
<file path=[Content_Types].xml><?xml version="1.0" encoding="utf-8"?>
<Types xmlns="http://schemas.openxmlformats.org/package/2006/content-types">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6CFF85" w14:textId="00B6F317" w:rsidR="00CB75FC" w:rsidRDefault="00D8059B" w:rsidP="00A61A73">
      <w:pPr>
        <w:spacing w:line="360" w:lineRule="auto"/>
        <w:jc w:val="center"/>
        <w:rPr>
          <w:b/>
        </w:rPr>
      </w:pPr>
      <w:r>
        <w:rPr>
          <w:b/>
        </w:rPr>
        <w:t xml:space="preserve">A Methodology for Validating </w:t>
      </w:r>
      <w:sdt>
        <w:sdtPr>
          <w:tag w:val="goog_rdk_0"/>
          <w:id w:val="840070795"/>
        </w:sdtPr>
        <w:sdtContent>
          <w:commentRangeStart w:id="0"/>
        </w:sdtContent>
      </w:sdt>
      <w:r>
        <w:rPr>
          <w:b/>
        </w:rPr>
        <w:t>Decametric</w:t>
      </w:r>
      <w:commentRangeEnd w:id="0"/>
      <w:r>
        <w:commentReference w:id="0"/>
      </w:r>
      <w:r>
        <w:rPr>
          <w:b/>
        </w:rPr>
        <w:t xml:space="preserve"> Resolution </w:t>
      </w:r>
      <w:r w:rsidR="00914C6F">
        <w:rPr>
          <w:b/>
        </w:rPr>
        <w:t xml:space="preserve">Synoptic </w:t>
      </w:r>
      <w:r>
        <w:rPr>
          <w:b/>
        </w:rPr>
        <w:t>Satellite Leaf Area Index and fAPAR Products</w:t>
      </w:r>
    </w:p>
    <w:p w14:paraId="7F6CFF86" w14:textId="77777777" w:rsidR="00CB75FC" w:rsidRDefault="00CB75FC">
      <w:pPr>
        <w:spacing w:line="360" w:lineRule="auto"/>
        <w:jc w:val="center"/>
      </w:pPr>
    </w:p>
    <w:p w14:paraId="7F6CFF87" w14:textId="293B55EF" w:rsidR="00CB75FC" w:rsidRDefault="00A61A73">
      <w:pPr>
        <w:spacing w:line="360" w:lineRule="auto"/>
        <w:ind w:left="720"/>
        <w:jc w:val="center"/>
      </w:pPr>
      <w:r>
        <w:t xml:space="preserve">November </w:t>
      </w:r>
      <w:r w:rsidR="00A86567">
        <w:t>13</w:t>
      </w:r>
      <w:r w:rsidR="00D8059B">
        <w:t>, 2025</w:t>
      </w:r>
    </w:p>
    <w:p w14:paraId="7F6CFF88" w14:textId="77777777" w:rsidR="00CB75FC" w:rsidRDefault="00CB75FC">
      <w:pPr>
        <w:spacing w:line="360" w:lineRule="auto"/>
        <w:ind w:left="720"/>
        <w:jc w:val="center"/>
      </w:pPr>
    </w:p>
    <w:p w14:paraId="7F6CFF89" w14:textId="0C16774D" w:rsidR="00CB75FC" w:rsidRDefault="00000000">
      <w:pPr>
        <w:spacing w:line="360" w:lineRule="auto"/>
        <w:ind w:left="720"/>
        <w:jc w:val="center"/>
      </w:pPr>
      <w:sdt>
        <w:sdtPr>
          <w:tag w:val="goog_rdk_1"/>
          <w:id w:val="1074623881"/>
        </w:sdtPr>
        <w:sdtContent>
          <w:commentRangeStart w:id="1"/>
        </w:sdtContent>
      </w:sdt>
      <w:r w:rsidR="00D8059B">
        <w:t xml:space="preserve">Fernandes, Brown, Nickeson, </w:t>
      </w:r>
      <w:r w:rsidR="00D4279A">
        <w:t>Niro</w:t>
      </w:r>
      <w:r w:rsidR="00D8059B">
        <w:t xml:space="preserve">, Tang </w:t>
      </w:r>
      <w:commentRangeEnd w:id="1"/>
      <w:r w:rsidR="00D8059B">
        <w:commentReference w:id="1"/>
      </w:r>
      <w:r w:rsidR="00D8059B">
        <w:t>+ all others in alphabetical order</w:t>
      </w:r>
    </w:p>
    <w:p w14:paraId="7F6CFF8A" w14:textId="77777777" w:rsidR="00CB75FC" w:rsidRDefault="00CB75FC">
      <w:pPr>
        <w:spacing w:line="360" w:lineRule="auto"/>
        <w:ind w:left="720"/>
        <w:jc w:val="center"/>
      </w:pPr>
    </w:p>
    <w:p w14:paraId="7F6CFF8B" w14:textId="77777777" w:rsidR="00CB75FC" w:rsidRDefault="00D8059B">
      <w:pPr>
        <w:pBdr>
          <w:top w:val="nil"/>
          <w:left w:val="nil"/>
          <w:bottom w:val="nil"/>
          <w:right w:val="nil"/>
          <w:between w:val="nil"/>
        </w:pBdr>
        <w:spacing w:after="0" w:line="240" w:lineRule="auto"/>
        <w:jc w:val="center"/>
        <w:rPr>
          <w:rFonts w:ascii="Verdana" w:eastAsia="Verdana" w:hAnsi="Verdana" w:cs="Verdana"/>
          <w:b/>
          <w:color w:val="5090C8"/>
          <w:sz w:val="28"/>
          <w:szCs w:val="28"/>
        </w:rPr>
      </w:pPr>
      <w:r>
        <w:rPr>
          <w:rFonts w:ascii="Verdana" w:eastAsia="Verdana" w:hAnsi="Verdana" w:cs="Verdana"/>
          <w:b/>
          <w:color w:val="5090C8"/>
          <w:sz w:val="28"/>
          <w:szCs w:val="28"/>
        </w:rPr>
        <w:t>Document Change Record</w:t>
      </w:r>
    </w:p>
    <w:tbl>
      <w:tblPr>
        <w:tblStyle w:val="10"/>
        <w:tblW w:w="9683" w:type="dxa"/>
        <w:tblInd w:w="10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948"/>
        <w:gridCol w:w="935"/>
        <w:gridCol w:w="1660"/>
        <w:gridCol w:w="4014"/>
        <w:gridCol w:w="2126"/>
      </w:tblGrid>
      <w:tr w:rsidR="00CB75FC" w14:paraId="7F6CFF91" w14:textId="77777777">
        <w:tc>
          <w:tcPr>
            <w:tcW w:w="948" w:type="dxa"/>
            <w:shd w:val="clear" w:color="auto" w:fill="E6E6E6"/>
          </w:tcPr>
          <w:p w14:paraId="7F6CFF8C" w14:textId="77777777" w:rsidR="00CB75FC" w:rsidRDefault="00D8059B">
            <w:pPr>
              <w:pBdr>
                <w:top w:val="nil"/>
                <w:left w:val="nil"/>
                <w:bottom w:val="nil"/>
                <w:right w:val="nil"/>
                <w:between w:val="nil"/>
              </w:pBdr>
              <w:spacing w:after="0" w:line="240" w:lineRule="auto"/>
              <w:jc w:val="center"/>
              <w:rPr>
                <w:rFonts w:ascii="Verdana" w:eastAsia="Verdana" w:hAnsi="Verdana" w:cs="Verdana"/>
                <w:b/>
                <w:color w:val="5090C8"/>
                <w:sz w:val="20"/>
                <w:szCs w:val="20"/>
              </w:rPr>
            </w:pPr>
            <w:proofErr w:type="spellStart"/>
            <w:r>
              <w:rPr>
                <w:rFonts w:ascii="Verdana" w:eastAsia="Verdana" w:hAnsi="Verdana" w:cs="Verdana"/>
                <w:b/>
                <w:color w:val="5090C8"/>
                <w:sz w:val="20"/>
                <w:szCs w:val="20"/>
              </w:rPr>
              <w:t>Iss</w:t>
            </w:r>
            <w:proofErr w:type="spellEnd"/>
            <w:r>
              <w:rPr>
                <w:rFonts w:ascii="Verdana" w:eastAsia="Verdana" w:hAnsi="Verdana" w:cs="Verdana"/>
                <w:b/>
                <w:color w:val="5090C8"/>
                <w:sz w:val="20"/>
                <w:szCs w:val="20"/>
              </w:rPr>
              <w:t>.</w:t>
            </w:r>
          </w:p>
        </w:tc>
        <w:tc>
          <w:tcPr>
            <w:tcW w:w="935" w:type="dxa"/>
            <w:shd w:val="clear" w:color="auto" w:fill="E6E6E6"/>
          </w:tcPr>
          <w:p w14:paraId="7F6CFF8D" w14:textId="77777777" w:rsidR="00CB75FC" w:rsidRDefault="00D8059B">
            <w:pPr>
              <w:pBdr>
                <w:top w:val="nil"/>
                <w:left w:val="nil"/>
                <w:bottom w:val="nil"/>
                <w:right w:val="nil"/>
                <w:between w:val="nil"/>
              </w:pBdr>
              <w:spacing w:after="0" w:line="240" w:lineRule="auto"/>
              <w:jc w:val="center"/>
              <w:rPr>
                <w:rFonts w:ascii="Verdana" w:eastAsia="Verdana" w:hAnsi="Verdana" w:cs="Verdana"/>
                <w:b/>
                <w:color w:val="5090C8"/>
                <w:sz w:val="20"/>
                <w:szCs w:val="20"/>
              </w:rPr>
            </w:pPr>
            <w:r>
              <w:rPr>
                <w:rFonts w:ascii="Verdana" w:eastAsia="Verdana" w:hAnsi="Verdana" w:cs="Verdana"/>
                <w:b/>
                <w:color w:val="5090C8"/>
                <w:sz w:val="20"/>
                <w:szCs w:val="20"/>
              </w:rPr>
              <w:t>Rev.</w:t>
            </w:r>
          </w:p>
        </w:tc>
        <w:tc>
          <w:tcPr>
            <w:tcW w:w="1660" w:type="dxa"/>
            <w:shd w:val="clear" w:color="auto" w:fill="E6E6E6"/>
          </w:tcPr>
          <w:p w14:paraId="7F6CFF8E" w14:textId="77777777" w:rsidR="00CB75FC" w:rsidRDefault="00D8059B">
            <w:pPr>
              <w:pBdr>
                <w:top w:val="nil"/>
                <w:left w:val="nil"/>
                <w:bottom w:val="nil"/>
                <w:right w:val="nil"/>
                <w:between w:val="nil"/>
              </w:pBdr>
              <w:spacing w:after="0" w:line="240" w:lineRule="auto"/>
              <w:jc w:val="center"/>
              <w:rPr>
                <w:rFonts w:ascii="Verdana" w:eastAsia="Verdana" w:hAnsi="Verdana" w:cs="Verdana"/>
                <w:b/>
                <w:color w:val="5090C8"/>
                <w:sz w:val="20"/>
                <w:szCs w:val="20"/>
              </w:rPr>
            </w:pPr>
            <w:r>
              <w:rPr>
                <w:rFonts w:ascii="Verdana" w:eastAsia="Verdana" w:hAnsi="Verdana" w:cs="Verdana"/>
                <w:b/>
                <w:color w:val="5090C8"/>
                <w:sz w:val="20"/>
                <w:szCs w:val="20"/>
              </w:rPr>
              <w:t>Date</w:t>
            </w:r>
          </w:p>
        </w:tc>
        <w:tc>
          <w:tcPr>
            <w:tcW w:w="4014" w:type="dxa"/>
            <w:shd w:val="clear" w:color="auto" w:fill="E6E6E6"/>
          </w:tcPr>
          <w:p w14:paraId="7F6CFF8F" w14:textId="77777777" w:rsidR="00CB75FC" w:rsidRDefault="00D8059B">
            <w:pPr>
              <w:pBdr>
                <w:top w:val="nil"/>
                <w:left w:val="nil"/>
                <w:bottom w:val="nil"/>
                <w:right w:val="nil"/>
                <w:between w:val="nil"/>
              </w:pBdr>
              <w:spacing w:after="0" w:line="240" w:lineRule="auto"/>
              <w:jc w:val="center"/>
              <w:rPr>
                <w:rFonts w:ascii="Verdana" w:eastAsia="Verdana" w:hAnsi="Verdana" w:cs="Verdana"/>
                <w:b/>
                <w:color w:val="5090C8"/>
                <w:sz w:val="20"/>
                <w:szCs w:val="20"/>
              </w:rPr>
            </w:pPr>
            <w:r>
              <w:rPr>
                <w:rFonts w:ascii="Verdana" w:eastAsia="Verdana" w:hAnsi="Verdana" w:cs="Verdana"/>
                <w:b/>
                <w:color w:val="5090C8"/>
                <w:sz w:val="20"/>
                <w:szCs w:val="20"/>
              </w:rPr>
              <w:t>Reason</w:t>
            </w:r>
          </w:p>
        </w:tc>
        <w:tc>
          <w:tcPr>
            <w:tcW w:w="2126" w:type="dxa"/>
            <w:shd w:val="clear" w:color="auto" w:fill="E6E6E6"/>
          </w:tcPr>
          <w:p w14:paraId="7F6CFF90" w14:textId="77777777" w:rsidR="00CB75FC" w:rsidRDefault="00D8059B">
            <w:pPr>
              <w:pBdr>
                <w:top w:val="nil"/>
                <w:left w:val="nil"/>
                <w:bottom w:val="nil"/>
                <w:right w:val="nil"/>
                <w:between w:val="nil"/>
              </w:pBdr>
              <w:spacing w:after="0" w:line="240" w:lineRule="auto"/>
              <w:jc w:val="center"/>
              <w:rPr>
                <w:rFonts w:ascii="Verdana" w:eastAsia="Verdana" w:hAnsi="Verdana" w:cs="Verdana"/>
                <w:b/>
                <w:color w:val="5090C8"/>
                <w:sz w:val="20"/>
                <w:szCs w:val="20"/>
              </w:rPr>
            </w:pPr>
            <w:r>
              <w:rPr>
                <w:rFonts w:ascii="Verdana" w:eastAsia="Verdana" w:hAnsi="Verdana" w:cs="Verdana"/>
                <w:b/>
                <w:color w:val="5090C8"/>
                <w:sz w:val="20"/>
                <w:szCs w:val="20"/>
              </w:rPr>
              <w:t>Comments</w:t>
            </w:r>
          </w:p>
        </w:tc>
      </w:tr>
      <w:tr w:rsidR="00CB75FC" w14:paraId="7F6CFF97" w14:textId="77777777">
        <w:tc>
          <w:tcPr>
            <w:tcW w:w="948" w:type="dxa"/>
          </w:tcPr>
          <w:p w14:paraId="7F6CFF92" w14:textId="77777777" w:rsidR="00CB75FC" w:rsidRDefault="00D8059B">
            <w:pPr>
              <w:spacing w:after="0"/>
            </w:pPr>
            <w:r>
              <w:t>0</w:t>
            </w:r>
          </w:p>
        </w:tc>
        <w:tc>
          <w:tcPr>
            <w:tcW w:w="935" w:type="dxa"/>
          </w:tcPr>
          <w:p w14:paraId="7F6CFF93" w14:textId="77777777" w:rsidR="00CB75FC" w:rsidRDefault="00D8059B">
            <w:pPr>
              <w:spacing w:after="0"/>
            </w:pPr>
            <w:r>
              <w:t>0</w:t>
            </w:r>
          </w:p>
        </w:tc>
        <w:tc>
          <w:tcPr>
            <w:tcW w:w="1660" w:type="dxa"/>
          </w:tcPr>
          <w:p w14:paraId="7F6CFF94" w14:textId="60E0E9C4" w:rsidR="00CB75FC" w:rsidRDefault="00D8059B">
            <w:pPr>
              <w:spacing w:after="0"/>
            </w:pPr>
            <w:r>
              <w:t>Oct</w:t>
            </w:r>
            <w:r w:rsidR="00A61A73">
              <w:t>ober</w:t>
            </w:r>
            <w:r>
              <w:t xml:space="preserve"> 24, 2025</w:t>
            </w:r>
          </w:p>
        </w:tc>
        <w:tc>
          <w:tcPr>
            <w:tcW w:w="4014" w:type="dxa"/>
          </w:tcPr>
          <w:p w14:paraId="7F6CFF95" w14:textId="77777777" w:rsidR="00CB75FC" w:rsidRDefault="00D8059B">
            <w:pPr>
              <w:spacing w:after="0"/>
            </w:pPr>
            <w:r>
              <w:t>Initial draft</w:t>
            </w:r>
          </w:p>
        </w:tc>
        <w:tc>
          <w:tcPr>
            <w:tcW w:w="2126" w:type="dxa"/>
          </w:tcPr>
          <w:p w14:paraId="7F6CFF96" w14:textId="77777777" w:rsidR="00CB75FC" w:rsidRDefault="00D8059B">
            <w:pPr>
              <w:spacing w:after="0"/>
            </w:pPr>
            <w:r>
              <w:t>Draft outline for CEOS review</w:t>
            </w:r>
          </w:p>
        </w:tc>
      </w:tr>
      <w:tr w:rsidR="00A61A73" w14:paraId="5D85BE68" w14:textId="77777777">
        <w:tc>
          <w:tcPr>
            <w:tcW w:w="948" w:type="dxa"/>
          </w:tcPr>
          <w:p w14:paraId="48296C60" w14:textId="6EE6717F" w:rsidR="00A61A73" w:rsidRDefault="00A61A73">
            <w:pPr>
              <w:spacing w:after="0"/>
            </w:pPr>
            <w:r>
              <w:t>0</w:t>
            </w:r>
          </w:p>
        </w:tc>
        <w:tc>
          <w:tcPr>
            <w:tcW w:w="935" w:type="dxa"/>
          </w:tcPr>
          <w:p w14:paraId="782F7E41" w14:textId="199D0D8D" w:rsidR="00A61A73" w:rsidRDefault="00A61A73">
            <w:pPr>
              <w:spacing w:after="0"/>
            </w:pPr>
            <w:r>
              <w:t>1</w:t>
            </w:r>
          </w:p>
        </w:tc>
        <w:tc>
          <w:tcPr>
            <w:tcW w:w="1660" w:type="dxa"/>
          </w:tcPr>
          <w:p w14:paraId="510B8C95" w14:textId="65C622B0" w:rsidR="00A61A73" w:rsidRDefault="00A61A73">
            <w:pPr>
              <w:spacing w:after="0"/>
            </w:pPr>
            <w:r>
              <w:t xml:space="preserve">November </w:t>
            </w:r>
            <w:r w:rsidR="00A86567">
              <w:t>13</w:t>
            </w:r>
            <w:r>
              <w:t>, 2025</w:t>
            </w:r>
          </w:p>
        </w:tc>
        <w:tc>
          <w:tcPr>
            <w:tcW w:w="4014" w:type="dxa"/>
          </w:tcPr>
          <w:p w14:paraId="431D0B77" w14:textId="2BD735AC" w:rsidR="00A61A73" w:rsidRDefault="00A61A73">
            <w:pPr>
              <w:spacing w:after="0"/>
            </w:pPr>
            <w:r>
              <w:t>CEOS draft</w:t>
            </w:r>
          </w:p>
        </w:tc>
        <w:tc>
          <w:tcPr>
            <w:tcW w:w="2126" w:type="dxa"/>
          </w:tcPr>
          <w:p w14:paraId="4C4DBE2E" w14:textId="1B7E8E36" w:rsidR="00A61A73" w:rsidRDefault="00A61A73">
            <w:pPr>
              <w:spacing w:after="0"/>
            </w:pPr>
            <w:r>
              <w:t>Draft outline for external review</w:t>
            </w:r>
          </w:p>
        </w:tc>
      </w:tr>
    </w:tbl>
    <w:p w14:paraId="7F6CFF98" w14:textId="77777777" w:rsidR="00CB75FC" w:rsidRDefault="00CB75FC">
      <w:pPr>
        <w:spacing w:after="0"/>
      </w:pPr>
    </w:p>
    <w:p w14:paraId="7F6CFF99" w14:textId="77777777" w:rsidR="00CB75FC" w:rsidRDefault="00CB75FC" w:rsidP="00A53DEA">
      <w:pPr>
        <w:spacing w:line="360" w:lineRule="auto"/>
      </w:pPr>
    </w:p>
    <w:p w14:paraId="3553D687" w14:textId="77777777" w:rsidR="00CE10EC" w:rsidRDefault="00CE10EC" w:rsidP="00A53DEA">
      <w:pPr>
        <w:spacing w:line="360" w:lineRule="auto"/>
      </w:pPr>
    </w:p>
    <w:p w14:paraId="49B77F68" w14:textId="77777777" w:rsidR="00CE10EC" w:rsidRDefault="00CE10EC" w:rsidP="00A53DEA">
      <w:pPr>
        <w:spacing w:line="360" w:lineRule="auto"/>
      </w:pPr>
    </w:p>
    <w:p w14:paraId="49389EE1" w14:textId="77777777" w:rsidR="00CE10EC" w:rsidRDefault="00CE10EC" w:rsidP="00A53DEA">
      <w:pPr>
        <w:spacing w:line="360" w:lineRule="auto"/>
      </w:pPr>
    </w:p>
    <w:p w14:paraId="120C6AAA" w14:textId="77777777" w:rsidR="00CE10EC" w:rsidRDefault="00CE10EC" w:rsidP="00A53DEA">
      <w:pPr>
        <w:spacing w:line="360" w:lineRule="auto"/>
      </w:pPr>
    </w:p>
    <w:p w14:paraId="0DF6EA3B" w14:textId="77777777" w:rsidR="00CE10EC" w:rsidRDefault="00CE10EC" w:rsidP="00A53DEA">
      <w:pPr>
        <w:spacing w:line="360" w:lineRule="auto"/>
      </w:pPr>
    </w:p>
    <w:p w14:paraId="7E9CC71B" w14:textId="77777777" w:rsidR="00CE10EC" w:rsidRDefault="00CE10EC" w:rsidP="00A53DEA">
      <w:pPr>
        <w:spacing w:line="360" w:lineRule="auto"/>
      </w:pPr>
    </w:p>
    <w:p w14:paraId="16499F99" w14:textId="77777777" w:rsidR="00CE10EC" w:rsidRDefault="00CE10EC" w:rsidP="00A53DEA">
      <w:pPr>
        <w:spacing w:line="360" w:lineRule="auto"/>
      </w:pPr>
    </w:p>
    <w:p w14:paraId="3FF158C3" w14:textId="77777777" w:rsidR="00CE10EC" w:rsidRDefault="00CE10EC" w:rsidP="00A53DEA">
      <w:pPr>
        <w:spacing w:line="360" w:lineRule="auto"/>
      </w:pPr>
    </w:p>
    <w:p w14:paraId="43635D71" w14:textId="77777777" w:rsidR="00CE10EC" w:rsidRDefault="00CE10EC" w:rsidP="00A53DEA">
      <w:pPr>
        <w:spacing w:line="360" w:lineRule="auto"/>
      </w:pPr>
    </w:p>
    <w:p w14:paraId="09353FCE" w14:textId="77777777" w:rsidR="00CE10EC" w:rsidRDefault="00CE10EC" w:rsidP="00A53DEA">
      <w:pPr>
        <w:spacing w:line="360" w:lineRule="auto"/>
      </w:pPr>
    </w:p>
    <w:p w14:paraId="6D005D2E" w14:textId="77777777" w:rsidR="00CE10EC" w:rsidRDefault="00A53DEA" w:rsidP="001A4050">
      <w:pPr>
        <w:pStyle w:val="Heading1"/>
        <w:numPr>
          <w:ilvl w:val="0"/>
          <w:numId w:val="9"/>
        </w:numPr>
      </w:pPr>
      <w:r>
        <w:lastRenderedPageBreak/>
        <w:t>Abstract</w:t>
      </w:r>
    </w:p>
    <w:p w14:paraId="1F25DEEF" w14:textId="77777777" w:rsidR="00CE10EC" w:rsidRPr="00CE10EC" w:rsidRDefault="00CE10EC" w:rsidP="00CE10EC"/>
    <w:p w14:paraId="5A77C58E" w14:textId="3B13430F" w:rsidR="007F47D2" w:rsidRDefault="007F47D2" w:rsidP="001A4050">
      <w:pPr>
        <w:pStyle w:val="Heading2"/>
        <w:numPr>
          <w:ilvl w:val="1"/>
          <w:numId w:val="9"/>
        </w:numPr>
      </w:pPr>
      <w:r>
        <w:t>Context</w:t>
      </w:r>
    </w:p>
    <w:p w14:paraId="549989D0" w14:textId="77777777" w:rsidR="00CE10EC" w:rsidRDefault="00CE10EC" w:rsidP="00CF5898">
      <w:pPr>
        <w:spacing w:line="360" w:lineRule="auto"/>
      </w:pPr>
    </w:p>
    <w:p w14:paraId="6906D7B2" w14:textId="22BA2706" w:rsidR="007F47D2" w:rsidRDefault="00A53DEA" w:rsidP="00575E7E">
      <w:pPr>
        <w:pStyle w:val="ListParagraph"/>
        <w:spacing w:line="360" w:lineRule="auto"/>
        <w:ind w:left="1080"/>
      </w:pPr>
      <w:r>
        <w:t>Leaf Area Index (LAI) and the Fraction of Absorbed Photosynthetically Active Radiation (FAPAR) are biophysical indicators that, respectively, quantify terrestrial vegetation density and potential gross primary productivity. Synoptic (&gt;1000km x 1000km)</w:t>
      </w:r>
      <w:r w:rsidR="007F47D2">
        <w:t>.</w:t>
      </w:r>
    </w:p>
    <w:p w14:paraId="47E04554" w14:textId="77777777" w:rsidR="007F47D2" w:rsidRDefault="007F47D2" w:rsidP="00575E7E">
      <w:pPr>
        <w:spacing w:line="360" w:lineRule="auto"/>
      </w:pPr>
    </w:p>
    <w:p w14:paraId="0899A783" w14:textId="31DB369E" w:rsidR="00CE10EC" w:rsidRDefault="00A53DEA" w:rsidP="00575E7E">
      <w:pPr>
        <w:pStyle w:val="ListParagraph"/>
        <w:spacing w:line="360" w:lineRule="auto"/>
        <w:ind w:left="1080"/>
      </w:pPr>
      <w:r>
        <w:t xml:space="preserve">LAI and FAPAR products at spatial resolution &lt;=250m and temporal resolution &lt;=10d are required by the United National Global Climate Observing System (GCOS).  </w:t>
      </w:r>
      <w:r w:rsidR="007F47D2">
        <w:t>These</w:t>
      </w:r>
      <w:r>
        <w:t xml:space="preserve"> requirements can be generally satisfied using algorithms applied to decametric resolution optical and radar satellite data fundamental data records.   </w:t>
      </w:r>
    </w:p>
    <w:p w14:paraId="0EF35FFA" w14:textId="77777777" w:rsidR="00CE10EC" w:rsidRDefault="00CE10EC" w:rsidP="00575E7E">
      <w:pPr>
        <w:spacing w:line="360" w:lineRule="auto"/>
      </w:pPr>
    </w:p>
    <w:p w14:paraId="5CD1F20E" w14:textId="59FBF22A" w:rsidR="00CE10EC" w:rsidRDefault="00CE10EC" w:rsidP="00575E7E">
      <w:pPr>
        <w:pStyle w:val="ListParagraph"/>
        <w:spacing w:line="360" w:lineRule="auto"/>
        <w:ind w:left="1080"/>
      </w:pPr>
      <w:r>
        <w:t>Conformity</w:t>
      </w:r>
      <w:r w:rsidR="00A53DEA">
        <w:t xml:space="preserve"> to thematic quality requirements by GCOS and other users must also be addressed through validation.</w:t>
      </w:r>
      <w:r w:rsidR="007F47D2">
        <w:t xml:space="preserve">  .  The Committee of Earth Observation systems requires validation using matchups that are globally representative and ideally using in-situ fiducial reference measurements.</w:t>
      </w:r>
    </w:p>
    <w:p w14:paraId="2C2D87D3" w14:textId="6F98C9DE" w:rsidR="007F47D2" w:rsidRDefault="00CE10EC" w:rsidP="001A4050">
      <w:pPr>
        <w:pStyle w:val="Heading2"/>
        <w:numPr>
          <w:ilvl w:val="1"/>
          <w:numId w:val="9"/>
        </w:numPr>
      </w:pPr>
      <w:r>
        <w:t>Survey</w:t>
      </w:r>
    </w:p>
    <w:p w14:paraId="770242A2" w14:textId="77777777" w:rsidR="00575E7E" w:rsidRPr="00575E7E" w:rsidRDefault="00575E7E" w:rsidP="00575E7E"/>
    <w:p w14:paraId="08197AAA" w14:textId="57A2963C" w:rsidR="00101554" w:rsidRDefault="00A53DEA" w:rsidP="00575E7E">
      <w:pPr>
        <w:pStyle w:val="ListParagraph"/>
        <w:spacing w:line="360" w:lineRule="auto"/>
        <w:ind w:left="1080"/>
      </w:pPr>
      <w:r>
        <w:t xml:space="preserve">Current validation methods </w:t>
      </w:r>
      <w:r w:rsidR="00C34149">
        <w:t xml:space="preserve">quantify thematic quality rely on estimates derived from </w:t>
      </w:r>
      <w:r w:rsidR="007F47D2">
        <w:t xml:space="preserve">limited </w:t>
      </w:r>
      <w:r w:rsidR="00C34149">
        <w:t>matchups of product and reference measurements</w:t>
      </w:r>
      <w:r w:rsidR="007F47D2">
        <w:t xml:space="preserve"> that are not global representative of product measurement conditions.  Matchups using reference estimates, derived by combing in-situ reference measurements, have been used to improve </w:t>
      </w:r>
      <w:r w:rsidR="00101554">
        <w:t>representativeness but the additional uncertainty of matchups on validation estimates is generally ignored.  The majority of studies report validation results aggregated over all matchups rather than, as required by GCOS and CEOS, conditional on the measured LAI or FAPAR.</w:t>
      </w:r>
    </w:p>
    <w:p w14:paraId="28A49EDA" w14:textId="1EF8E543" w:rsidR="00101554" w:rsidRDefault="00CE10EC" w:rsidP="001A4050">
      <w:pPr>
        <w:pStyle w:val="Heading2"/>
        <w:numPr>
          <w:ilvl w:val="1"/>
          <w:numId w:val="9"/>
        </w:numPr>
      </w:pPr>
      <w:r>
        <w:lastRenderedPageBreak/>
        <w:t>This Study</w:t>
      </w:r>
    </w:p>
    <w:p w14:paraId="7C232AAA" w14:textId="77777777" w:rsidR="00575E7E" w:rsidRPr="00575E7E" w:rsidRDefault="00575E7E" w:rsidP="00575E7E"/>
    <w:p w14:paraId="70BE5F5A" w14:textId="2DD14C47" w:rsidR="00101554" w:rsidRDefault="00101554" w:rsidP="001A4050">
      <w:pPr>
        <w:pStyle w:val="ListParagraph"/>
        <w:numPr>
          <w:ilvl w:val="0"/>
          <w:numId w:val="20"/>
        </w:numPr>
        <w:spacing w:line="360" w:lineRule="auto"/>
      </w:pPr>
      <w:r>
        <w:t>A method for quantifying the uncertainty, apparent bias and apparent accuracy of decametric resolution LAI and FAPAR satellite products with synoptic extent is presented that:</w:t>
      </w:r>
    </w:p>
    <w:p w14:paraId="206A3C03" w14:textId="2FAC8013" w:rsidR="00101554" w:rsidRDefault="00101554" w:rsidP="001A4050">
      <w:pPr>
        <w:pStyle w:val="ListParagraph"/>
        <w:numPr>
          <w:ilvl w:val="0"/>
          <w:numId w:val="20"/>
        </w:numPr>
        <w:spacing w:line="360" w:lineRule="auto"/>
      </w:pPr>
      <w:r>
        <w:t>Estimates the probability validation statistics are representative of product measurements.</w:t>
      </w:r>
    </w:p>
    <w:p w14:paraId="0AFA8E90" w14:textId="154C7D9D" w:rsidR="00101554" w:rsidRDefault="00101554" w:rsidP="001A4050">
      <w:pPr>
        <w:pStyle w:val="ListParagraph"/>
        <w:numPr>
          <w:ilvl w:val="0"/>
          <w:numId w:val="20"/>
        </w:numPr>
        <w:spacing w:line="360" w:lineRule="auto"/>
      </w:pPr>
      <w:r>
        <w:t xml:space="preserve">Quantifies the impact of </w:t>
      </w:r>
      <w:proofErr w:type="spellStart"/>
      <w:r>
        <w:t>addititional</w:t>
      </w:r>
      <w:proofErr w:type="spellEnd"/>
      <w:r>
        <w:t xml:space="preserve"> uncertainty when using </w:t>
      </w:r>
      <w:r w:rsidR="00CE10EC">
        <w:t>fiducial reference estimates</w:t>
      </w:r>
      <w:r>
        <w:t xml:space="preserve"> on validation statistics.</w:t>
      </w:r>
    </w:p>
    <w:p w14:paraId="6D0DE2B0" w14:textId="4DB4CE6E" w:rsidR="00CE10EC" w:rsidRDefault="00CE10EC" w:rsidP="001A4050">
      <w:pPr>
        <w:pStyle w:val="ListParagraph"/>
        <w:numPr>
          <w:ilvl w:val="0"/>
          <w:numId w:val="20"/>
        </w:numPr>
        <w:spacing w:line="360" w:lineRule="auto"/>
      </w:pPr>
      <w:r>
        <w:t xml:space="preserve">Determines the conformity of product measurements to user requirements </w:t>
      </w:r>
    </w:p>
    <w:p w14:paraId="72ED7075" w14:textId="77777777" w:rsidR="00575E7E" w:rsidRDefault="00575E7E" w:rsidP="00575E7E">
      <w:pPr>
        <w:pStyle w:val="ListParagraph"/>
        <w:spacing w:line="360" w:lineRule="auto"/>
        <w:ind w:left="1440"/>
      </w:pPr>
    </w:p>
    <w:p w14:paraId="585A1FF1" w14:textId="4520D060" w:rsidR="00CE10EC" w:rsidRDefault="00CE10EC" w:rsidP="001A4050">
      <w:pPr>
        <w:pStyle w:val="Heading2"/>
        <w:numPr>
          <w:ilvl w:val="1"/>
          <w:numId w:val="9"/>
        </w:numPr>
      </w:pPr>
      <w:r>
        <w:t>Findings</w:t>
      </w:r>
    </w:p>
    <w:p w14:paraId="7DA20E9D" w14:textId="77777777" w:rsidR="00CE10EC" w:rsidRDefault="00CE10EC" w:rsidP="00CE10EC">
      <w:pPr>
        <w:spacing w:line="360" w:lineRule="auto"/>
      </w:pPr>
    </w:p>
    <w:p w14:paraId="7642DE16" w14:textId="31D87E76" w:rsidR="00CE10EC" w:rsidRDefault="00CE10EC" w:rsidP="001A4050">
      <w:pPr>
        <w:pStyle w:val="ListParagraph"/>
        <w:numPr>
          <w:ilvl w:val="0"/>
          <w:numId w:val="21"/>
        </w:numPr>
        <w:spacing w:line="360" w:lineRule="auto"/>
      </w:pPr>
      <w:r>
        <w:t>Representativeness:</w:t>
      </w:r>
    </w:p>
    <w:p w14:paraId="752E816B" w14:textId="66786E77" w:rsidR="00CE10EC" w:rsidRDefault="00CE10EC" w:rsidP="001A4050">
      <w:pPr>
        <w:pStyle w:val="ListParagraph"/>
        <w:numPr>
          <w:ilvl w:val="0"/>
          <w:numId w:val="21"/>
        </w:numPr>
        <w:spacing w:line="360" w:lineRule="auto"/>
      </w:pPr>
      <w:r>
        <w:t>Impact of FRE:</w:t>
      </w:r>
    </w:p>
    <w:p w14:paraId="76C1E95E" w14:textId="7680FDBB" w:rsidR="00CE10EC" w:rsidRDefault="00CE10EC" w:rsidP="001A4050">
      <w:pPr>
        <w:pStyle w:val="ListParagraph"/>
        <w:numPr>
          <w:ilvl w:val="0"/>
          <w:numId w:val="21"/>
        </w:numPr>
        <w:spacing w:line="360" w:lineRule="auto"/>
      </w:pPr>
      <w:r>
        <w:t xml:space="preserve">Conformity:  </w:t>
      </w:r>
    </w:p>
    <w:p w14:paraId="1720F828" w14:textId="77777777" w:rsidR="00CE10EC" w:rsidRDefault="00CE10EC" w:rsidP="00CE10EC"/>
    <w:p w14:paraId="414C88BB" w14:textId="439352A7" w:rsidR="00CE10EC" w:rsidRDefault="00CE10EC" w:rsidP="00CE10EC"/>
    <w:p w14:paraId="7C85B442" w14:textId="30613E84" w:rsidR="00A53DEA" w:rsidRPr="00A53DEA" w:rsidRDefault="00CE10EC" w:rsidP="00A53DEA">
      <w:r>
        <w:br w:type="page"/>
      </w:r>
    </w:p>
    <w:p w14:paraId="3503BA24" w14:textId="77777777" w:rsidR="00CF5898" w:rsidRDefault="00D8059B" w:rsidP="00575E7E">
      <w:pPr>
        <w:pStyle w:val="Heading1"/>
        <w:numPr>
          <w:ilvl w:val="0"/>
          <w:numId w:val="8"/>
        </w:numPr>
        <w:ind w:left="1080"/>
      </w:pPr>
      <w:r>
        <w:lastRenderedPageBreak/>
        <w:t>Introduction</w:t>
      </w:r>
      <w:bookmarkStart w:id="2" w:name="_heading=h.bea35xbixsxl" w:colFirst="0" w:colLast="0"/>
      <w:bookmarkEnd w:id="2"/>
    </w:p>
    <w:p w14:paraId="7F6CFF9C" w14:textId="5CFB6FFA" w:rsidR="00CB75FC" w:rsidRDefault="00B32655" w:rsidP="00575E7E">
      <w:pPr>
        <w:pStyle w:val="Heading2"/>
        <w:numPr>
          <w:ilvl w:val="1"/>
          <w:numId w:val="8"/>
        </w:numPr>
        <w:ind w:left="1330"/>
      </w:pPr>
      <w:r>
        <w:t>Problem Statement</w:t>
      </w:r>
    </w:p>
    <w:p w14:paraId="283E494B" w14:textId="77777777" w:rsidR="00B32655" w:rsidRDefault="00B32655" w:rsidP="00575E7E">
      <w:pPr>
        <w:pStyle w:val="ListParagraph"/>
        <w:spacing w:line="360" w:lineRule="auto"/>
      </w:pPr>
    </w:p>
    <w:p w14:paraId="608A1615" w14:textId="5FFDD0DF" w:rsidR="005433A3" w:rsidRDefault="005433A3" w:rsidP="00575E7E">
      <w:pPr>
        <w:spacing w:line="360" w:lineRule="auto"/>
      </w:pPr>
      <w:r w:rsidRPr="00CF5898">
        <w:rPr>
          <w:b/>
        </w:rPr>
        <w:t xml:space="preserve">Leaf area index </w:t>
      </w:r>
      <w:r w:rsidRPr="00CF5898">
        <w:rPr>
          <w:bCs/>
        </w:rPr>
        <w:t xml:space="preserve">(LAI) </w:t>
      </w:r>
      <w:r>
        <w:t xml:space="preserve">and the </w:t>
      </w:r>
      <w:r w:rsidRPr="00CF5898">
        <w:rPr>
          <w:b/>
        </w:rPr>
        <w:t>fraction of absorbed photosynthetically active radiation</w:t>
      </w:r>
      <w:r w:rsidRPr="00CF5898">
        <w:rPr>
          <w:bCs/>
        </w:rPr>
        <w:t xml:space="preserve"> (FAPAR) </w:t>
      </w:r>
      <w:r>
        <w:t xml:space="preserve">measure, respectively, the density and potential gross primary productivity of </w:t>
      </w:r>
      <w:commentRangeStart w:id="3"/>
      <w:r>
        <w:t xml:space="preserve">terrestrial </w:t>
      </w:r>
      <w:commentRangeEnd w:id="3"/>
      <w:r w:rsidR="00DC2BC5">
        <w:rPr>
          <w:rStyle w:val="CommentReference"/>
        </w:rPr>
        <w:commentReference w:id="3"/>
      </w:r>
      <w:r>
        <w:t>vegetation (</w:t>
      </w:r>
      <w:sdt>
        <w:sdtPr>
          <w:tag w:val="goog_rdk_2"/>
          <w:id w:val="-19354876"/>
        </w:sdtPr>
        <w:sdtContent>
          <w:commentRangeStart w:id="4"/>
        </w:sdtContent>
      </w:sdt>
      <w:r>
        <w:t>Watson, 1947; Monteith 1972</w:t>
      </w:r>
      <w:commentRangeEnd w:id="4"/>
      <w:r>
        <w:commentReference w:id="4"/>
      </w:r>
      <w:r>
        <w:t xml:space="preserve">; WMO, 2022). </w:t>
      </w:r>
    </w:p>
    <w:p w14:paraId="2C7E094F" w14:textId="77777777" w:rsidR="005433A3" w:rsidRDefault="005433A3" w:rsidP="00575E7E">
      <w:pPr>
        <w:spacing w:line="360" w:lineRule="auto"/>
      </w:pPr>
    </w:p>
    <w:p w14:paraId="7A37E1D4" w14:textId="60CB8618" w:rsidR="005433A3" w:rsidRDefault="005433A3" w:rsidP="00575E7E">
      <w:pPr>
        <w:spacing w:line="360" w:lineRule="auto"/>
      </w:pPr>
      <w:r>
        <w:t xml:space="preserve">LAI and FAPAR (hereafter </w:t>
      </w:r>
      <w:commentRangeStart w:id="5"/>
      <w:r>
        <w:t>LAI/FAPAR</w:t>
      </w:r>
      <w:commentRangeEnd w:id="5"/>
      <w:r>
        <w:rPr>
          <w:rStyle w:val="CommentReference"/>
        </w:rPr>
        <w:commentReference w:id="5"/>
      </w:r>
      <w:r>
        <w:t xml:space="preserve">)  are essential agriculture, biodiversity and climate variables required for systematic  monitoring of vegetation status and trends </w:t>
      </w:r>
      <w:sdt>
        <w:sdtPr>
          <w:tag w:val="goog_rdk_4"/>
          <w:id w:val="2026037011"/>
        </w:sdtPr>
        <w:sdtContent/>
      </w:sdt>
      <w:r>
        <w:t>(</w:t>
      </w:r>
      <w:commentRangeStart w:id="6"/>
      <w:r>
        <w:t>Navarro et al., 2017; GEOGLAM 2022; United Nations, 2022; FAO, 2025; WMO, 2025</w:t>
      </w:r>
      <w:commentRangeEnd w:id="6"/>
      <w:r>
        <w:rPr>
          <w:rStyle w:val="CommentReference"/>
        </w:rPr>
        <w:commentReference w:id="6"/>
      </w:r>
      <w:r>
        <w:t xml:space="preserve">).  </w:t>
      </w:r>
    </w:p>
    <w:p w14:paraId="4CDF82D1" w14:textId="77777777" w:rsidR="005433A3" w:rsidRDefault="005433A3" w:rsidP="00575E7E">
      <w:pPr>
        <w:spacing w:line="360" w:lineRule="auto"/>
      </w:pPr>
    </w:p>
    <w:p w14:paraId="35AA6F0F" w14:textId="38DBED6D" w:rsidR="005433A3" w:rsidRDefault="005433A3" w:rsidP="00575E7E">
      <w:pPr>
        <w:spacing w:line="360" w:lineRule="auto"/>
      </w:pPr>
      <w:r w:rsidRPr="00CF5898">
        <w:rPr>
          <w:b/>
        </w:rPr>
        <w:t xml:space="preserve">Satellite </w:t>
      </w:r>
      <w:commentRangeStart w:id="7"/>
      <w:r w:rsidR="00DC2BC5" w:rsidRPr="00CF5898">
        <w:rPr>
          <w:b/>
        </w:rPr>
        <w:t xml:space="preserve">fundamental </w:t>
      </w:r>
      <w:r w:rsidRPr="00CF5898">
        <w:rPr>
          <w:b/>
        </w:rPr>
        <w:t xml:space="preserve">data records </w:t>
      </w:r>
      <w:commentRangeEnd w:id="7"/>
      <w:r w:rsidR="00DC2BC5">
        <w:rPr>
          <w:rStyle w:val="CommentReference"/>
        </w:rPr>
        <w:commentReference w:id="7"/>
      </w:r>
      <w:r>
        <w:t>(FDRs)</w:t>
      </w:r>
      <w:r w:rsidRPr="00CF5898">
        <w:rPr>
          <w:b/>
        </w:rPr>
        <w:t xml:space="preserve"> </w:t>
      </w:r>
      <w:r>
        <w:t xml:space="preserve">from  </w:t>
      </w:r>
      <w:r w:rsidRPr="00CF5898">
        <w:rPr>
          <w:b/>
        </w:rPr>
        <w:t>optical imagers</w:t>
      </w:r>
      <w:r>
        <w:t xml:space="preserve">, </w:t>
      </w:r>
      <w:r w:rsidRPr="00CF5898">
        <w:rPr>
          <w:b/>
        </w:rPr>
        <w:t>synthetic aperture radar</w:t>
      </w:r>
      <w:r>
        <w:t xml:space="preserve"> (SAR) imagers and </w:t>
      </w:r>
      <w:r w:rsidRPr="00CF5898">
        <w:rPr>
          <w:b/>
        </w:rPr>
        <w:t xml:space="preserve">Light </w:t>
      </w:r>
      <w:r w:rsidR="00D222B6">
        <w:rPr>
          <w:b/>
        </w:rPr>
        <w:t>D</w:t>
      </w:r>
      <w:r w:rsidRPr="00CF5898">
        <w:rPr>
          <w:b/>
        </w:rPr>
        <w:t xml:space="preserve">etection and </w:t>
      </w:r>
      <w:r w:rsidR="00D222B6">
        <w:rPr>
          <w:b/>
        </w:rPr>
        <w:t>R</w:t>
      </w:r>
      <w:r w:rsidRPr="00CF5898">
        <w:rPr>
          <w:b/>
        </w:rPr>
        <w:t>anging</w:t>
      </w:r>
      <w:r>
        <w:t xml:space="preserve"> (LIDAR) instruments, serve as inputs to algorithms that generate LAI/FAPAR</w:t>
      </w:r>
      <w:commentRangeStart w:id="8"/>
      <w:r>
        <w:t xml:space="preserve"> </w:t>
      </w:r>
      <w:r w:rsidRPr="00CF5898">
        <w:rPr>
          <w:b/>
        </w:rPr>
        <w:t>products</w:t>
      </w:r>
      <w:r>
        <w:t xml:space="preserve"> </w:t>
      </w:r>
      <w:commentRangeEnd w:id="8"/>
      <w:r w:rsidR="00DC2BC5">
        <w:rPr>
          <w:rStyle w:val="CommentReference"/>
        </w:rPr>
        <w:commentReference w:id="8"/>
      </w:r>
      <w:r>
        <w:t xml:space="preserve">at </w:t>
      </w:r>
      <w:r w:rsidRPr="00CF5898">
        <w:rPr>
          <w:b/>
          <w:bCs/>
        </w:rPr>
        <w:t>synoptic</w:t>
      </w:r>
      <w:r>
        <w:t xml:space="preserve"> (&gt;1000km length scales) extents  (</w:t>
      </w:r>
      <w:sdt>
        <w:sdtPr>
          <w:tag w:val="goog_rdk_5"/>
          <w:id w:val="-373458142"/>
        </w:sdtPr>
        <w:sdtContent>
          <w:commentRangeStart w:id="9"/>
        </w:sdtContent>
      </w:sdt>
      <w:r>
        <w:t>Fernandes et al., 2014; Campos-Taberner  et al., 2017; CEOS, 2018; Fang et al., 2019; Dubayah et al., 2020</w:t>
      </w:r>
      <w:commentRangeEnd w:id="9"/>
      <w:r>
        <w:commentReference w:id="9"/>
      </w:r>
      <w:r>
        <w:t>).</w:t>
      </w:r>
    </w:p>
    <w:p w14:paraId="667351D6" w14:textId="77777777" w:rsidR="005433A3" w:rsidRDefault="005433A3" w:rsidP="00575E7E">
      <w:pPr>
        <w:spacing w:line="360" w:lineRule="auto"/>
        <w:rPr>
          <w:bCs/>
        </w:rPr>
      </w:pPr>
    </w:p>
    <w:p w14:paraId="71177234" w14:textId="1F43A344" w:rsidR="005433A3" w:rsidRDefault="005433A3" w:rsidP="00575E7E">
      <w:pPr>
        <w:spacing w:line="360" w:lineRule="auto"/>
      </w:pPr>
      <w:r w:rsidRPr="00CF5898">
        <w:rPr>
          <w:bCs/>
        </w:rPr>
        <w:t xml:space="preserve">The Committee of Earth Observation Satellites (CEOS) has been tasked by the United Nations </w:t>
      </w:r>
      <w:r w:rsidR="00DC2BC5" w:rsidRPr="00CF5898">
        <w:rPr>
          <w:bCs/>
        </w:rPr>
        <w:t xml:space="preserve">(UN) </w:t>
      </w:r>
      <w:r w:rsidRPr="00CF5898">
        <w:rPr>
          <w:bCs/>
        </w:rPr>
        <w:t xml:space="preserve">with developing protocols and good practices to validate synoptic satellite LAI/FAPAR products with respect to </w:t>
      </w:r>
      <w:r w:rsidR="00DC2BC5" w:rsidRPr="00CF5898">
        <w:rPr>
          <w:bCs/>
        </w:rPr>
        <w:t>UN</w:t>
      </w:r>
      <w:r w:rsidR="00D222B6">
        <w:rPr>
          <w:bCs/>
        </w:rPr>
        <w:t xml:space="preserve"> </w:t>
      </w:r>
      <w:r w:rsidR="00DC2BC5" w:rsidRPr="00CF5898">
        <w:rPr>
          <w:bCs/>
        </w:rPr>
        <w:t>Global Climate Observing System (</w:t>
      </w:r>
      <w:commentRangeStart w:id="10"/>
      <w:r w:rsidR="00C92CB4" w:rsidRPr="00CF5898">
        <w:rPr>
          <w:bCs/>
        </w:rPr>
        <w:t>GCOS</w:t>
      </w:r>
      <w:r w:rsidR="00DC2BC5" w:rsidRPr="00CF5898">
        <w:rPr>
          <w:bCs/>
        </w:rPr>
        <w:t xml:space="preserve">) </w:t>
      </w:r>
      <w:r w:rsidR="00C92CB4" w:rsidRPr="00CF5898">
        <w:rPr>
          <w:bCs/>
        </w:rPr>
        <w:t xml:space="preserve"> </w:t>
      </w:r>
      <w:r w:rsidRPr="00CF5898">
        <w:rPr>
          <w:bCs/>
        </w:rPr>
        <w:t xml:space="preserve">user requirements </w:t>
      </w:r>
      <w:commentRangeEnd w:id="10"/>
      <w:r w:rsidR="00C92CB4">
        <w:rPr>
          <w:rStyle w:val="CommentReference"/>
        </w:rPr>
        <w:commentReference w:id="10"/>
      </w:r>
      <w:r w:rsidRPr="00CF5898">
        <w:rPr>
          <w:bCs/>
        </w:rPr>
        <w:t xml:space="preserve">(CEOS, 2018).   </w:t>
      </w:r>
    </w:p>
    <w:p w14:paraId="7F6CFFA2" w14:textId="77777777" w:rsidR="00CB75FC" w:rsidRDefault="00CB75FC" w:rsidP="00575E7E">
      <w:pPr>
        <w:spacing w:line="360" w:lineRule="auto"/>
        <w:rPr>
          <w:b/>
        </w:rPr>
      </w:pPr>
    </w:p>
    <w:p w14:paraId="74D57F49" w14:textId="6F58FD02" w:rsidR="00B32655" w:rsidRPr="00CF5898" w:rsidRDefault="00B32655" w:rsidP="00575E7E">
      <w:pPr>
        <w:spacing w:line="360" w:lineRule="auto"/>
        <w:rPr>
          <w:bCs/>
        </w:rPr>
      </w:pPr>
      <w:r w:rsidRPr="00CF5898">
        <w:rPr>
          <w:bCs/>
        </w:rPr>
        <w:t>CEOS last published a good practice document for validation of</w:t>
      </w:r>
      <w:r w:rsidR="004E7AB9" w:rsidRPr="00CF5898">
        <w:rPr>
          <w:bCs/>
        </w:rPr>
        <w:t xml:space="preserve"> </w:t>
      </w:r>
      <w:r w:rsidR="009F41C6" w:rsidRPr="00CF5898">
        <w:rPr>
          <w:bCs/>
        </w:rPr>
        <w:t xml:space="preserve">synoptic </w:t>
      </w:r>
      <w:r w:rsidRPr="00CF5898">
        <w:rPr>
          <w:bCs/>
        </w:rPr>
        <w:t xml:space="preserve">LAI products with </w:t>
      </w:r>
      <w:r w:rsidRPr="00CF5898">
        <w:rPr>
          <w:b/>
        </w:rPr>
        <w:t>spatial resolution</w:t>
      </w:r>
      <w:r w:rsidR="00D222B6">
        <w:rPr>
          <w:bCs/>
        </w:rPr>
        <w:t xml:space="preserve"> ≥</w:t>
      </w:r>
      <w:r w:rsidRPr="00CF5898">
        <w:rPr>
          <w:bCs/>
        </w:rPr>
        <w:t xml:space="preserve">250m (Fernandes et al., 2014).  </w:t>
      </w:r>
      <w:proofErr w:type="spellStart"/>
      <w:r w:rsidR="00D16203" w:rsidRPr="00D222B6">
        <w:rPr>
          <w:bCs/>
          <w:lang w:val="fr-CA"/>
        </w:rPr>
        <w:t>Subsequent</w:t>
      </w:r>
      <w:proofErr w:type="spellEnd"/>
      <w:r w:rsidR="00D16203" w:rsidRPr="00D222B6">
        <w:rPr>
          <w:bCs/>
          <w:lang w:val="fr-CA"/>
        </w:rPr>
        <w:t xml:space="preserve"> </w:t>
      </w:r>
      <w:r w:rsidRPr="00D222B6">
        <w:rPr>
          <w:bCs/>
          <w:lang w:val="fr-CA"/>
        </w:rPr>
        <w:t xml:space="preserve">validation </w:t>
      </w:r>
      <w:proofErr w:type="spellStart"/>
      <w:r w:rsidRPr="00D222B6">
        <w:rPr>
          <w:bCs/>
          <w:lang w:val="fr-CA"/>
        </w:rPr>
        <w:t>studies</w:t>
      </w:r>
      <w:proofErr w:type="spellEnd"/>
      <w:r w:rsidRPr="00D222B6">
        <w:rPr>
          <w:bCs/>
          <w:lang w:val="fr-CA"/>
        </w:rPr>
        <w:t xml:space="preserve"> </w:t>
      </w:r>
      <w:proofErr w:type="spellStart"/>
      <w:r w:rsidR="00D222B6" w:rsidRPr="00D222B6">
        <w:rPr>
          <w:bCs/>
          <w:lang w:val="fr-CA"/>
        </w:rPr>
        <w:t>O</w:t>
      </w:r>
      <w:r w:rsidRPr="00D222B6">
        <w:rPr>
          <w:bCs/>
          <w:lang w:val="fr-CA"/>
        </w:rPr>
        <w:t>have</w:t>
      </w:r>
      <w:proofErr w:type="spellEnd"/>
      <w:r w:rsidRPr="00D222B6">
        <w:rPr>
          <w:bCs/>
          <w:lang w:val="fr-CA"/>
        </w:rPr>
        <w:t xml:space="preserve"> </w:t>
      </w:r>
      <w:proofErr w:type="spellStart"/>
      <w:r w:rsidRPr="00D222B6">
        <w:rPr>
          <w:bCs/>
          <w:lang w:val="fr-CA"/>
        </w:rPr>
        <w:t>applied</w:t>
      </w:r>
      <w:proofErr w:type="spellEnd"/>
      <w:r w:rsidRPr="00D222B6">
        <w:rPr>
          <w:bCs/>
          <w:lang w:val="fr-CA"/>
        </w:rPr>
        <w:t xml:space="preserve"> </w:t>
      </w:r>
      <w:proofErr w:type="spellStart"/>
      <w:r w:rsidRPr="00D222B6">
        <w:rPr>
          <w:bCs/>
          <w:lang w:val="fr-CA"/>
        </w:rPr>
        <w:t>both</w:t>
      </w:r>
      <w:proofErr w:type="spellEnd"/>
      <w:r w:rsidRPr="00D222B6">
        <w:rPr>
          <w:bCs/>
          <w:lang w:val="fr-CA"/>
        </w:rPr>
        <w:t xml:space="preserve"> CEOS </w:t>
      </w:r>
      <w:proofErr w:type="spellStart"/>
      <w:r w:rsidRPr="00D222B6">
        <w:rPr>
          <w:bCs/>
          <w:lang w:val="fr-CA"/>
        </w:rPr>
        <w:t>methods</w:t>
      </w:r>
      <w:proofErr w:type="spellEnd"/>
      <w:r w:rsidRPr="00D222B6">
        <w:rPr>
          <w:bCs/>
          <w:lang w:val="fr-CA"/>
        </w:rPr>
        <w:t xml:space="preserve"> and new </w:t>
      </w:r>
      <w:proofErr w:type="spellStart"/>
      <w:r w:rsidRPr="00D222B6">
        <w:rPr>
          <w:bCs/>
          <w:lang w:val="fr-CA"/>
        </w:rPr>
        <w:t>methods</w:t>
      </w:r>
      <w:proofErr w:type="spellEnd"/>
      <w:r w:rsidRPr="00D222B6">
        <w:rPr>
          <w:bCs/>
          <w:lang w:val="fr-CA"/>
        </w:rPr>
        <w:t xml:space="preserve"> for </w:t>
      </w:r>
      <w:proofErr w:type="spellStart"/>
      <w:r w:rsidR="00A42340" w:rsidRPr="00D222B6">
        <w:rPr>
          <w:bCs/>
          <w:lang w:val="fr-CA"/>
        </w:rPr>
        <w:t>validating</w:t>
      </w:r>
      <w:proofErr w:type="spellEnd"/>
      <w:r w:rsidR="00A42340" w:rsidRPr="00D222B6">
        <w:rPr>
          <w:bCs/>
          <w:lang w:val="fr-CA"/>
        </w:rPr>
        <w:t xml:space="preserve"> </w:t>
      </w:r>
      <w:r w:rsidRPr="00D222B6">
        <w:rPr>
          <w:bCs/>
          <w:lang w:val="fr-CA"/>
        </w:rPr>
        <w:t>LAI</w:t>
      </w:r>
      <w:r w:rsidR="00A42340" w:rsidRPr="00D222B6">
        <w:rPr>
          <w:bCs/>
          <w:lang w:val="fr-CA"/>
        </w:rPr>
        <w:t>/</w:t>
      </w:r>
      <w:r w:rsidRPr="00D222B6">
        <w:rPr>
          <w:bCs/>
          <w:lang w:val="fr-CA"/>
        </w:rPr>
        <w:t xml:space="preserve">FAPAR </w:t>
      </w:r>
      <w:proofErr w:type="spellStart"/>
      <w:r w:rsidRPr="00D222B6">
        <w:rPr>
          <w:bCs/>
          <w:lang w:val="fr-CA"/>
        </w:rPr>
        <w:t>products</w:t>
      </w:r>
      <w:proofErr w:type="spellEnd"/>
      <w:r w:rsidRPr="00D222B6">
        <w:rPr>
          <w:bCs/>
          <w:lang w:val="fr-CA"/>
        </w:rPr>
        <w:t xml:space="preserve"> </w:t>
      </w:r>
      <w:r w:rsidR="00914C6F" w:rsidRPr="00D222B6">
        <w:rPr>
          <w:bCs/>
          <w:lang w:val="fr-CA"/>
        </w:rPr>
        <w:t>(</w:t>
      </w:r>
      <w:commentRangeStart w:id="11"/>
      <w:r w:rsidR="00B77651" w:rsidRPr="00D222B6">
        <w:rPr>
          <w:lang w:val="fr-CA"/>
        </w:rPr>
        <w:t>Camacho et al, 2018</w:t>
      </w:r>
      <w:r w:rsidR="004E7AB9" w:rsidRPr="00D222B6">
        <w:rPr>
          <w:lang w:val="fr-CA"/>
        </w:rPr>
        <w:t>a,b</w:t>
      </w:r>
      <w:r w:rsidR="00B77651" w:rsidRPr="00D222B6">
        <w:rPr>
          <w:lang w:val="fr-CA"/>
        </w:rPr>
        <w:t>; Xu et al., 2018</w:t>
      </w:r>
      <w:proofErr w:type="gramStart"/>
      <w:r w:rsidR="00B77651" w:rsidRPr="00D222B6">
        <w:rPr>
          <w:lang w:val="fr-CA"/>
        </w:rPr>
        <w:t>a,b</w:t>
      </w:r>
      <w:proofErr w:type="gramEnd"/>
      <w:r w:rsidR="00B77651" w:rsidRPr="00D222B6">
        <w:rPr>
          <w:lang w:val="fr-CA"/>
        </w:rPr>
        <w:t>; Fang et al., 201</w:t>
      </w:r>
      <w:r w:rsidR="00C92CB4" w:rsidRPr="00D222B6">
        <w:rPr>
          <w:lang w:val="fr-CA"/>
        </w:rPr>
        <w:t>9</w:t>
      </w:r>
      <w:proofErr w:type="gramStart"/>
      <w:r w:rsidR="004E7AB9" w:rsidRPr="00D222B6">
        <w:rPr>
          <w:lang w:val="fr-CA"/>
        </w:rPr>
        <w:t>a,b</w:t>
      </w:r>
      <w:r w:rsidR="00B77651" w:rsidRPr="00D222B6">
        <w:rPr>
          <w:lang w:val="fr-CA"/>
        </w:rPr>
        <w:t xml:space="preserve">;  </w:t>
      </w:r>
      <w:proofErr w:type="spellStart"/>
      <w:r w:rsidR="00B77651" w:rsidRPr="00D222B6">
        <w:rPr>
          <w:lang w:val="fr-CA"/>
        </w:rPr>
        <w:t>Fuster</w:t>
      </w:r>
      <w:proofErr w:type="spellEnd"/>
      <w:proofErr w:type="gramEnd"/>
      <w:r w:rsidR="00B77651" w:rsidRPr="00D222B6">
        <w:rPr>
          <w:lang w:val="fr-CA"/>
        </w:rPr>
        <w:t xml:space="preserve"> et al., 2020; Brown et al., 202</w:t>
      </w:r>
      <w:sdt>
        <w:sdtPr>
          <w:tag w:val="goog_rdk_24"/>
          <w:id w:val="1648816760"/>
        </w:sdtPr>
        <w:sdtContent>
          <w:commentRangeStart w:id="12"/>
        </w:sdtContent>
      </w:sdt>
      <w:r w:rsidR="00B77651" w:rsidRPr="00D222B6">
        <w:rPr>
          <w:lang w:val="fr-CA"/>
        </w:rPr>
        <w:t>0</w:t>
      </w:r>
      <w:commentRangeEnd w:id="12"/>
      <w:r w:rsidR="00B77651">
        <w:commentReference w:id="12"/>
      </w:r>
      <w:r w:rsidR="00B77651" w:rsidRPr="00D222B6">
        <w:rPr>
          <w:lang w:val="fr-CA"/>
        </w:rPr>
        <w:t xml:space="preserve">; </w:t>
      </w:r>
      <w:proofErr w:type="gramStart"/>
      <w:r w:rsidR="004D5E30" w:rsidRPr="00D222B6">
        <w:rPr>
          <w:lang w:val="fr-CA"/>
        </w:rPr>
        <w:t xml:space="preserve">Ma  </w:t>
      </w:r>
      <w:r w:rsidR="00C92CB4" w:rsidRPr="00D222B6">
        <w:rPr>
          <w:lang w:val="fr-CA"/>
        </w:rPr>
        <w:t>and</w:t>
      </w:r>
      <w:proofErr w:type="gramEnd"/>
      <w:r w:rsidR="00C92CB4" w:rsidRPr="00D222B6">
        <w:rPr>
          <w:lang w:val="fr-CA"/>
        </w:rPr>
        <w:t xml:space="preserve"> Liang,</w:t>
      </w:r>
      <w:r w:rsidR="004D5E30" w:rsidRPr="00D222B6">
        <w:rPr>
          <w:lang w:val="fr-CA"/>
        </w:rPr>
        <w:t xml:space="preserve"> 2022</w:t>
      </w:r>
      <w:r w:rsidR="00C92CB4" w:rsidRPr="00D222B6">
        <w:rPr>
          <w:lang w:val="fr-CA"/>
        </w:rPr>
        <w:t>; Ma et al., 2022</w:t>
      </w:r>
      <w:r w:rsidR="004D5E30" w:rsidRPr="00D222B6">
        <w:rPr>
          <w:lang w:val="fr-CA"/>
        </w:rPr>
        <w:t xml:space="preserve">; </w:t>
      </w:r>
      <w:r w:rsidR="00C92CB4" w:rsidRPr="00D222B6">
        <w:rPr>
          <w:lang w:val="fr-CA"/>
        </w:rPr>
        <w:t xml:space="preserve">Cao et al., </w:t>
      </w:r>
      <w:proofErr w:type="gramStart"/>
      <w:r w:rsidR="00C92CB4" w:rsidRPr="00D222B6">
        <w:rPr>
          <w:lang w:val="fr-CA"/>
        </w:rPr>
        <w:t>2023</w:t>
      </w:r>
      <w:r w:rsidR="00B77651" w:rsidRPr="00D222B6">
        <w:rPr>
          <w:lang w:val="fr-CA"/>
        </w:rPr>
        <w:t>;  Camacho</w:t>
      </w:r>
      <w:proofErr w:type="gramEnd"/>
      <w:r w:rsidR="00B77651" w:rsidRPr="00D222B6">
        <w:rPr>
          <w:lang w:val="fr-CA"/>
        </w:rPr>
        <w:t xml:space="preserve"> et al., 2024</w:t>
      </w:r>
      <w:commentRangeEnd w:id="11"/>
      <w:r w:rsidR="00571B0D">
        <w:rPr>
          <w:rStyle w:val="CommentReference"/>
        </w:rPr>
        <w:commentReference w:id="11"/>
      </w:r>
      <w:r w:rsidR="00C92CB4" w:rsidRPr="00D222B6">
        <w:rPr>
          <w:lang w:val="fr-CA"/>
        </w:rPr>
        <w:t xml:space="preserve">; Brown et al., 2021; </w:t>
      </w:r>
      <w:r w:rsidR="00C92CB4" w:rsidRPr="00D222B6">
        <w:rPr>
          <w:bCs/>
          <w:lang w:val="fr-CA"/>
        </w:rPr>
        <w:t>Fernandes et al., 2023; Fernandes et al., 2024; Djamai et al., 2025</w:t>
      </w:r>
      <w:proofErr w:type="gramStart"/>
      <w:r w:rsidR="00B77651" w:rsidRPr="00D222B6">
        <w:rPr>
          <w:lang w:val="fr-CA"/>
        </w:rPr>
        <w:t xml:space="preserve">) </w:t>
      </w:r>
      <w:r w:rsidRPr="00D222B6">
        <w:rPr>
          <w:bCs/>
          <w:lang w:val="fr-CA"/>
        </w:rPr>
        <w:t>.</w:t>
      </w:r>
      <w:proofErr w:type="gramEnd"/>
      <w:r w:rsidRPr="00D222B6">
        <w:rPr>
          <w:bCs/>
          <w:lang w:val="fr-CA"/>
        </w:rPr>
        <w:t xml:space="preserve">  </w:t>
      </w:r>
      <w:r w:rsidRPr="00CF5898">
        <w:rPr>
          <w:bCs/>
        </w:rPr>
        <w:t xml:space="preserve">There have also </w:t>
      </w:r>
      <w:r w:rsidR="00D16203" w:rsidRPr="00CF5898">
        <w:rPr>
          <w:bCs/>
        </w:rPr>
        <w:t xml:space="preserve">been </w:t>
      </w:r>
      <w:r w:rsidRPr="00CF5898">
        <w:rPr>
          <w:bCs/>
        </w:rPr>
        <w:t xml:space="preserve">new insights into the use of </w:t>
      </w:r>
      <w:commentRangeStart w:id="13"/>
      <w:r w:rsidRPr="00CF5898">
        <w:rPr>
          <w:bCs/>
        </w:rPr>
        <w:t>metrological</w:t>
      </w:r>
      <w:commentRangeEnd w:id="13"/>
      <w:r w:rsidR="00AD669C">
        <w:rPr>
          <w:rStyle w:val="CommentReference"/>
        </w:rPr>
        <w:commentReference w:id="13"/>
      </w:r>
      <w:r w:rsidRPr="00CF5898">
        <w:rPr>
          <w:bCs/>
        </w:rPr>
        <w:t xml:space="preserve"> methods for validation in general and</w:t>
      </w:r>
      <w:r w:rsidR="00AD669C" w:rsidRPr="00CF5898">
        <w:rPr>
          <w:bCs/>
        </w:rPr>
        <w:t xml:space="preserve">, specifically, </w:t>
      </w:r>
      <w:r w:rsidRPr="00CF5898">
        <w:rPr>
          <w:bCs/>
        </w:rPr>
        <w:t xml:space="preserve"> for testing the conformity of products </w:t>
      </w:r>
      <w:r w:rsidR="00D16203" w:rsidRPr="00CF5898">
        <w:rPr>
          <w:bCs/>
        </w:rPr>
        <w:t>to</w:t>
      </w:r>
      <w:r w:rsidRPr="00CF5898">
        <w:rPr>
          <w:bCs/>
        </w:rPr>
        <w:t xml:space="preserve"> user requirements </w:t>
      </w:r>
      <w:r w:rsidR="00914C6F" w:rsidRPr="00CF5898">
        <w:rPr>
          <w:bCs/>
        </w:rPr>
        <w:t>(</w:t>
      </w:r>
      <w:commentRangeStart w:id="14"/>
      <w:r w:rsidR="00A42340" w:rsidRPr="00CF5898">
        <w:rPr>
          <w:bCs/>
        </w:rPr>
        <w:t>Widlowski, 201</w:t>
      </w:r>
      <w:r w:rsidR="004D5E30" w:rsidRPr="00CF5898">
        <w:rPr>
          <w:bCs/>
        </w:rPr>
        <w:t>5</w:t>
      </w:r>
      <w:r w:rsidR="00A42340" w:rsidRPr="00CF5898">
        <w:rPr>
          <w:bCs/>
        </w:rPr>
        <w:t>; Orig</w:t>
      </w:r>
      <w:r w:rsidR="00C92CB4" w:rsidRPr="00CF5898">
        <w:rPr>
          <w:bCs/>
        </w:rPr>
        <w:t>o</w:t>
      </w:r>
      <w:r w:rsidR="00A42340" w:rsidRPr="00CF5898">
        <w:rPr>
          <w:bCs/>
        </w:rPr>
        <w:t xml:space="preserve"> et al., 2020;  Brown et al., 2021; </w:t>
      </w:r>
      <w:r w:rsidR="00A42340">
        <w:t xml:space="preserve">Camacho </w:t>
      </w:r>
      <w:r w:rsidR="00A42340">
        <w:lastRenderedPageBreak/>
        <w:t xml:space="preserve">et al., 2024; </w:t>
      </w:r>
      <w:r w:rsidR="00A86567">
        <w:t>Lanconelli</w:t>
      </w:r>
      <w:r w:rsidR="00A42340">
        <w:t xml:space="preserve"> et al., 2024</w:t>
      </w:r>
      <w:r w:rsidR="00914C6F" w:rsidRPr="00CF5898">
        <w:rPr>
          <w:bCs/>
        </w:rPr>
        <w:t xml:space="preserve">).  </w:t>
      </w:r>
      <w:commentRangeEnd w:id="14"/>
      <w:r w:rsidR="00DC2BC5">
        <w:rPr>
          <w:rStyle w:val="CommentReference"/>
        </w:rPr>
        <w:commentReference w:id="14"/>
      </w:r>
      <w:r w:rsidR="00D222B6">
        <w:rPr>
          <w:bCs/>
        </w:rPr>
        <w:t xml:space="preserve">This study only considers decametric resolution </w:t>
      </w:r>
      <w:r w:rsidR="00D222B6" w:rsidRPr="00CF5898">
        <w:rPr>
          <w:bCs/>
        </w:rPr>
        <w:t xml:space="preserve">data products or algorithms capable of on-demand production (hereafter ‘products’) </w:t>
      </w:r>
      <w:r w:rsidR="00D222B6">
        <w:rPr>
          <w:bCs/>
        </w:rPr>
        <w:t xml:space="preserve">since they meet </w:t>
      </w:r>
      <w:r w:rsidR="00A42340" w:rsidRPr="00CF5898">
        <w:rPr>
          <w:bCs/>
        </w:rPr>
        <w:t xml:space="preserve">GCOS </w:t>
      </w:r>
      <w:r w:rsidR="00914C6F" w:rsidRPr="00CF5898">
        <w:rPr>
          <w:bCs/>
        </w:rPr>
        <w:t xml:space="preserve"> baseline </w:t>
      </w:r>
      <w:r w:rsidR="00D222B6" w:rsidRPr="00CF5898">
        <w:rPr>
          <w:bCs/>
        </w:rPr>
        <w:t xml:space="preserve">spatial resolution </w:t>
      </w:r>
      <w:r w:rsidR="00914C6F" w:rsidRPr="00CF5898">
        <w:rPr>
          <w:bCs/>
        </w:rPr>
        <w:t>requirements</w:t>
      </w:r>
      <w:r w:rsidR="00D222B6">
        <w:rPr>
          <w:bCs/>
        </w:rPr>
        <w:t xml:space="preserve"> </w:t>
      </w:r>
      <w:r w:rsidR="00914C6F" w:rsidRPr="00CF5898">
        <w:rPr>
          <w:bCs/>
        </w:rPr>
        <w:t>(</w:t>
      </w:r>
      <w:r w:rsidR="00C92CB4" w:rsidRPr="00CF5898">
        <w:rPr>
          <w:bCs/>
        </w:rPr>
        <w:t>WMO</w:t>
      </w:r>
      <w:r w:rsidR="00914C6F" w:rsidRPr="00CF5898">
        <w:rPr>
          <w:bCs/>
        </w:rPr>
        <w:t xml:space="preserve">, 2025).  </w:t>
      </w:r>
    </w:p>
    <w:p w14:paraId="6FD100A8" w14:textId="5AEADCE5" w:rsidR="00914C6F" w:rsidRDefault="00914C6F">
      <w:pPr>
        <w:spacing w:line="360" w:lineRule="auto"/>
      </w:pPr>
    </w:p>
    <w:p w14:paraId="68BB44AD" w14:textId="3C2DFCA1" w:rsidR="00D16203" w:rsidRDefault="00D16203" w:rsidP="001A4050">
      <w:pPr>
        <w:pStyle w:val="Heading2"/>
        <w:numPr>
          <w:ilvl w:val="1"/>
          <w:numId w:val="8"/>
        </w:numPr>
      </w:pPr>
      <w:r>
        <w:t xml:space="preserve">Goal </w:t>
      </w:r>
    </w:p>
    <w:p w14:paraId="1AA1E859" w14:textId="77777777" w:rsidR="00DC2BC5" w:rsidRPr="00DC2BC5" w:rsidRDefault="00DC2BC5" w:rsidP="00DC2BC5"/>
    <w:p w14:paraId="480E36A5" w14:textId="5086FE63" w:rsidR="00B77651" w:rsidRPr="00CF5898" w:rsidRDefault="00B77651" w:rsidP="00575E7E">
      <w:pPr>
        <w:spacing w:line="360" w:lineRule="auto"/>
        <w:rPr>
          <w:bCs/>
        </w:rPr>
      </w:pPr>
      <w:commentRangeStart w:id="15"/>
      <w:r w:rsidRPr="00CF5898">
        <w:rPr>
          <w:bCs/>
        </w:rPr>
        <w:t xml:space="preserve">The goal of this paper is to provide a methodology for validation of decametric resolution </w:t>
      </w:r>
      <w:r w:rsidR="00A42340" w:rsidRPr="00CF5898">
        <w:rPr>
          <w:bCs/>
        </w:rPr>
        <w:t xml:space="preserve">synoptic </w:t>
      </w:r>
      <w:r w:rsidRPr="00CF5898">
        <w:rPr>
          <w:bCs/>
        </w:rPr>
        <w:t xml:space="preserve">LAI/FAPAR products </w:t>
      </w:r>
      <w:r w:rsidR="00D16203" w:rsidRPr="00CF5898">
        <w:rPr>
          <w:bCs/>
        </w:rPr>
        <w:t xml:space="preserve">for </w:t>
      </w:r>
      <w:r w:rsidR="00D222B6">
        <w:rPr>
          <w:bCs/>
        </w:rPr>
        <w:t xml:space="preserve">conformity with </w:t>
      </w:r>
      <w:r w:rsidR="00D16203" w:rsidRPr="00CF5898">
        <w:rPr>
          <w:bCs/>
        </w:rPr>
        <w:t>GCOS requirements</w:t>
      </w:r>
      <w:r w:rsidR="00575E7E">
        <w:rPr>
          <w:bCs/>
        </w:rPr>
        <w:t xml:space="preserve"> given current reference measurements and products</w:t>
      </w:r>
      <w:r w:rsidRPr="00CF5898">
        <w:rPr>
          <w:bCs/>
        </w:rPr>
        <w:t xml:space="preserve">.  </w:t>
      </w:r>
      <w:commentRangeEnd w:id="15"/>
      <w:r w:rsidRPr="009F41C6">
        <w:commentReference w:id="15"/>
      </w:r>
    </w:p>
    <w:p w14:paraId="7D4D901F" w14:textId="77777777" w:rsidR="00914C6F" w:rsidRDefault="00914C6F">
      <w:pPr>
        <w:spacing w:line="360" w:lineRule="auto"/>
        <w:rPr>
          <w:b/>
        </w:rPr>
      </w:pPr>
    </w:p>
    <w:p w14:paraId="319EEBE1" w14:textId="226C40A0" w:rsidR="00D16203" w:rsidRDefault="00D16203" w:rsidP="001A4050">
      <w:pPr>
        <w:pStyle w:val="Heading2"/>
        <w:numPr>
          <w:ilvl w:val="1"/>
          <w:numId w:val="8"/>
        </w:numPr>
      </w:pPr>
      <w:r>
        <w:t>Terminology</w:t>
      </w:r>
    </w:p>
    <w:p w14:paraId="5B107BDA" w14:textId="77777777" w:rsidR="00DC2BC5" w:rsidRPr="00DC2BC5" w:rsidRDefault="00DC2BC5" w:rsidP="00575E7E">
      <w:pPr>
        <w:pStyle w:val="ListParagraph"/>
        <w:ind w:left="0"/>
      </w:pPr>
    </w:p>
    <w:p w14:paraId="5B679F5D" w14:textId="0A50B055" w:rsidR="009F41C6" w:rsidRDefault="00575E7E" w:rsidP="00575E7E">
      <w:pPr>
        <w:spacing w:line="360" w:lineRule="auto"/>
      </w:pPr>
      <w:r>
        <w:t>Term</w:t>
      </w:r>
      <w:r w:rsidR="009F41C6">
        <w:t xml:space="preserve"> in bold are defined by internationally accepted standards from the </w:t>
      </w:r>
      <w:commentRangeStart w:id="16"/>
      <w:r w:rsidR="009F41C6">
        <w:t>Joint Com</w:t>
      </w:r>
      <w:r w:rsidR="00D16203">
        <w:t>m</w:t>
      </w:r>
      <w:r w:rsidR="009F41C6">
        <w:t>ittee for Guides in Metrology (JGC</w:t>
      </w:r>
      <w:r w:rsidR="004D5E30">
        <w:t>M</w:t>
      </w:r>
      <w:r w:rsidR="009D3801">
        <w:t>, 20</w:t>
      </w:r>
      <w:r w:rsidR="005D68BE">
        <w:t>21</w:t>
      </w:r>
      <w:r w:rsidR="009F41C6">
        <w:t xml:space="preserve">), </w:t>
      </w:r>
      <w:commentRangeEnd w:id="16"/>
      <w:r w:rsidR="00C92CB4">
        <w:rPr>
          <w:rStyle w:val="CommentReference"/>
        </w:rPr>
        <w:commentReference w:id="16"/>
      </w:r>
      <w:commentRangeStart w:id="17"/>
      <w:r w:rsidR="009D3801">
        <w:t>the United Nations</w:t>
      </w:r>
      <w:r w:rsidR="009F41C6">
        <w:t xml:space="preserve"> (</w:t>
      </w:r>
      <w:hyperlink r:id="rId16" w:history="1">
        <w:r w:rsidR="009D3801" w:rsidRPr="009D3801">
          <w:rPr>
            <w:rStyle w:val="Hyperlink"/>
          </w:rPr>
          <w:t>UNTERM</w:t>
        </w:r>
      </w:hyperlink>
      <w:r w:rsidR="009F41C6">
        <w:t xml:space="preserve">) </w:t>
      </w:r>
      <w:commentRangeEnd w:id="17"/>
      <w:r w:rsidR="009D3801">
        <w:rPr>
          <w:rStyle w:val="CommentReference"/>
        </w:rPr>
        <w:commentReference w:id="17"/>
      </w:r>
      <w:r w:rsidR="009F41C6">
        <w:t>or CEOS</w:t>
      </w:r>
      <w:r w:rsidR="00D16203">
        <w:t xml:space="preserve"> (</w:t>
      </w:r>
      <w:hyperlink r:id="rId17" w:history="1">
        <w:r w:rsidR="00D16203" w:rsidRPr="00D16203">
          <w:rPr>
            <w:rStyle w:val="Hyperlink"/>
          </w:rPr>
          <w:t>CEOS | Committee on Earth Observation Satellites</w:t>
        </w:r>
      </w:hyperlink>
      <w:r w:rsidR="00D16203">
        <w:t>)</w:t>
      </w:r>
      <w:r w:rsidR="009F41C6">
        <w:t>.</w:t>
      </w:r>
    </w:p>
    <w:p w14:paraId="09C63D9F" w14:textId="77777777" w:rsidR="009D3801" w:rsidRDefault="009D3801">
      <w:pPr>
        <w:spacing w:line="360" w:lineRule="auto"/>
        <w:rPr>
          <w:b/>
        </w:rPr>
      </w:pPr>
    </w:p>
    <w:p w14:paraId="5D8BE9F2" w14:textId="5D345BE0" w:rsidR="0056464D" w:rsidRDefault="00A530CA" w:rsidP="00A530CA">
      <w:pPr>
        <w:pStyle w:val="Heading2"/>
      </w:pPr>
      <w:r>
        <w:t>1.4 User Requirements</w:t>
      </w:r>
    </w:p>
    <w:p w14:paraId="6C7A1783" w14:textId="77777777" w:rsidR="0056464D" w:rsidRDefault="0056464D" w:rsidP="0056464D"/>
    <w:p w14:paraId="48D03032" w14:textId="28421915" w:rsidR="00C8685D" w:rsidRDefault="00973D88" w:rsidP="00EA6B8E">
      <w:pPr>
        <w:pStyle w:val="Heading3"/>
      </w:pPr>
      <w:r>
        <w:t>1.</w:t>
      </w:r>
      <w:r w:rsidR="00A530CA">
        <w:t>4.</w:t>
      </w:r>
      <w:r>
        <w:t>1</w:t>
      </w:r>
      <w:r>
        <w:tab/>
        <w:t>W</w:t>
      </w:r>
      <w:r w:rsidR="00C8685D">
        <w:t>hat is a specification</w:t>
      </w:r>
      <w:r w:rsidR="00DC2BC5">
        <w:t>?</w:t>
      </w:r>
    </w:p>
    <w:p w14:paraId="4E9E5FAA" w14:textId="77777777" w:rsidR="0056464D" w:rsidRDefault="0056464D">
      <w:pPr>
        <w:spacing w:line="360" w:lineRule="auto"/>
      </w:pPr>
    </w:p>
    <w:p w14:paraId="30B3F090" w14:textId="7061B454" w:rsidR="00FB578C" w:rsidRDefault="00C8685D">
      <w:pPr>
        <w:spacing w:line="360" w:lineRule="auto"/>
      </w:pPr>
      <w:r>
        <w:t xml:space="preserve">A </w:t>
      </w:r>
      <w:r w:rsidR="009F41C6" w:rsidRPr="000814DE">
        <w:t>user requirement</w:t>
      </w:r>
      <w:r>
        <w:t xml:space="preserve"> </w:t>
      </w:r>
      <w:r w:rsidR="009F41C6">
        <w:t xml:space="preserve"> </w:t>
      </w:r>
      <w:commentRangeStart w:id="18"/>
      <w:r w:rsidR="00FB578C" w:rsidRPr="000814DE">
        <w:rPr>
          <w:b/>
          <w:bCs/>
        </w:rPr>
        <w:t>specification</w:t>
      </w:r>
      <w:commentRangeEnd w:id="18"/>
      <w:r w:rsidR="00DC2BC5">
        <w:rPr>
          <w:rStyle w:val="CommentReference"/>
        </w:rPr>
        <w:commentReference w:id="18"/>
      </w:r>
      <w:r w:rsidR="00FB578C">
        <w:t xml:space="preserve"> </w:t>
      </w:r>
      <w:r w:rsidR="000814DE">
        <w:t>is a document that defines:</w:t>
      </w:r>
    </w:p>
    <w:p w14:paraId="5CDE409C" w14:textId="6848F5D9" w:rsidR="00101175" w:rsidRDefault="00FB578C" w:rsidP="001A4050">
      <w:pPr>
        <w:pStyle w:val="ListParagraph"/>
        <w:numPr>
          <w:ilvl w:val="0"/>
          <w:numId w:val="4"/>
        </w:numPr>
        <w:spacing w:line="360" w:lineRule="auto"/>
      </w:pPr>
      <w:r>
        <w:t xml:space="preserve"> </w:t>
      </w:r>
      <w:r w:rsidR="00A86567" w:rsidRPr="00FB578C">
        <w:rPr>
          <w:b/>
          <w:bCs/>
        </w:rPr>
        <w:t>measurands</w:t>
      </w:r>
      <w:r w:rsidRPr="00FB578C">
        <w:rPr>
          <w:b/>
          <w:bCs/>
        </w:rPr>
        <w:t xml:space="preserve">, </w:t>
      </w:r>
      <w:r w:rsidRPr="00EA6B8E">
        <w:t>the particular quantity subject to measurement</w:t>
      </w:r>
      <w:r>
        <w:t xml:space="preserve"> (e.g. LAI\FAPAR)</w:t>
      </w:r>
      <w:r w:rsidRPr="00EA6B8E">
        <w:t>,</w:t>
      </w:r>
    </w:p>
    <w:p w14:paraId="18CD0828" w14:textId="60B675EF" w:rsidR="00101175" w:rsidRDefault="00FB578C" w:rsidP="001A4050">
      <w:pPr>
        <w:pStyle w:val="ListParagraph"/>
        <w:numPr>
          <w:ilvl w:val="0"/>
          <w:numId w:val="4"/>
        </w:numPr>
        <w:spacing w:line="360" w:lineRule="auto"/>
      </w:pPr>
      <w:r>
        <w:t xml:space="preserve">required </w:t>
      </w:r>
      <w:commentRangeStart w:id="19"/>
      <w:r w:rsidR="00A36289">
        <w:rPr>
          <w:b/>
          <w:bCs/>
        </w:rPr>
        <w:t>parameters</w:t>
      </w:r>
      <w:r w:rsidR="00101175">
        <w:t xml:space="preserve">, </w:t>
      </w:r>
      <w:commentRangeEnd w:id="19"/>
      <w:r w:rsidR="00A36289">
        <w:rPr>
          <w:rStyle w:val="CommentReference"/>
        </w:rPr>
        <w:commentReference w:id="19"/>
      </w:r>
      <w:r w:rsidR="00101175">
        <w:t>quantitative characteristics of product measurements (</w:t>
      </w:r>
      <m:oMath>
        <m:acc>
          <m:accPr>
            <m:ctrlPr>
              <w:rPr>
                <w:rFonts w:ascii="Cambria Math" w:hAnsi="Cambria Math"/>
                <w:bCs/>
                <w:i/>
              </w:rPr>
            </m:ctrlPr>
          </m:accPr>
          <m:e>
            <m:r>
              <w:rPr>
                <w:rFonts w:ascii="Cambria Math" w:hAnsi="Cambria Math"/>
              </w:rPr>
              <m:t>y</m:t>
            </m:r>
          </m:e>
        </m:acc>
      </m:oMath>
      <w:r w:rsidR="00101175">
        <w:t xml:space="preserve">), </w:t>
      </w:r>
      <w:r>
        <w:t xml:space="preserve"> associated with these measurements</w:t>
      </w:r>
      <w:r w:rsidR="00A36289">
        <w:t xml:space="preserve"> including </w:t>
      </w:r>
      <w:commentRangeStart w:id="20"/>
      <w:r w:rsidR="00A36289">
        <w:t>statistical and deterministic quantities</w:t>
      </w:r>
      <w:r w:rsidR="00101175">
        <w:t xml:space="preserve"> </w:t>
      </w:r>
      <w:commentRangeEnd w:id="20"/>
      <w:r w:rsidR="00A36289">
        <w:rPr>
          <w:rStyle w:val="CommentReference"/>
        </w:rPr>
        <w:commentReference w:id="20"/>
      </w:r>
      <w:r w:rsidR="00101175">
        <w:t xml:space="preserve">(e.g. the LAI </w:t>
      </w:r>
      <w:r w:rsidR="00A36289">
        <w:t xml:space="preserve">or FAPAR </w:t>
      </w:r>
      <w:r w:rsidR="005433A3">
        <w:t>uncertainty</w:t>
      </w:r>
      <w:r w:rsidR="00101175">
        <w:t>)</w:t>
      </w:r>
    </w:p>
    <w:p w14:paraId="5AD21408" w14:textId="4A2F0B58" w:rsidR="00C8685D" w:rsidRDefault="00FB578C" w:rsidP="001A4050">
      <w:pPr>
        <w:pStyle w:val="ListParagraph"/>
        <w:numPr>
          <w:ilvl w:val="0"/>
          <w:numId w:val="4"/>
        </w:numPr>
        <w:spacing w:line="360" w:lineRule="auto"/>
      </w:pPr>
      <w:r>
        <w:t xml:space="preserve">and </w:t>
      </w:r>
      <w:r w:rsidRPr="00FB578C">
        <w:rPr>
          <w:b/>
          <w:bCs/>
        </w:rPr>
        <w:t>tolerance limits</w:t>
      </w:r>
      <w:r w:rsidR="00101175">
        <w:t xml:space="preserve">, values of the measurand that separate </w:t>
      </w:r>
      <w:r w:rsidR="00101175" w:rsidRPr="009C351A">
        <w:t>intervals of permissible values from intervals of non-permissible value</w:t>
      </w:r>
      <w:r w:rsidR="00101175">
        <w:t>, e.g. th</w:t>
      </w:r>
      <w:r w:rsidR="005433A3">
        <w:t xml:space="preserve">reshold levels for </w:t>
      </w:r>
      <w:r w:rsidR="00101175">
        <w:t xml:space="preserve"> LAI </w:t>
      </w:r>
      <w:r w:rsidR="00A36289">
        <w:t xml:space="preserve">or FAPAR </w:t>
      </w:r>
      <w:r w:rsidR="005433A3">
        <w:t>uncertainty</w:t>
      </w:r>
    </w:p>
    <w:p w14:paraId="14D085BF" w14:textId="77777777" w:rsidR="00C8685D" w:rsidRDefault="00C8685D">
      <w:pPr>
        <w:spacing w:line="360" w:lineRule="auto"/>
      </w:pPr>
    </w:p>
    <w:p w14:paraId="6EFB5A66" w14:textId="33FB80DF" w:rsidR="00C8685D" w:rsidRDefault="00973D88" w:rsidP="00D16203">
      <w:pPr>
        <w:pStyle w:val="Heading3"/>
      </w:pPr>
      <w:r>
        <w:t>1.</w:t>
      </w:r>
      <w:r w:rsidR="00A530CA">
        <w:t>4</w:t>
      </w:r>
      <w:r w:rsidR="00C8685D">
        <w:t>.2 Current Specifications</w:t>
      </w:r>
    </w:p>
    <w:p w14:paraId="55ED3524" w14:textId="77777777" w:rsidR="000814DE" w:rsidRPr="000814DE" w:rsidRDefault="000814DE" w:rsidP="000814DE"/>
    <w:p w14:paraId="5BEDFD07" w14:textId="11AF47E5" w:rsidR="00C8685D" w:rsidRDefault="0056464D">
      <w:pPr>
        <w:spacing w:line="360" w:lineRule="auto"/>
        <w:rPr>
          <w:lang w:val="en-US"/>
        </w:rPr>
      </w:pPr>
      <w:commentRangeStart w:id="21"/>
      <w:r>
        <w:rPr>
          <w:lang w:val="en-US"/>
        </w:rPr>
        <w:t>LAI/FAPAR product user requirement</w:t>
      </w:r>
      <w:r w:rsidR="00E0103C">
        <w:rPr>
          <w:lang w:val="en-US"/>
        </w:rPr>
        <w:t xml:space="preserve">s are available from satellite </w:t>
      </w:r>
      <w:r w:rsidR="000814DE" w:rsidRPr="00900104">
        <w:rPr>
          <w:lang w:val="en-US"/>
        </w:rPr>
        <w:t xml:space="preserve">operators </w:t>
      </w:r>
      <w:r w:rsidR="000814DE" w:rsidRPr="00A850B9">
        <w:rPr>
          <w:lang w:val="en-US"/>
        </w:rPr>
        <w:t>(</w:t>
      </w:r>
      <w:r w:rsidR="00F52D90" w:rsidRPr="00EA6B8E">
        <w:rPr>
          <w:lang w:val="en-US"/>
        </w:rPr>
        <w:t>European Space Agency, 2007; European Space Agency, 2010</w:t>
      </w:r>
      <w:r w:rsidR="00A36289">
        <w:rPr>
          <w:lang w:val="en-US"/>
        </w:rPr>
        <w:t xml:space="preserve">; </w:t>
      </w:r>
      <w:r w:rsidR="00A36289" w:rsidRPr="00A36289">
        <w:t>Dubayah</w:t>
      </w:r>
      <w:r w:rsidR="00A36289">
        <w:t xml:space="preserve"> et al. 2020</w:t>
      </w:r>
      <w:r w:rsidR="00E0103C" w:rsidRPr="00EA6B8E">
        <w:rPr>
          <w:lang w:val="en-US"/>
        </w:rPr>
        <w:t>), meteorological services (</w:t>
      </w:r>
      <w:r w:rsidR="00F52D90" w:rsidRPr="00EA6B8E">
        <w:rPr>
          <w:lang w:val="en-US"/>
        </w:rPr>
        <w:t>Camacho et al., 201</w:t>
      </w:r>
      <w:r w:rsidR="009D3801">
        <w:rPr>
          <w:lang w:val="en-US"/>
        </w:rPr>
        <w:t>8a</w:t>
      </w:r>
      <w:r w:rsidR="00E0103C" w:rsidRPr="00EA6B8E">
        <w:rPr>
          <w:lang w:val="en-US"/>
        </w:rPr>
        <w:t>)</w:t>
      </w:r>
      <w:r w:rsidR="00A36289">
        <w:rPr>
          <w:lang w:val="en-US"/>
        </w:rPr>
        <w:t xml:space="preserve">, </w:t>
      </w:r>
      <w:r w:rsidR="00E0103C" w:rsidRPr="00EA6B8E">
        <w:rPr>
          <w:lang w:val="en-US"/>
        </w:rPr>
        <w:t xml:space="preserve">and </w:t>
      </w:r>
      <w:r w:rsidR="00DC2BC5">
        <w:rPr>
          <w:lang w:val="en-US"/>
        </w:rPr>
        <w:t>GCOS</w:t>
      </w:r>
      <w:r w:rsidR="00E0103C" w:rsidRPr="00EA6B8E">
        <w:rPr>
          <w:lang w:val="en-US"/>
        </w:rPr>
        <w:t xml:space="preserve"> (</w:t>
      </w:r>
      <w:r w:rsidR="00F52D90" w:rsidRPr="00EA6B8E">
        <w:rPr>
          <w:lang w:val="en-US"/>
        </w:rPr>
        <w:t xml:space="preserve">WMO, </w:t>
      </w:r>
      <w:proofErr w:type="gramStart"/>
      <w:r w:rsidR="00F52D90" w:rsidRPr="00EA6B8E">
        <w:rPr>
          <w:lang w:val="en-US"/>
        </w:rPr>
        <w:t xml:space="preserve">2025 </w:t>
      </w:r>
      <w:r w:rsidRPr="00EA6B8E">
        <w:rPr>
          <w:lang w:val="en-US"/>
        </w:rPr>
        <w:t>)</w:t>
      </w:r>
      <w:proofErr w:type="gramEnd"/>
      <w:r w:rsidRPr="00EA6B8E">
        <w:rPr>
          <w:lang w:val="en-US"/>
        </w:rPr>
        <w:t xml:space="preserve">. </w:t>
      </w:r>
      <w:commentRangeEnd w:id="21"/>
      <w:r w:rsidR="00AD669C">
        <w:rPr>
          <w:rStyle w:val="CommentReference"/>
        </w:rPr>
        <w:commentReference w:id="21"/>
      </w:r>
    </w:p>
    <w:p w14:paraId="7ACCD2F1" w14:textId="77777777" w:rsidR="00C8685D" w:rsidRDefault="00C8685D">
      <w:pPr>
        <w:spacing w:line="360" w:lineRule="auto"/>
        <w:rPr>
          <w:lang w:val="en-US"/>
        </w:rPr>
      </w:pPr>
    </w:p>
    <w:p w14:paraId="27DEA651" w14:textId="53D0A94C" w:rsidR="00C8685D" w:rsidRDefault="00C8685D" w:rsidP="001A4050">
      <w:pPr>
        <w:pStyle w:val="Heading3"/>
        <w:numPr>
          <w:ilvl w:val="2"/>
          <w:numId w:val="5"/>
        </w:numPr>
        <w:rPr>
          <w:lang w:val="en-US"/>
        </w:rPr>
      </w:pPr>
      <w:r>
        <w:rPr>
          <w:lang w:val="en-US"/>
        </w:rPr>
        <w:t>GCOS Requirements</w:t>
      </w:r>
    </w:p>
    <w:p w14:paraId="38193B4E" w14:textId="77777777" w:rsidR="00900104" w:rsidRDefault="00900104">
      <w:pPr>
        <w:spacing w:line="360" w:lineRule="auto"/>
        <w:rPr>
          <w:b/>
          <w:lang w:val="en-US"/>
        </w:rPr>
      </w:pPr>
    </w:p>
    <w:p w14:paraId="3DCB5552" w14:textId="0185BADD" w:rsidR="00A530CA" w:rsidRDefault="00A530CA" w:rsidP="00A530CA">
      <w:pPr>
        <w:spacing w:line="360" w:lineRule="auto"/>
        <w:rPr>
          <w:lang w:val="en-US"/>
        </w:rPr>
      </w:pPr>
      <w:commentRangeStart w:id="22"/>
      <w:r>
        <w:rPr>
          <w:lang w:val="en-US"/>
        </w:rPr>
        <w:t>This method validates GCOS requirements as</w:t>
      </w:r>
      <w:r w:rsidRPr="00774629">
        <w:rPr>
          <w:lang w:val="en-US"/>
        </w:rPr>
        <w:t xml:space="preserve"> they represent a broad range of users and because this study </w:t>
      </w:r>
      <w:r>
        <w:rPr>
          <w:lang w:val="en-US"/>
        </w:rPr>
        <w:t xml:space="preserve">is led by the </w:t>
      </w:r>
      <w:r w:rsidRPr="00774629">
        <w:rPr>
          <w:lang w:val="en-US"/>
        </w:rPr>
        <w:t xml:space="preserve">Committee of Earth Observing Systems (CEOS) that has been tasked by the </w:t>
      </w:r>
      <w:r w:rsidR="00DC2BC5">
        <w:rPr>
          <w:lang w:val="en-US"/>
        </w:rPr>
        <w:t>UN</w:t>
      </w:r>
      <w:r w:rsidRPr="00774629">
        <w:rPr>
          <w:lang w:val="en-US"/>
        </w:rPr>
        <w:t xml:space="preserve"> to validate satellite products for GCOS (WMO, 2022).</w:t>
      </w:r>
      <w:commentRangeEnd w:id="22"/>
      <w:r>
        <w:rPr>
          <w:rStyle w:val="CommentReference"/>
        </w:rPr>
        <w:commentReference w:id="22"/>
      </w:r>
    </w:p>
    <w:p w14:paraId="54362F8F" w14:textId="77777777" w:rsidR="00A530CA" w:rsidRDefault="00A530CA">
      <w:pPr>
        <w:spacing w:line="360" w:lineRule="auto"/>
        <w:rPr>
          <w:b/>
          <w:lang w:val="en-US"/>
        </w:rPr>
      </w:pPr>
    </w:p>
    <w:p w14:paraId="7AE0048B" w14:textId="77777777" w:rsidR="00935729" w:rsidRPr="00935729" w:rsidRDefault="00935729">
      <w:pPr>
        <w:spacing w:line="360" w:lineRule="auto"/>
        <w:rPr>
          <w:b/>
        </w:rPr>
      </w:pPr>
    </w:p>
    <w:p w14:paraId="5A522BA2" w14:textId="14D98E4A" w:rsidR="009C351A" w:rsidRDefault="009D3801" w:rsidP="001A4050">
      <w:pPr>
        <w:pStyle w:val="Heading4"/>
        <w:numPr>
          <w:ilvl w:val="3"/>
          <w:numId w:val="5"/>
        </w:numPr>
        <w:rPr>
          <w:bCs/>
          <w:lang w:val="en-US"/>
        </w:rPr>
      </w:pPr>
      <w:r w:rsidRPr="000814DE">
        <w:rPr>
          <w:bCs/>
          <w:lang w:val="en-US"/>
        </w:rPr>
        <w:t>Measurands</w:t>
      </w:r>
    </w:p>
    <w:p w14:paraId="07D0E28A" w14:textId="77777777" w:rsidR="000814DE" w:rsidRPr="00EA6B8E" w:rsidRDefault="000814DE" w:rsidP="000814DE">
      <w:pPr>
        <w:rPr>
          <w:lang w:val="en-US"/>
        </w:rPr>
      </w:pPr>
    </w:p>
    <w:p w14:paraId="6BE8E640" w14:textId="504391F8" w:rsidR="00B62D13" w:rsidRDefault="00797225">
      <w:pPr>
        <w:spacing w:line="360" w:lineRule="auto"/>
        <w:rPr>
          <w:bCs/>
        </w:rPr>
      </w:pPr>
      <w:r>
        <w:rPr>
          <w:bCs/>
          <w:lang w:val="en-US"/>
        </w:rPr>
        <w:t xml:space="preserve">User requirements are </w:t>
      </w:r>
      <w:r w:rsidR="009D3801">
        <w:rPr>
          <w:bCs/>
          <w:lang w:val="en-US"/>
        </w:rPr>
        <w:t>evaluated</w:t>
      </w:r>
      <w:r>
        <w:rPr>
          <w:bCs/>
          <w:lang w:val="en-US"/>
        </w:rPr>
        <w:t xml:space="preserve"> with respect to </w:t>
      </w:r>
      <w:r w:rsidR="00E35102" w:rsidRPr="00A530CA">
        <w:rPr>
          <w:b/>
          <w:lang w:val="en-US"/>
        </w:rPr>
        <w:t>mea</w:t>
      </w:r>
      <w:r w:rsidR="00DD0F8E" w:rsidRPr="00A530CA">
        <w:rPr>
          <w:b/>
          <w:lang w:val="en-US"/>
        </w:rPr>
        <w:t>s</w:t>
      </w:r>
      <w:r w:rsidR="00E35102" w:rsidRPr="00A530CA">
        <w:rPr>
          <w:b/>
          <w:lang w:val="en-US"/>
        </w:rPr>
        <w:t>urand</w:t>
      </w:r>
      <w:r w:rsidR="00A530CA">
        <w:rPr>
          <w:b/>
          <w:lang w:val="en-US"/>
        </w:rPr>
        <w:t>s</w:t>
      </w:r>
      <w:r w:rsidR="00B62D13">
        <w:rPr>
          <w:bCs/>
          <w:lang w:val="en-US"/>
        </w:rPr>
        <w:t xml:space="preserve"> </w:t>
      </w:r>
      <w:r w:rsidR="00A530CA">
        <w:rPr>
          <w:bCs/>
          <w:lang w:val="en-US"/>
        </w:rPr>
        <w:t xml:space="preserve">defined by GCOS </w:t>
      </w:r>
      <w:r w:rsidR="00FA691E">
        <w:rPr>
          <w:bCs/>
        </w:rPr>
        <w:t>(</w:t>
      </w:r>
      <w:r w:rsidR="005433A3">
        <w:rPr>
          <w:bCs/>
        </w:rPr>
        <w:fldChar w:fldCharType="begin"/>
      </w:r>
      <w:r w:rsidR="005433A3">
        <w:rPr>
          <w:bCs/>
        </w:rPr>
        <w:instrText xml:space="preserve"> REF _Ref213336253 \h </w:instrText>
      </w:r>
      <w:r w:rsidR="005433A3">
        <w:rPr>
          <w:bCs/>
        </w:rPr>
      </w:r>
      <w:r w:rsidR="005433A3">
        <w:rPr>
          <w:bCs/>
        </w:rPr>
        <w:fldChar w:fldCharType="separate"/>
      </w:r>
      <w:r w:rsidR="005433A3">
        <w:t xml:space="preserve">Table </w:t>
      </w:r>
      <w:r w:rsidR="005433A3">
        <w:rPr>
          <w:noProof/>
        </w:rPr>
        <w:t>1</w:t>
      </w:r>
      <w:r w:rsidR="005433A3">
        <w:rPr>
          <w:bCs/>
        </w:rPr>
        <w:fldChar w:fldCharType="end"/>
      </w:r>
      <w:r w:rsidR="00FA691E">
        <w:rPr>
          <w:bCs/>
        </w:rPr>
        <w:t>)</w:t>
      </w:r>
      <w:r w:rsidR="00785DB2">
        <w:rPr>
          <w:bCs/>
        </w:rPr>
        <w:t xml:space="preserve">, </w:t>
      </w:r>
      <w:r w:rsidR="00FA691E">
        <w:rPr>
          <w:bCs/>
        </w:rPr>
        <w:t xml:space="preserve">endorsed </w:t>
      </w:r>
      <w:proofErr w:type="gramStart"/>
      <w:r w:rsidR="00FA691E">
        <w:rPr>
          <w:bCs/>
        </w:rPr>
        <w:t xml:space="preserve">by </w:t>
      </w:r>
      <w:r w:rsidR="009D3801">
        <w:rPr>
          <w:bCs/>
        </w:rPr>
        <w:t xml:space="preserve"> </w:t>
      </w:r>
      <w:r w:rsidR="00FA691E">
        <w:rPr>
          <w:bCs/>
        </w:rPr>
        <w:t>the</w:t>
      </w:r>
      <w:proofErr w:type="gramEnd"/>
      <w:r w:rsidR="00FA691E">
        <w:rPr>
          <w:bCs/>
        </w:rPr>
        <w:t xml:space="preserve"> WM</w:t>
      </w:r>
      <w:r>
        <w:rPr>
          <w:bCs/>
        </w:rPr>
        <w:t>O (GCOS, 2025)</w:t>
      </w:r>
      <w:r w:rsidR="00785DB2">
        <w:rPr>
          <w:bCs/>
        </w:rPr>
        <w:t>,</w:t>
      </w:r>
      <w:r w:rsidR="00FA691E">
        <w:rPr>
          <w:bCs/>
        </w:rPr>
        <w:t xml:space="preserve"> and</w:t>
      </w:r>
      <w:r w:rsidR="009D3801">
        <w:rPr>
          <w:bCs/>
        </w:rPr>
        <w:t xml:space="preserve"> </w:t>
      </w:r>
      <w:r w:rsidR="00A530CA">
        <w:rPr>
          <w:bCs/>
        </w:rPr>
        <w:t xml:space="preserve">under review </w:t>
      </w:r>
      <w:r w:rsidR="009D3801">
        <w:rPr>
          <w:bCs/>
        </w:rPr>
        <w:t>by</w:t>
      </w:r>
      <w:r w:rsidR="00FA691E">
        <w:rPr>
          <w:bCs/>
        </w:rPr>
        <w:t xml:space="preserve"> </w:t>
      </w:r>
      <w:commentRangeStart w:id="23"/>
      <w:r w:rsidR="00FA691E">
        <w:rPr>
          <w:bCs/>
        </w:rPr>
        <w:t>CEOS</w:t>
      </w:r>
      <w:r>
        <w:rPr>
          <w:bCs/>
        </w:rPr>
        <w:t xml:space="preserve"> (Fernandes et al., </w:t>
      </w:r>
      <w:r w:rsidR="009D3801">
        <w:rPr>
          <w:bCs/>
        </w:rPr>
        <w:t>2024</w:t>
      </w:r>
      <w:proofErr w:type="gramStart"/>
      <w:r w:rsidR="009D3801">
        <w:rPr>
          <w:bCs/>
        </w:rPr>
        <w:t>a,b</w:t>
      </w:r>
      <w:proofErr w:type="gramEnd"/>
      <w:r>
        <w:rPr>
          <w:bCs/>
        </w:rPr>
        <w:t>)</w:t>
      </w:r>
      <w:r w:rsidR="00FA691E">
        <w:rPr>
          <w:bCs/>
        </w:rPr>
        <w:t xml:space="preserve">.  </w:t>
      </w:r>
      <w:commentRangeEnd w:id="23"/>
      <w:r w:rsidR="00AD669C">
        <w:rPr>
          <w:rStyle w:val="CommentReference"/>
        </w:rPr>
        <w:commentReference w:id="23"/>
      </w:r>
      <w:r w:rsidR="00FA691E">
        <w:rPr>
          <w:bCs/>
        </w:rPr>
        <w:t xml:space="preserve">These definitions </w:t>
      </w:r>
      <w:r w:rsidR="00A530CA">
        <w:rPr>
          <w:bCs/>
        </w:rPr>
        <w:t xml:space="preserve">are applied based on the </w:t>
      </w:r>
      <w:r w:rsidR="00FA691E">
        <w:rPr>
          <w:bCs/>
        </w:rPr>
        <w:t>product</w:t>
      </w:r>
      <w:r w:rsidR="00A530CA">
        <w:rPr>
          <w:bCs/>
        </w:rPr>
        <w:t xml:space="preserve"> name</w:t>
      </w:r>
      <w:r w:rsidR="00785DB2">
        <w:rPr>
          <w:bCs/>
        </w:rPr>
        <w:t>:</w:t>
      </w:r>
      <w:r w:rsidR="00A530CA">
        <w:rPr>
          <w:bCs/>
        </w:rPr>
        <w:t xml:space="preserve"> a product</w:t>
      </w:r>
      <w:r w:rsidR="00FA691E">
        <w:rPr>
          <w:bCs/>
        </w:rPr>
        <w:t xml:space="preserve"> named </w:t>
      </w:r>
      <w:r>
        <w:rPr>
          <w:bCs/>
        </w:rPr>
        <w:t>“</w:t>
      </w:r>
      <w:r w:rsidR="00FA691E">
        <w:rPr>
          <w:bCs/>
        </w:rPr>
        <w:t>LAI</w:t>
      </w:r>
      <w:r>
        <w:rPr>
          <w:bCs/>
        </w:rPr>
        <w:t>”</w:t>
      </w:r>
      <w:r w:rsidR="00FA691E">
        <w:rPr>
          <w:bCs/>
        </w:rPr>
        <w:t xml:space="preserve"> or </w:t>
      </w:r>
      <w:r>
        <w:rPr>
          <w:bCs/>
        </w:rPr>
        <w:t>“</w:t>
      </w:r>
      <w:r w:rsidR="00FA691E">
        <w:rPr>
          <w:bCs/>
        </w:rPr>
        <w:t>FAPAR</w:t>
      </w:r>
      <w:r>
        <w:rPr>
          <w:bCs/>
        </w:rPr>
        <w:t>”</w:t>
      </w:r>
      <w:r w:rsidR="00FA691E">
        <w:rPr>
          <w:bCs/>
        </w:rPr>
        <w:t xml:space="preserve"> is validated with respect to that </w:t>
      </w:r>
      <w:r w:rsidR="00CE191C" w:rsidRPr="00785DB2">
        <w:rPr>
          <w:bCs/>
        </w:rPr>
        <w:t>measur</w:t>
      </w:r>
      <w:r w:rsidR="00785DB2" w:rsidRPr="00785DB2">
        <w:rPr>
          <w:bCs/>
        </w:rPr>
        <w:t>an</w:t>
      </w:r>
      <w:r w:rsidR="00CE191C" w:rsidRPr="00785DB2">
        <w:rPr>
          <w:bCs/>
        </w:rPr>
        <w:t>d</w:t>
      </w:r>
      <w:r w:rsidR="00FA691E" w:rsidRPr="00785DB2">
        <w:rPr>
          <w:bCs/>
        </w:rPr>
        <w:t xml:space="preserve"> </w:t>
      </w:r>
      <w:commentRangeStart w:id="24"/>
      <w:r w:rsidR="00CE191C">
        <w:rPr>
          <w:bCs/>
        </w:rPr>
        <w:t>irrespective</w:t>
      </w:r>
      <w:r>
        <w:rPr>
          <w:bCs/>
        </w:rPr>
        <w:t xml:space="preserve"> of known or stated</w:t>
      </w:r>
      <w:r w:rsidR="00FA691E">
        <w:rPr>
          <w:bCs/>
        </w:rPr>
        <w:t xml:space="preserve"> deviations due to sensor or algorithm limitations. </w:t>
      </w:r>
      <w:r>
        <w:rPr>
          <w:bCs/>
        </w:rPr>
        <w:t xml:space="preserve"> </w:t>
      </w:r>
      <w:commentRangeEnd w:id="24"/>
      <w:r w:rsidR="001926DE">
        <w:rPr>
          <w:rStyle w:val="CommentReference"/>
        </w:rPr>
        <w:commentReference w:id="24"/>
      </w:r>
      <w:r w:rsidR="00785DB2">
        <w:rPr>
          <w:bCs/>
        </w:rPr>
        <w:t>Products</w:t>
      </w:r>
      <w:r w:rsidR="00A530CA">
        <w:rPr>
          <w:bCs/>
        </w:rPr>
        <w:t xml:space="preserve"> with different names can also be validated as an estimator for a </w:t>
      </w:r>
      <w:r w:rsidR="00A86567">
        <w:rPr>
          <w:bCs/>
        </w:rPr>
        <w:t>measurand</w:t>
      </w:r>
      <w:r w:rsidR="00A530CA">
        <w:rPr>
          <w:bCs/>
        </w:rPr>
        <w:t xml:space="preserve"> notwithstanding prior knowledge of systematic differences.  </w:t>
      </w:r>
      <w:r>
        <w:rPr>
          <w:bCs/>
        </w:rPr>
        <w:t xml:space="preserve">For example, </w:t>
      </w:r>
      <w:r w:rsidR="00741B93">
        <w:rPr>
          <w:bCs/>
        </w:rPr>
        <w:t xml:space="preserve"> Global Ecosystems </w:t>
      </w:r>
      <w:r w:rsidR="00CE191C">
        <w:rPr>
          <w:bCs/>
        </w:rPr>
        <w:t>Dynamics</w:t>
      </w:r>
      <w:r w:rsidR="00741B93">
        <w:rPr>
          <w:bCs/>
        </w:rPr>
        <w:t xml:space="preserve"> </w:t>
      </w:r>
      <w:r w:rsidR="00CE191C">
        <w:rPr>
          <w:bCs/>
        </w:rPr>
        <w:t>Instrument</w:t>
      </w:r>
      <w:r w:rsidR="00741B93">
        <w:rPr>
          <w:bCs/>
        </w:rPr>
        <w:t xml:space="preserve"> </w:t>
      </w:r>
      <w:r w:rsidR="00A530CA">
        <w:rPr>
          <w:bCs/>
        </w:rPr>
        <w:t>(GEDI</w:t>
      </w:r>
      <w:r w:rsidR="00A530CA" w:rsidRPr="00A530CA">
        <w:rPr>
          <w:bCs/>
        </w:rPr>
        <w:t xml:space="preserve">) </w:t>
      </w:r>
      <w:r w:rsidR="00A530CA" w:rsidRPr="00A530CA">
        <w:t>L2B Canopy Cover and Vertical Profile Metrics Data Global Footprint Level V002 product (</w:t>
      </w:r>
      <w:r w:rsidR="00A530CA" w:rsidRPr="00A530CA">
        <w:rPr>
          <w:bCs/>
        </w:rPr>
        <w:t xml:space="preserve">Dubayah et al. 2021) </w:t>
      </w:r>
      <w:r w:rsidR="00A530CA">
        <w:rPr>
          <w:bCs/>
        </w:rPr>
        <w:t>includes</w:t>
      </w:r>
      <w:r w:rsidR="00741B93">
        <w:rPr>
          <w:bCs/>
        </w:rPr>
        <w:t xml:space="preserve"> </w:t>
      </w:r>
      <w:r w:rsidR="00741B93" w:rsidRPr="00CE191C">
        <w:rPr>
          <w:b/>
        </w:rPr>
        <w:t>plant area index</w:t>
      </w:r>
      <w:r w:rsidR="00741B93">
        <w:rPr>
          <w:bCs/>
        </w:rPr>
        <w:t xml:space="preserve"> (PAI), defined as</w:t>
      </w:r>
      <w:r w:rsidR="00CE191C">
        <w:rPr>
          <w:bCs/>
        </w:rPr>
        <w:t xml:space="preserve"> </w:t>
      </w:r>
      <w:r w:rsidR="00741B93">
        <w:rPr>
          <w:bCs/>
        </w:rPr>
        <w:t xml:space="preserve">half the surface area of plants area per horizontal ground area.  PAI is not a GCOS user </w:t>
      </w:r>
      <w:r w:rsidR="001926DE">
        <w:rPr>
          <w:bCs/>
        </w:rPr>
        <w:t>requirement,</w:t>
      </w:r>
      <w:r w:rsidR="0054032B">
        <w:rPr>
          <w:bCs/>
        </w:rPr>
        <w:t xml:space="preserve"> but </w:t>
      </w:r>
      <w:r w:rsidR="00A530CA">
        <w:rPr>
          <w:bCs/>
        </w:rPr>
        <w:t>it is likely that product users will apply PAI products as proxies of LAI.</w:t>
      </w:r>
    </w:p>
    <w:p w14:paraId="36542779" w14:textId="77777777" w:rsidR="00C12425" w:rsidRDefault="00C12425" w:rsidP="00C12425">
      <w:pPr>
        <w:pStyle w:val="Caption"/>
        <w:keepNext/>
      </w:pPr>
    </w:p>
    <w:p w14:paraId="2EF933A0" w14:textId="25A55610" w:rsidR="00C12425" w:rsidRDefault="00C12425" w:rsidP="00C12425">
      <w:pPr>
        <w:pStyle w:val="Caption"/>
        <w:keepNext/>
      </w:pPr>
      <w:bookmarkStart w:id="25" w:name="_Ref213336253"/>
      <w:r>
        <w:t xml:space="preserve">Table </w:t>
      </w:r>
      <w:r>
        <w:fldChar w:fldCharType="begin"/>
      </w:r>
      <w:r>
        <w:instrText xml:space="preserve"> SEQ Table \* ARABIC </w:instrText>
      </w:r>
      <w:r>
        <w:fldChar w:fldCharType="separate"/>
      </w:r>
      <w:r w:rsidR="00DF4D37">
        <w:rPr>
          <w:noProof/>
        </w:rPr>
        <w:t>1</w:t>
      </w:r>
      <w:r>
        <w:fldChar w:fldCharType="end"/>
      </w:r>
      <w:bookmarkEnd w:id="25"/>
      <w:r>
        <w:t xml:space="preserve">.  GCOS definition of LAI/FAPAR </w:t>
      </w:r>
      <w:r w:rsidR="00AD669C">
        <w:t>measurands</w:t>
      </w:r>
      <w:r>
        <w:t xml:space="preserve"> (WMO, 2025)  with </w:t>
      </w:r>
      <w:commentRangeStart w:id="26"/>
      <w:r>
        <w:t>conditions</w:t>
      </w:r>
      <w:commentRangeEnd w:id="26"/>
      <w:r w:rsidR="00653E40">
        <w:rPr>
          <w:rStyle w:val="CommentReference"/>
          <w:i w:val="0"/>
          <w:iCs w:val="0"/>
          <w:color w:val="auto"/>
        </w:rPr>
        <w:commentReference w:id="26"/>
      </w:r>
      <w:r>
        <w:t xml:space="preserve"> specified by CEOS (Fernandes et al., 2024a,b)</w:t>
      </w:r>
    </w:p>
    <w:tbl>
      <w:tblPr>
        <w:tblStyle w:val="TableGrid"/>
        <w:tblW w:w="9351" w:type="dxa"/>
        <w:tblLook w:val="04A0" w:firstRow="1" w:lastRow="0" w:firstColumn="1" w:lastColumn="0" w:noHBand="0" w:noVBand="1"/>
      </w:tblPr>
      <w:tblGrid>
        <w:gridCol w:w="1378"/>
        <w:gridCol w:w="2757"/>
        <w:gridCol w:w="5216"/>
      </w:tblGrid>
      <w:tr w:rsidR="009D3801" w:rsidRPr="000604BF" w14:paraId="04F4D820" w14:textId="77777777" w:rsidTr="00EA6B8E">
        <w:tc>
          <w:tcPr>
            <w:tcW w:w="1378" w:type="dxa"/>
          </w:tcPr>
          <w:p w14:paraId="5E208F40" w14:textId="2C1FA42A" w:rsidR="009D3801" w:rsidRPr="00EA6B8E" w:rsidRDefault="00A530CA" w:rsidP="00D94701">
            <w:pPr>
              <w:spacing w:line="276" w:lineRule="auto"/>
              <w:rPr>
                <w:b/>
                <w:sz w:val="20"/>
                <w:szCs w:val="20"/>
              </w:rPr>
            </w:pPr>
            <w:r w:rsidRPr="00A530CA">
              <w:rPr>
                <w:b/>
                <w:sz w:val="20"/>
                <w:szCs w:val="20"/>
              </w:rPr>
              <w:t>Measurand</w:t>
            </w:r>
          </w:p>
        </w:tc>
        <w:tc>
          <w:tcPr>
            <w:tcW w:w="2757" w:type="dxa"/>
          </w:tcPr>
          <w:p w14:paraId="22246298" w14:textId="77777777" w:rsidR="009D3801" w:rsidRPr="00EA6B8E" w:rsidRDefault="009D3801" w:rsidP="00D94701">
            <w:pPr>
              <w:spacing w:line="276" w:lineRule="auto"/>
              <w:rPr>
                <w:bCs/>
                <w:sz w:val="20"/>
                <w:szCs w:val="20"/>
              </w:rPr>
            </w:pPr>
            <w:r w:rsidRPr="00EA6B8E">
              <w:rPr>
                <w:bCs/>
                <w:sz w:val="20"/>
                <w:szCs w:val="20"/>
              </w:rPr>
              <w:t>Leaf Area Index</w:t>
            </w:r>
          </w:p>
        </w:tc>
        <w:tc>
          <w:tcPr>
            <w:tcW w:w="5216" w:type="dxa"/>
          </w:tcPr>
          <w:p w14:paraId="61BD51FB" w14:textId="77777777" w:rsidR="00C12425" w:rsidRPr="00A530CA" w:rsidRDefault="009D3801" w:rsidP="00D94701">
            <w:pPr>
              <w:spacing w:line="276" w:lineRule="auto"/>
              <w:rPr>
                <w:bCs/>
                <w:sz w:val="20"/>
                <w:szCs w:val="20"/>
              </w:rPr>
            </w:pPr>
            <w:r w:rsidRPr="00EA6B8E">
              <w:rPr>
                <w:bCs/>
                <w:sz w:val="20"/>
                <w:szCs w:val="20"/>
              </w:rPr>
              <w:t xml:space="preserve">Fraction of Absorbed </w:t>
            </w:r>
            <w:r w:rsidR="00C12425" w:rsidRPr="00A530CA">
              <w:rPr>
                <w:bCs/>
                <w:sz w:val="20"/>
                <w:szCs w:val="20"/>
              </w:rPr>
              <w:t>Photosynthetically</w:t>
            </w:r>
            <w:r w:rsidRPr="00EA6B8E">
              <w:rPr>
                <w:bCs/>
                <w:sz w:val="20"/>
                <w:szCs w:val="20"/>
              </w:rPr>
              <w:t xml:space="preserve"> </w:t>
            </w:r>
          </w:p>
          <w:p w14:paraId="68E71A9D" w14:textId="7FFB2B69" w:rsidR="009D3801" w:rsidRPr="00EA6B8E" w:rsidRDefault="009D3801" w:rsidP="00D94701">
            <w:pPr>
              <w:spacing w:line="276" w:lineRule="auto"/>
              <w:rPr>
                <w:bCs/>
                <w:sz w:val="20"/>
                <w:szCs w:val="20"/>
              </w:rPr>
            </w:pPr>
            <w:r w:rsidRPr="00EA6B8E">
              <w:rPr>
                <w:bCs/>
                <w:sz w:val="20"/>
                <w:szCs w:val="20"/>
              </w:rPr>
              <w:t xml:space="preserve">Active </w:t>
            </w:r>
            <w:r w:rsidR="00C12425" w:rsidRPr="00A530CA">
              <w:rPr>
                <w:bCs/>
                <w:sz w:val="20"/>
                <w:szCs w:val="20"/>
              </w:rPr>
              <w:t>Radiation</w:t>
            </w:r>
          </w:p>
        </w:tc>
      </w:tr>
      <w:tr w:rsidR="009D3801" w:rsidRPr="000604BF" w14:paraId="49077B67" w14:textId="77777777" w:rsidTr="00EA6B8E">
        <w:tc>
          <w:tcPr>
            <w:tcW w:w="1378" w:type="dxa"/>
          </w:tcPr>
          <w:p w14:paraId="4013E3FF" w14:textId="77777777" w:rsidR="009D3801" w:rsidRPr="00EA6B8E" w:rsidRDefault="009D3801" w:rsidP="00D94701">
            <w:pPr>
              <w:spacing w:line="276" w:lineRule="auto"/>
              <w:rPr>
                <w:b/>
                <w:sz w:val="20"/>
                <w:szCs w:val="20"/>
              </w:rPr>
            </w:pPr>
            <w:r w:rsidRPr="00EA6B8E">
              <w:rPr>
                <w:b/>
                <w:sz w:val="20"/>
                <w:szCs w:val="20"/>
              </w:rPr>
              <w:t>Abbreviation</w:t>
            </w:r>
          </w:p>
        </w:tc>
        <w:tc>
          <w:tcPr>
            <w:tcW w:w="2757" w:type="dxa"/>
          </w:tcPr>
          <w:p w14:paraId="561E7318" w14:textId="77777777" w:rsidR="009D3801" w:rsidRPr="00EA6B8E" w:rsidRDefault="009D3801" w:rsidP="00D94701">
            <w:pPr>
              <w:spacing w:line="276" w:lineRule="auto"/>
              <w:rPr>
                <w:bCs/>
                <w:sz w:val="20"/>
                <w:szCs w:val="20"/>
              </w:rPr>
            </w:pPr>
            <w:r w:rsidRPr="00EA6B8E">
              <w:rPr>
                <w:bCs/>
                <w:sz w:val="20"/>
                <w:szCs w:val="20"/>
              </w:rPr>
              <w:t>LAI</w:t>
            </w:r>
          </w:p>
        </w:tc>
        <w:tc>
          <w:tcPr>
            <w:tcW w:w="5216" w:type="dxa"/>
          </w:tcPr>
          <w:p w14:paraId="6932482B" w14:textId="77777777" w:rsidR="009D3801" w:rsidRPr="00EA6B8E" w:rsidRDefault="009D3801" w:rsidP="00D94701">
            <w:pPr>
              <w:spacing w:line="276" w:lineRule="auto"/>
              <w:rPr>
                <w:bCs/>
                <w:sz w:val="20"/>
                <w:szCs w:val="20"/>
              </w:rPr>
            </w:pPr>
            <w:r w:rsidRPr="00EA6B8E">
              <w:rPr>
                <w:bCs/>
                <w:sz w:val="20"/>
                <w:szCs w:val="20"/>
              </w:rPr>
              <w:t>FAPAR</w:t>
            </w:r>
          </w:p>
        </w:tc>
      </w:tr>
      <w:tr w:rsidR="009D3801" w:rsidRPr="000604BF" w14:paraId="37373926" w14:textId="77777777" w:rsidTr="00EA6B8E">
        <w:tc>
          <w:tcPr>
            <w:tcW w:w="1378" w:type="dxa"/>
          </w:tcPr>
          <w:p w14:paraId="3F15F9D5" w14:textId="77777777" w:rsidR="009D3801" w:rsidRPr="00EA6B8E" w:rsidRDefault="009D3801" w:rsidP="00D94701">
            <w:pPr>
              <w:spacing w:line="276" w:lineRule="auto"/>
              <w:rPr>
                <w:b/>
                <w:sz w:val="20"/>
                <w:szCs w:val="20"/>
              </w:rPr>
            </w:pPr>
            <w:r w:rsidRPr="00EA6B8E">
              <w:rPr>
                <w:b/>
                <w:sz w:val="20"/>
                <w:szCs w:val="20"/>
              </w:rPr>
              <w:t>SI Symbol</w:t>
            </w:r>
          </w:p>
        </w:tc>
        <w:tc>
          <w:tcPr>
            <w:tcW w:w="2757" w:type="dxa"/>
          </w:tcPr>
          <w:p w14:paraId="491E2AEF" w14:textId="77777777" w:rsidR="009D3801" w:rsidRPr="00EA6B8E" w:rsidRDefault="009D3801" w:rsidP="00D94701">
            <w:pPr>
              <w:spacing w:line="276" w:lineRule="auto"/>
              <w:rPr>
                <w:bCs/>
                <w:sz w:val="20"/>
                <w:szCs w:val="20"/>
              </w:rPr>
            </w:pPr>
            <w:r w:rsidRPr="00EA6B8E">
              <w:rPr>
                <w:bCs/>
                <w:sz w:val="20"/>
                <w:szCs w:val="20"/>
              </w:rPr>
              <w:t>None</w:t>
            </w:r>
          </w:p>
        </w:tc>
        <w:tc>
          <w:tcPr>
            <w:tcW w:w="5216" w:type="dxa"/>
          </w:tcPr>
          <w:p w14:paraId="2561E266" w14:textId="77777777" w:rsidR="009D3801" w:rsidRPr="00EA6B8E" w:rsidRDefault="009D3801" w:rsidP="00D94701">
            <w:pPr>
              <w:spacing w:line="276" w:lineRule="auto"/>
              <w:rPr>
                <w:bCs/>
                <w:sz w:val="20"/>
                <w:szCs w:val="20"/>
              </w:rPr>
            </w:pPr>
            <w:r w:rsidRPr="00EA6B8E">
              <w:rPr>
                <w:bCs/>
                <w:sz w:val="20"/>
                <w:szCs w:val="20"/>
              </w:rPr>
              <w:t>None</w:t>
            </w:r>
          </w:p>
        </w:tc>
      </w:tr>
      <w:tr w:rsidR="009D3801" w:rsidRPr="000604BF" w14:paraId="29A31835" w14:textId="77777777" w:rsidTr="00EA6B8E">
        <w:tc>
          <w:tcPr>
            <w:tcW w:w="1378" w:type="dxa"/>
          </w:tcPr>
          <w:p w14:paraId="5C983554" w14:textId="2E3D1123" w:rsidR="009D3801" w:rsidRPr="00EA6B8E" w:rsidRDefault="009D3801" w:rsidP="00D94701">
            <w:pPr>
              <w:spacing w:line="276" w:lineRule="auto"/>
              <w:rPr>
                <w:b/>
                <w:sz w:val="20"/>
                <w:szCs w:val="20"/>
              </w:rPr>
            </w:pPr>
            <w:r w:rsidRPr="00EA6B8E">
              <w:rPr>
                <w:b/>
                <w:sz w:val="20"/>
                <w:szCs w:val="20"/>
              </w:rPr>
              <w:t>SI Units</w:t>
            </w:r>
            <w:r w:rsidR="00A60554" w:rsidRPr="00A530CA">
              <w:rPr>
                <w:b/>
                <w:sz w:val="20"/>
                <w:szCs w:val="20"/>
                <w:vertAlign w:val="superscript"/>
              </w:rPr>
              <w:t>1</w:t>
            </w:r>
          </w:p>
        </w:tc>
        <w:tc>
          <w:tcPr>
            <w:tcW w:w="2757" w:type="dxa"/>
          </w:tcPr>
          <w:p w14:paraId="5642BF24" w14:textId="77777777" w:rsidR="009D3801" w:rsidRPr="00EA6B8E" w:rsidRDefault="009D3801" w:rsidP="00D94701">
            <w:pPr>
              <w:spacing w:line="276" w:lineRule="auto"/>
              <w:rPr>
                <w:bCs/>
                <w:sz w:val="20"/>
                <w:szCs w:val="20"/>
              </w:rPr>
            </w:pPr>
            <w:r w:rsidRPr="00EA6B8E">
              <w:rPr>
                <w:bCs/>
                <w:sz w:val="20"/>
                <w:szCs w:val="20"/>
              </w:rPr>
              <w:t>1</w:t>
            </w:r>
          </w:p>
        </w:tc>
        <w:tc>
          <w:tcPr>
            <w:tcW w:w="5216" w:type="dxa"/>
          </w:tcPr>
          <w:p w14:paraId="59ABA9EF" w14:textId="77777777" w:rsidR="009D3801" w:rsidRPr="00EA6B8E" w:rsidRDefault="009D3801" w:rsidP="00D94701">
            <w:pPr>
              <w:spacing w:line="276" w:lineRule="auto"/>
              <w:rPr>
                <w:bCs/>
                <w:sz w:val="20"/>
                <w:szCs w:val="20"/>
              </w:rPr>
            </w:pPr>
            <w:r w:rsidRPr="00EA6B8E">
              <w:rPr>
                <w:bCs/>
                <w:sz w:val="20"/>
                <w:szCs w:val="20"/>
              </w:rPr>
              <w:t>1</w:t>
            </w:r>
          </w:p>
        </w:tc>
      </w:tr>
      <w:tr w:rsidR="009D3801" w:rsidRPr="000604BF" w14:paraId="67A4466C" w14:textId="77777777" w:rsidTr="00EA6B8E">
        <w:tc>
          <w:tcPr>
            <w:tcW w:w="1378" w:type="dxa"/>
          </w:tcPr>
          <w:p w14:paraId="70E46FAF" w14:textId="77777777" w:rsidR="009D3801" w:rsidRPr="00EA6B8E" w:rsidRDefault="009D3801" w:rsidP="00D94701">
            <w:pPr>
              <w:spacing w:line="276" w:lineRule="auto"/>
              <w:rPr>
                <w:b/>
                <w:sz w:val="20"/>
                <w:szCs w:val="20"/>
              </w:rPr>
            </w:pPr>
            <w:r w:rsidRPr="00EA6B8E">
              <w:rPr>
                <w:b/>
                <w:sz w:val="20"/>
                <w:szCs w:val="20"/>
              </w:rPr>
              <w:t>Definition</w:t>
            </w:r>
          </w:p>
        </w:tc>
        <w:tc>
          <w:tcPr>
            <w:tcW w:w="2757" w:type="dxa"/>
          </w:tcPr>
          <w:p w14:paraId="069D82E4" w14:textId="7DF61D5B" w:rsidR="009D3801" w:rsidRPr="00EA6B8E" w:rsidRDefault="00785DB2" w:rsidP="00D94701">
            <w:pPr>
              <w:spacing w:line="276" w:lineRule="auto"/>
              <w:rPr>
                <w:bCs/>
                <w:sz w:val="20"/>
                <w:szCs w:val="20"/>
              </w:rPr>
            </w:pPr>
            <w:r>
              <w:rPr>
                <w:bCs/>
                <w:sz w:val="20"/>
                <w:szCs w:val="20"/>
              </w:rPr>
              <w:t>h</w:t>
            </w:r>
            <w:r w:rsidR="009D3801" w:rsidRPr="00EA6B8E">
              <w:rPr>
                <w:bCs/>
                <w:sz w:val="20"/>
                <w:szCs w:val="20"/>
              </w:rPr>
              <w:t>alf the total green leaf area per unit horizontal ground area</w:t>
            </w:r>
          </w:p>
        </w:tc>
        <w:tc>
          <w:tcPr>
            <w:tcW w:w="5216" w:type="dxa"/>
          </w:tcPr>
          <w:p w14:paraId="63B3111C" w14:textId="77777777" w:rsidR="009D3801" w:rsidRPr="00EA6B8E" w:rsidRDefault="009D3801" w:rsidP="00D94701">
            <w:pPr>
              <w:spacing w:line="276" w:lineRule="auto"/>
              <w:rPr>
                <w:bCs/>
                <w:sz w:val="20"/>
                <w:szCs w:val="20"/>
              </w:rPr>
            </w:pPr>
            <w:r w:rsidRPr="00EA6B8E">
              <w:rPr>
                <w:bCs/>
                <w:sz w:val="20"/>
                <w:szCs w:val="20"/>
              </w:rPr>
              <w:t>the fraction of incoming solar radiation in the 400–700 nm spectral range that is absorbed by green elements of plants for photosynthesis</w:t>
            </w:r>
          </w:p>
        </w:tc>
      </w:tr>
      <w:tr w:rsidR="009D3801" w:rsidRPr="000604BF" w14:paraId="5CADA632" w14:textId="77777777" w:rsidTr="00EA6B8E">
        <w:tc>
          <w:tcPr>
            <w:tcW w:w="1378" w:type="dxa"/>
          </w:tcPr>
          <w:p w14:paraId="242E829D" w14:textId="77777777" w:rsidR="009D3801" w:rsidRPr="00EA6B8E" w:rsidRDefault="009D3801" w:rsidP="00D94701">
            <w:pPr>
              <w:spacing w:line="276" w:lineRule="auto"/>
              <w:rPr>
                <w:b/>
                <w:sz w:val="20"/>
                <w:szCs w:val="20"/>
              </w:rPr>
            </w:pPr>
            <w:r w:rsidRPr="00EA6B8E">
              <w:rPr>
                <w:b/>
                <w:sz w:val="20"/>
                <w:szCs w:val="20"/>
              </w:rPr>
              <w:t>Exclusions</w:t>
            </w:r>
          </w:p>
        </w:tc>
        <w:tc>
          <w:tcPr>
            <w:tcW w:w="2757" w:type="dxa"/>
          </w:tcPr>
          <w:p w14:paraId="275591A9" w14:textId="3357EDC4" w:rsidR="009D3801" w:rsidRPr="00EA6B8E" w:rsidRDefault="00A530CA" w:rsidP="00D94701">
            <w:pPr>
              <w:spacing w:line="276" w:lineRule="auto"/>
              <w:rPr>
                <w:bCs/>
                <w:sz w:val="20"/>
                <w:szCs w:val="20"/>
              </w:rPr>
            </w:pPr>
            <w:proofErr w:type="gramStart"/>
            <w:r>
              <w:rPr>
                <w:bCs/>
                <w:sz w:val="20"/>
                <w:szCs w:val="20"/>
              </w:rPr>
              <w:t>n</w:t>
            </w:r>
            <w:commentRangeStart w:id="27"/>
            <w:r w:rsidR="009D3801" w:rsidRPr="00EA6B8E">
              <w:rPr>
                <w:bCs/>
                <w:sz w:val="20"/>
                <w:szCs w:val="20"/>
              </w:rPr>
              <w:t>on vascular</w:t>
            </w:r>
            <w:proofErr w:type="gramEnd"/>
            <w:r w:rsidR="009D3801" w:rsidRPr="00EA6B8E">
              <w:rPr>
                <w:bCs/>
                <w:sz w:val="20"/>
                <w:szCs w:val="20"/>
              </w:rPr>
              <w:t xml:space="preserve"> </w:t>
            </w:r>
            <w:commentRangeEnd w:id="27"/>
            <w:r w:rsidR="00AD669C">
              <w:rPr>
                <w:rStyle w:val="CommentReference"/>
              </w:rPr>
              <w:commentReference w:id="27"/>
            </w:r>
            <w:r w:rsidR="009D3801" w:rsidRPr="00EA6B8E">
              <w:rPr>
                <w:bCs/>
                <w:sz w:val="20"/>
                <w:szCs w:val="20"/>
              </w:rPr>
              <w:t>organs (miss, bryophytes, green stems).  Green leaves  below the ground  or water surface.</w:t>
            </w:r>
          </w:p>
        </w:tc>
        <w:tc>
          <w:tcPr>
            <w:tcW w:w="5216" w:type="dxa"/>
          </w:tcPr>
          <w:p w14:paraId="18C1C4F5" w14:textId="77777777" w:rsidR="009D3801" w:rsidRPr="00EA6B8E" w:rsidRDefault="009D3801" w:rsidP="00D94701">
            <w:pPr>
              <w:spacing w:line="276" w:lineRule="auto"/>
              <w:rPr>
                <w:bCs/>
                <w:sz w:val="20"/>
                <w:szCs w:val="20"/>
              </w:rPr>
            </w:pPr>
            <w:r w:rsidRPr="00EA6B8E">
              <w:rPr>
                <w:bCs/>
                <w:sz w:val="20"/>
                <w:szCs w:val="20"/>
              </w:rPr>
              <w:t xml:space="preserve">Plants </w:t>
            </w:r>
            <w:commentRangeStart w:id="28"/>
            <w:r w:rsidRPr="00EA6B8E">
              <w:rPr>
                <w:bCs/>
                <w:sz w:val="20"/>
                <w:szCs w:val="20"/>
              </w:rPr>
              <w:t>below the ground or water surface</w:t>
            </w:r>
            <w:commentRangeEnd w:id="28"/>
            <w:r w:rsidR="00AD669C">
              <w:rPr>
                <w:rStyle w:val="CommentReference"/>
              </w:rPr>
              <w:commentReference w:id="28"/>
            </w:r>
            <w:r w:rsidRPr="00EA6B8E">
              <w:rPr>
                <w:bCs/>
                <w:sz w:val="20"/>
                <w:szCs w:val="20"/>
              </w:rPr>
              <w:t>.</w:t>
            </w:r>
          </w:p>
        </w:tc>
      </w:tr>
      <w:tr w:rsidR="009D3801" w:rsidRPr="000604BF" w14:paraId="682BF63A" w14:textId="77777777" w:rsidTr="00EA6B8E">
        <w:tc>
          <w:tcPr>
            <w:tcW w:w="1378" w:type="dxa"/>
          </w:tcPr>
          <w:p w14:paraId="0CCDB90A" w14:textId="6CC4C97D" w:rsidR="009D3801" w:rsidRPr="00EA6B8E" w:rsidRDefault="00C12425" w:rsidP="00D94701">
            <w:pPr>
              <w:spacing w:line="276" w:lineRule="auto"/>
              <w:rPr>
                <w:b/>
                <w:sz w:val="20"/>
                <w:szCs w:val="20"/>
              </w:rPr>
            </w:pPr>
            <w:commentRangeStart w:id="29"/>
            <w:r w:rsidRPr="00A530CA">
              <w:rPr>
                <w:b/>
                <w:sz w:val="20"/>
                <w:szCs w:val="20"/>
              </w:rPr>
              <w:t>Conditions</w:t>
            </w:r>
          </w:p>
        </w:tc>
        <w:tc>
          <w:tcPr>
            <w:tcW w:w="2757" w:type="dxa"/>
          </w:tcPr>
          <w:p w14:paraId="4B406530" w14:textId="7DD968F2" w:rsidR="009D3801" w:rsidRPr="00EA6B8E" w:rsidRDefault="00C12425" w:rsidP="00D94701">
            <w:pPr>
              <w:spacing w:line="276" w:lineRule="auto"/>
              <w:rPr>
                <w:bCs/>
                <w:sz w:val="20"/>
                <w:szCs w:val="20"/>
              </w:rPr>
            </w:pPr>
            <w:r w:rsidRPr="000814DE">
              <w:rPr>
                <w:bCs/>
                <w:sz w:val="20"/>
                <w:szCs w:val="20"/>
              </w:rPr>
              <w:t>Definition</w:t>
            </w:r>
            <w:r w:rsidR="009D3801" w:rsidRPr="00EA6B8E">
              <w:rPr>
                <w:bCs/>
                <w:sz w:val="20"/>
                <w:szCs w:val="20"/>
              </w:rPr>
              <w:t xml:space="preserve"> of </w:t>
            </w:r>
            <w:r>
              <w:rPr>
                <w:bCs/>
                <w:sz w:val="20"/>
                <w:szCs w:val="20"/>
              </w:rPr>
              <w:t>“</w:t>
            </w:r>
            <w:r w:rsidR="009D3801" w:rsidRPr="00EA6B8E">
              <w:rPr>
                <w:bCs/>
                <w:sz w:val="20"/>
                <w:szCs w:val="20"/>
              </w:rPr>
              <w:t>green</w:t>
            </w:r>
            <w:r>
              <w:rPr>
                <w:bCs/>
                <w:sz w:val="20"/>
                <w:szCs w:val="20"/>
              </w:rPr>
              <w:t>”</w:t>
            </w:r>
          </w:p>
        </w:tc>
        <w:tc>
          <w:tcPr>
            <w:tcW w:w="5216" w:type="dxa"/>
          </w:tcPr>
          <w:p w14:paraId="0076B0E4" w14:textId="73BB46CC" w:rsidR="009D3801" w:rsidRPr="00EA6B8E" w:rsidRDefault="009D3801" w:rsidP="00D94701">
            <w:pPr>
              <w:spacing w:line="276" w:lineRule="auto"/>
              <w:rPr>
                <w:bCs/>
                <w:sz w:val="20"/>
                <w:szCs w:val="20"/>
              </w:rPr>
            </w:pPr>
            <w:r w:rsidRPr="00EA6B8E">
              <w:rPr>
                <w:bCs/>
                <w:sz w:val="20"/>
                <w:szCs w:val="20"/>
              </w:rPr>
              <w:t xml:space="preserve">Definition of </w:t>
            </w:r>
            <w:r w:rsidR="00C12425">
              <w:rPr>
                <w:bCs/>
                <w:sz w:val="20"/>
                <w:szCs w:val="20"/>
              </w:rPr>
              <w:t>“</w:t>
            </w:r>
            <w:r w:rsidRPr="00EA6B8E">
              <w:rPr>
                <w:bCs/>
                <w:sz w:val="20"/>
                <w:szCs w:val="20"/>
              </w:rPr>
              <w:t>green</w:t>
            </w:r>
            <w:r w:rsidR="00C12425">
              <w:rPr>
                <w:bCs/>
                <w:sz w:val="20"/>
                <w:szCs w:val="20"/>
              </w:rPr>
              <w:t>” and “effectively”</w:t>
            </w:r>
          </w:p>
          <w:p w14:paraId="646CD51F" w14:textId="77777777" w:rsidR="009D3801" w:rsidRPr="00EA6B8E" w:rsidRDefault="009D3801" w:rsidP="00D94701">
            <w:pPr>
              <w:spacing w:line="276" w:lineRule="auto"/>
              <w:rPr>
                <w:bCs/>
                <w:sz w:val="20"/>
                <w:szCs w:val="20"/>
              </w:rPr>
            </w:pPr>
            <w:r w:rsidRPr="00EA6B8E">
              <w:rPr>
                <w:bCs/>
                <w:sz w:val="20"/>
                <w:szCs w:val="20"/>
              </w:rPr>
              <w:t>Incoming solar radiation field.  Adjectives include:</w:t>
            </w:r>
          </w:p>
          <w:p w14:paraId="3E38EC3E" w14:textId="77777777" w:rsidR="009D3801" w:rsidRPr="00EA6B8E" w:rsidRDefault="009D3801" w:rsidP="00D94701">
            <w:pPr>
              <w:spacing w:line="276" w:lineRule="auto"/>
              <w:rPr>
                <w:bCs/>
                <w:sz w:val="20"/>
                <w:szCs w:val="20"/>
              </w:rPr>
            </w:pPr>
            <w:r w:rsidRPr="00EA6B8E">
              <w:rPr>
                <w:bCs/>
                <w:sz w:val="20"/>
                <w:szCs w:val="20"/>
              </w:rPr>
              <w:t>Direct: direct solar illumination</w:t>
            </w:r>
          </w:p>
          <w:p w14:paraId="28CBCDA2" w14:textId="25651A10" w:rsidR="009D3801" w:rsidRPr="00EA6B8E" w:rsidRDefault="009D3801" w:rsidP="00D94701">
            <w:pPr>
              <w:spacing w:line="276" w:lineRule="auto"/>
              <w:rPr>
                <w:bCs/>
                <w:sz w:val="20"/>
                <w:szCs w:val="20"/>
              </w:rPr>
            </w:pPr>
            <w:r w:rsidRPr="00EA6B8E">
              <w:rPr>
                <w:bCs/>
                <w:sz w:val="20"/>
                <w:szCs w:val="20"/>
              </w:rPr>
              <w:t>Diffuse:</w:t>
            </w:r>
            <w:r w:rsidR="00C12425">
              <w:rPr>
                <w:bCs/>
                <w:sz w:val="20"/>
                <w:szCs w:val="20"/>
              </w:rPr>
              <w:t xml:space="preserve"> </w:t>
            </w:r>
            <w:r w:rsidRPr="00EA6B8E">
              <w:rPr>
                <w:bCs/>
                <w:sz w:val="20"/>
                <w:szCs w:val="20"/>
              </w:rPr>
              <w:t xml:space="preserve">isotropic over lower hemisphere downwelling solar radiation </w:t>
            </w:r>
          </w:p>
          <w:p w14:paraId="2D9C81CA" w14:textId="08EDF979" w:rsidR="009D3801" w:rsidRPr="00EA6B8E" w:rsidRDefault="009D3801" w:rsidP="00D94701">
            <w:pPr>
              <w:spacing w:line="276" w:lineRule="auto"/>
              <w:rPr>
                <w:bCs/>
                <w:sz w:val="20"/>
                <w:szCs w:val="20"/>
              </w:rPr>
            </w:pPr>
            <w:r w:rsidRPr="00EA6B8E">
              <w:rPr>
                <w:bCs/>
                <w:sz w:val="20"/>
                <w:szCs w:val="20"/>
              </w:rPr>
              <w:t xml:space="preserve">Ambient:  ambient downwelling  </w:t>
            </w:r>
            <w:r w:rsidR="00653E40" w:rsidRPr="000604BF">
              <w:rPr>
                <w:bCs/>
                <w:sz w:val="20"/>
                <w:szCs w:val="20"/>
              </w:rPr>
              <w:t>solar</w:t>
            </w:r>
            <w:r w:rsidRPr="00EA6B8E">
              <w:rPr>
                <w:bCs/>
                <w:sz w:val="20"/>
                <w:szCs w:val="20"/>
              </w:rPr>
              <w:t xml:space="preserve"> radiation </w:t>
            </w:r>
            <w:r w:rsidR="00653E40" w:rsidRPr="000604BF">
              <w:rPr>
                <w:bCs/>
                <w:sz w:val="20"/>
                <w:szCs w:val="20"/>
              </w:rPr>
              <w:t>field</w:t>
            </w:r>
            <w:commentRangeEnd w:id="29"/>
            <w:r w:rsidR="00653E40">
              <w:rPr>
                <w:rStyle w:val="CommentReference"/>
              </w:rPr>
              <w:commentReference w:id="29"/>
            </w:r>
          </w:p>
        </w:tc>
      </w:tr>
    </w:tbl>
    <w:p w14:paraId="33DDB668" w14:textId="77C73C09" w:rsidR="00A60554" w:rsidRDefault="00A60554" w:rsidP="00A60554">
      <w:pPr>
        <w:pBdr>
          <w:top w:val="nil"/>
          <w:left w:val="nil"/>
          <w:bottom w:val="nil"/>
          <w:right w:val="nil"/>
          <w:between w:val="nil"/>
        </w:pBdr>
        <w:spacing w:after="200" w:line="240" w:lineRule="auto"/>
        <w:rPr>
          <w:i/>
          <w:color w:val="0E2841"/>
          <w:sz w:val="18"/>
          <w:szCs w:val="18"/>
        </w:rPr>
      </w:pPr>
      <w:bookmarkStart w:id="30" w:name="_heading=h.5hhq6xu4a7mk" w:colFirst="0" w:colLast="0"/>
      <w:bookmarkEnd w:id="30"/>
      <w:r w:rsidRPr="00A60554">
        <w:rPr>
          <w:i/>
          <w:color w:val="0E2841"/>
          <w:sz w:val="18"/>
          <w:szCs w:val="18"/>
          <w:vertAlign w:val="superscript"/>
        </w:rPr>
        <w:t>1</w:t>
      </w:r>
      <w:r>
        <w:rPr>
          <w:i/>
          <w:color w:val="0E2841"/>
          <w:sz w:val="18"/>
          <w:szCs w:val="18"/>
        </w:rPr>
        <w:t>The System International dimensions of LAI and FAPAR units is “1” and are omitted (Thompson and Taylor, 2008).</w:t>
      </w:r>
    </w:p>
    <w:p w14:paraId="385D38BA" w14:textId="1B2CF6A3" w:rsidR="009D3801" w:rsidRDefault="009D3801" w:rsidP="009D3801">
      <w:pPr>
        <w:spacing w:line="360" w:lineRule="auto"/>
        <w:rPr>
          <w:bCs/>
        </w:rPr>
      </w:pPr>
      <w:bookmarkStart w:id="31" w:name="_heading=h.wkp8qkde81za" w:colFirst="0" w:colLast="0"/>
      <w:bookmarkEnd w:id="31"/>
    </w:p>
    <w:p w14:paraId="16596F5B" w14:textId="695B6C39" w:rsidR="00D83171" w:rsidRDefault="00C12425">
      <w:pPr>
        <w:spacing w:line="360" w:lineRule="auto"/>
        <w:rPr>
          <w:bCs/>
        </w:rPr>
      </w:pPr>
      <w:r>
        <w:rPr>
          <w:bCs/>
        </w:rPr>
        <w:t>GCOS</w:t>
      </w:r>
      <w:r w:rsidR="00B62D13">
        <w:rPr>
          <w:bCs/>
        </w:rPr>
        <w:t xml:space="preserve"> LAI and FAPAR </w:t>
      </w:r>
      <w:r>
        <w:rPr>
          <w:bCs/>
        </w:rPr>
        <w:t>measurands</w:t>
      </w:r>
      <w:r w:rsidR="00B62D13">
        <w:rPr>
          <w:bCs/>
        </w:rPr>
        <w:t xml:space="preserve"> are ambiguous</w:t>
      </w:r>
      <w:r>
        <w:rPr>
          <w:bCs/>
        </w:rPr>
        <w:t xml:space="preserve"> in that they use the condition “green” without definition.</w:t>
      </w:r>
      <w:r w:rsidR="00B62D13">
        <w:rPr>
          <w:bCs/>
        </w:rPr>
        <w:t xml:space="preserve">  </w:t>
      </w:r>
      <w:commentRangeStart w:id="32"/>
      <w:commentRangeStart w:id="33"/>
      <w:r>
        <w:rPr>
          <w:bCs/>
        </w:rPr>
        <w:t xml:space="preserve">The proposed </w:t>
      </w:r>
      <w:r w:rsidR="00741B93">
        <w:rPr>
          <w:bCs/>
        </w:rPr>
        <w:t xml:space="preserve">CEOS </w:t>
      </w:r>
      <w:r>
        <w:rPr>
          <w:bCs/>
        </w:rPr>
        <w:t xml:space="preserve">definition of “green” based on the </w:t>
      </w:r>
      <w:r w:rsidR="00741B93">
        <w:rPr>
          <w:bCs/>
        </w:rPr>
        <w:t xml:space="preserve"> </w:t>
      </w:r>
      <w:r w:rsidR="00D94701">
        <w:rPr>
          <w:bCs/>
        </w:rPr>
        <w:t xml:space="preserve">International Commission of Illumination  </w:t>
      </w:r>
      <w:r w:rsidR="00D83171">
        <w:rPr>
          <w:bCs/>
        </w:rPr>
        <w:t>(</w:t>
      </w:r>
      <w:hyperlink r:id="rId18" w:history="1">
        <w:r w:rsidR="00D83171" w:rsidRPr="00D83171">
          <w:rPr>
            <w:rStyle w:val="Hyperlink"/>
            <w:bCs/>
          </w:rPr>
          <w:t xml:space="preserve">CIE | International Commission on Illumination / </w:t>
        </w:r>
        <w:r w:rsidR="00D83171">
          <w:rPr>
            <w:rStyle w:val="Hyperlink"/>
            <w:bCs/>
          </w:rPr>
          <w:t xml:space="preserve">CIE, </w:t>
        </w:r>
        <w:proofErr w:type="spellStart"/>
        <w:r w:rsidR="00D83171" w:rsidRPr="00D83171">
          <w:rPr>
            <w:rStyle w:val="Hyperlink"/>
            <w:bCs/>
          </w:rPr>
          <w:t>Comission</w:t>
        </w:r>
        <w:proofErr w:type="spellEnd"/>
        <w:r w:rsidR="00D83171" w:rsidRPr="00D83171">
          <w:rPr>
            <w:rStyle w:val="Hyperlink"/>
            <w:bCs/>
          </w:rPr>
          <w:t xml:space="preserve"> </w:t>
        </w:r>
        <w:proofErr w:type="spellStart"/>
        <w:r w:rsidR="00D83171" w:rsidRPr="00D83171">
          <w:rPr>
            <w:rStyle w:val="Hyperlink"/>
            <w:bCs/>
          </w:rPr>
          <w:t>internationale</w:t>
        </w:r>
        <w:proofErr w:type="spellEnd"/>
        <w:r w:rsidR="00D83171" w:rsidRPr="00D83171">
          <w:rPr>
            <w:rStyle w:val="Hyperlink"/>
            <w:bCs/>
          </w:rPr>
          <w:t xml:space="preserve"> de </w:t>
        </w:r>
        <w:proofErr w:type="spellStart"/>
        <w:r w:rsidR="00D83171" w:rsidRPr="00D83171">
          <w:rPr>
            <w:rStyle w:val="Hyperlink"/>
            <w:bCs/>
          </w:rPr>
          <w:t>l'Eclairage</w:t>
        </w:r>
        <w:proofErr w:type="spellEnd"/>
        <w:r w:rsidR="00D83171" w:rsidRPr="00D83171">
          <w:rPr>
            <w:rStyle w:val="Hyperlink"/>
            <w:bCs/>
          </w:rPr>
          <w:t xml:space="preserve"> / </w:t>
        </w:r>
        <w:proofErr w:type="spellStart"/>
        <w:r w:rsidR="00D83171" w:rsidRPr="00D83171">
          <w:rPr>
            <w:rStyle w:val="Hyperlink"/>
            <w:bCs/>
          </w:rPr>
          <w:t>Internationale</w:t>
        </w:r>
        <w:proofErr w:type="spellEnd"/>
        <w:r w:rsidR="00D83171" w:rsidRPr="00D83171">
          <w:rPr>
            <w:rStyle w:val="Hyperlink"/>
            <w:bCs/>
          </w:rPr>
          <w:t xml:space="preserve"> </w:t>
        </w:r>
        <w:proofErr w:type="spellStart"/>
        <w:r w:rsidR="00D83171" w:rsidRPr="00D83171">
          <w:rPr>
            <w:rStyle w:val="Hyperlink"/>
            <w:bCs/>
          </w:rPr>
          <w:t>Beleuchtungskommission</w:t>
        </w:r>
        <w:proofErr w:type="spellEnd"/>
        <w:r w:rsidR="00D83171" w:rsidRPr="00D83171">
          <w:rPr>
            <w:rStyle w:val="Hyperlink"/>
            <w:bCs/>
          </w:rPr>
          <w:t xml:space="preserve"> | CIE</w:t>
        </w:r>
      </w:hyperlink>
      <w:r w:rsidR="00D83171">
        <w:rPr>
          <w:bCs/>
        </w:rPr>
        <w:t>)</w:t>
      </w:r>
      <w:r w:rsidR="00741B93">
        <w:rPr>
          <w:bCs/>
        </w:rPr>
        <w:t xml:space="preserve"> </w:t>
      </w:r>
      <w:r>
        <w:rPr>
          <w:bCs/>
        </w:rPr>
        <w:t>is used in this paper</w:t>
      </w:r>
      <w:r w:rsidR="00AD669C">
        <w:rPr>
          <w:bCs/>
        </w:rPr>
        <w:t xml:space="preserve"> (Fernandes et al., 2024a)</w:t>
      </w:r>
      <w:r w:rsidR="00741B93">
        <w:rPr>
          <w:bCs/>
        </w:rPr>
        <w:t xml:space="preserve">. </w:t>
      </w:r>
      <w:r w:rsidR="00D83171">
        <w:rPr>
          <w:bCs/>
        </w:rPr>
        <w:t xml:space="preserve">The FAPAR </w:t>
      </w:r>
      <w:r w:rsidR="00D94701">
        <w:rPr>
          <w:bCs/>
        </w:rPr>
        <w:t>measurand</w:t>
      </w:r>
      <w:r w:rsidR="00D83171">
        <w:rPr>
          <w:bCs/>
        </w:rPr>
        <w:t xml:space="preserve"> </w:t>
      </w:r>
      <w:r>
        <w:rPr>
          <w:bCs/>
        </w:rPr>
        <w:t>is also ambiguous in that it does not define the term ‘‘effectively intercepted”</w:t>
      </w:r>
      <w:r w:rsidR="00D83171">
        <w:rPr>
          <w:bCs/>
        </w:rPr>
        <w:t xml:space="preserve">.  </w:t>
      </w:r>
      <w:r>
        <w:rPr>
          <w:bCs/>
        </w:rPr>
        <w:t>The proposed CEO definition of ‘effective</w:t>
      </w:r>
      <w:r w:rsidR="00D94701">
        <w:rPr>
          <w:bCs/>
        </w:rPr>
        <w:t>ly</w:t>
      </w:r>
      <w:r>
        <w:rPr>
          <w:bCs/>
        </w:rPr>
        <w:t xml:space="preserve"> intercepted’ as </w:t>
      </w:r>
      <w:r w:rsidR="00D83171">
        <w:rPr>
          <w:bCs/>
        </w:rPr>
        <w:t xml:space="preserve"> </w:t>
      </w:r>
      <w:r>
        <w:rPr>
          <w:bCs/>
        </w:rPr>
        <w:t>“</w:t>
      </w:r>
      <w:r w:rsidR="00D83171">
        <w:rPr>
          <w:bCs/>
        </w:rPr>
        <w:t xml:space="preserve">intercepted by </w:t>
      </w:r>
      <w:r w:rsidR="00D94701">
        <w:rPr>
          <w:bCs/>
        </w:rPr>
        <w:t xml:space="preserve">plant </w:t>
      </w:r>
      <w:r w:rsidR="00D83171">
        <w:rPr>
          <w:bCs/>
        </w:rPr>
        <w:t>organs capable of photosynthesis”</w:t>
      </w:r>
      <w:r w:rsidR="00AD669C">
        <w:rPr>
          <w:bCs/>
        </w:rPr>
        <w:t xml:space="preserve"> (Fernandes et al., 2024b)</w:t>
      </w:r>
      <w:r>
        <w:rPr>
          <w:bCs/>
        </w:rPr>
        <w:t>.</w:t>
      </w:r>
      <w:commentRangeEnd w:id="32"/>
      <w:r>
        <w:rPr>
          <w:rStyle w:val="CommentReference"/>
        </w:rPr>
        <w:commentReference w:id="32"/>
      </w:r>
      <w:commentRangeEnd w:id="33"/>
      <w:r w:rsidR="00785DB2">
        <w:rPr>
          <w:rStyle w:val="CommentReference"/>
        </w:rPr>
        <w:commentReference w:id="33"/>
      </w:r>
    </w:p>
    <w:p w14:paraId="10381739" w14:textId="77777777" w:rsidR="00D83171" w:rsidRDefault="00D83171">
      <w:pPr>
        <w:spacing w:line="360" w:lineRule="auto"/>
        <w:rPr>
          <w:bCs/>
        </w:rPr>
      </w:pPr>
    </w:p>
    <w:p w14:paraId="76B3ECF1" w14:textId="67B11CCC" w:rsidR="00FA691E" w:rsidRDefault="00C12425" w:rsidP="001A4050">
      <w:pPr>
        <w:pStyle w:val="Heading4"/>
        <w:numPr>
          <w:ilvl w:val="3"/>
          <w:numId w:val="5"/>
        </w:numPr>
        <w:rPr>
          <w:bCs/>
        </w:rPr>
      </w:pPr>
      <w:r>
        <w:rPr>
          <w:bCs/>
        </w:rPr>
        <w:t>Tolerance</w:t>
      </w:r>
      <w:r w:rsidR="00D83171">
        <w:rPr>
          <w:bCs/>
        </w:rPr>
        <w:t xml:space="preserve"> L</w:t>
      </w:r>
      <w:r w:rsidR="00D94701">
        <w:rPr>
          <w:bCs/>
        </w:rPr>
        <w:t>imits</w:t>
      </w:r>
    </w:p>
    <w:p w14:paraId="7F85E545" w14:textId="77777777" w:rsidR="00FA691E" w:rsidRDefault="00FA691E">
      <w:pPr>
        <w:spacing w:line="360" w:lineRule="auto"/>
        <w:rPr>
          <w:bCs/>
        </w:rPr>
      </w:pPr>
    </w:p>
    <w:p w14:paraId="3912940B" w14:textId="4A684BFF" w:rsidR="00973D88" w:rsidRDefault="00D94701" w:rsidP="00973D88">
      <w:pPr>
        <w:spacing w:line="360" w:lineRule="auto"/>
        <w:rPr>
          <w:bCs/>
        </w:rPr>
      </w:pPr>
      <w:proofErr w:type="gramStart"/>
      <w:r w:rsidRPr="00D94701">
        <w:rPr>
          <w:b/>
        </w:rPr>
        <w:t>Tolerance l</w:t>
      </w:r>
      <w:r>
        <w:rPr>
          <w:b/>
        </w:rPr>
        <w:t>imits,</w:t>
      </w:r>
      <w:proofErr w:type="gramEnd"/>
      <w:r>
        <w:rPr>
          <w:b/>
        </w:rPr>
        <w:t xml:space="preserve">  </w:t>
      </w:r>
      <w:r w:rsidRPr="00D94701">
        <w:rPr>
          <w:bCs/>
        </w:rPr>
        <w:t xml:space="preserve">are </w:t>
      </w:r>
      <w:commentRangeStart w:id="34"/>
      <w:r w:rsidRPr="00D94701">
        <w:rPr>
          <w:bCs/>
        </w:rPr>
        <w:t xml:space="preserve">limiting values for requirements for a </w:t>
      </w:r>
      <w:r w:rsidR="00C12425" w:rsidRPr="00D94701">
        <w:rPr>
          <w:bCs/>
        </w:rPr>
        <w:t>measurand</w:t>
      </w:r>
      <w:r w:rsidR="00973D88" w:rsidRPr="00D94701">
        <w:rPr>
          <w:bCs/>
        </w:rPr>
        <w:t xml:space="preserve"> </w:t>
      </w:r>
      <w:commentRangeEnd w:id="34"/>
      <w:r w:rsidR="00653E40">
        <w:rPr>
          <w:rStyle w:val="CommentReference"/>
        </w:rPr>
        <w:commentReference w:id="34"/>
      </w:r>
      <w:r w:rsidR="00973D88" w:rsidRPr="00D94701">
        <w:rPr>
          <w:bCs/>
        </w:rPr>
        <w:t>to test compliance of products with user requirements.</w:t>
      </w:r>
      <w:r w:rsidR="00973D88">
        <w:rPr>
          <w:bCs/>
        </w:rPr>
        <w:t xml:space="preserve"> </w:t>
      </w:r>
    </w:p>
    <w:p w14:paraId="621ACC0A" w14:textId="77777777" w:rsidR="00973D88" w:rsidRDefault="00973D88">
      <w:pPr>
        <w:spacing w:line="360" w:lineRule="auto"/>
        <w:rPr>
          <w:bCs/>
        </w:rPr>
      </w:pPr>
    </w:p>
    <w:p w14:paraId="28D47304" w14:textId="250EA536" w:rsidR="00973D88" w:rsidRDefault="00973D88">
      <w:pPr>
        <w:spacing w:line="360" w:lineRule="auto"/>
        <w:rPr>
          <w:bCs/>
        </w:rPr>
      </w:pPr>
      <w:r>
        <w:rPr>
          <w:bCs/>
        </w:rPr>
        <w:lastRenderedPageBreak/>
        <w:t xml:space="preserve">GCOS specifies three </w:t>
      </w:r>
      <w:r w:rsidR="005433A3">
        <w:rPr>
          <w:bCs/>
        </w:rPr>
        <w:t xml:space="preserve">types of </w:t>
      </w:r>
      <w:r>
        <w:rPr>
          <w:bCs/>
        </w:rPr>
        <w:t>tolerance l</w:t>
      </w:r>
      <w:r w:rsidR="00D94701">
        <w:rPr>
          <w:bCs/>
        </w:rPr>
        <w:t>imits</w:t>
      </w:r>
      <w:r>
        <w:rPr>
          <w:bCs/>
        </w:rPr>
        <w:t xml:space="preserve"> for user requirements:</w:t>
      </w:r>
      <w:r w:rsidRPr="00A60554">
        <w:rPr>
          <w:b/>
        </w:rPr>
        <w:t xml:space="preserve"> </w:t>
      </w:r>
      <w:commentRangeStart w:id="35"/>
      <w:r w:rsidR="00C12425" w:rsidRPr="00A60554">
        <w:rPr>
          <w:b/>
        </w:rPr>
        <w:t>t</w:t>
      </w:r>
      <w:r w:rsidRPr="00A60554">
        <w:rPr>
          <w:b/>
        </w:rPr>
        <w:t>hreshold</w:t>
      </w:r>
      <w:r>
        <w:rPr>
          <w:bCs/>
        </w:rPr>
        <w:t>,</w:t>
      </w:r>
      <w:r w:rsidR="00C12425">
        <w:rPr>
          <w:bCs/>
        </w:rPr>
        <w:t xml:space="preserve"> </w:t>
      </w:r>
      <w:r w:rsidR="00C12425" w:rsidRPr="00A60554">
        <w:t>the minimum requirement that must be met</w:t>
      </w:r>
      <w:r w:rsidRPr="00A60554">
        <w:t xml:space="preserve"> </w:t>
      </w:r>
      <w:r w:rsidR="00C12425">
        <w:rPr>
          <w:bCs/>
        </w:rPr>
        <w:t xml:space="preserve">, </w:t>
      </w:r>
      <w:r w:rsidR="00C12425" w:rsidRPr="00A60554">
        <w:rPr>
          <w:b/>
        </w:rPr>
        <w:t>breakthrough</w:t>
      </w:r>
      <w:r w:rsidR="00C12425">
        <w:rPr>
          <w:bCs/>
        </w:rPr>
        <w:t xml:space="preserve">, </w:t>
      </w:r>
      <w:r w:rsidR="00C12425" w:rsidRPr="00C12425">
        <w:rPr>
          <w:bCs/>
        </w:rPr>
        <w:t xml:space="preserve">an intermediate level indicating a significant improvement in </w:t>
      </w:r>
      <w:r w:rsidR="00C12425">
        <w:rPr>
          <w:bCs/>
        </w:rPr>
        <w:t xml:space="preserve">applicability, </w:t>
      </w:r>
      <w:r>
        <w:rPr>
          <w:bCs/>
        </w:rPr>
        <w:t xml:space="preserve"> and </w:t>
      </w:r>
      <w:r w:rsidRPr="00A60554">
        <w:rPr>
          <w:b/>
        </w:rPr>
        <w:t>goal</w:t>
      </w:r>
      <w:r>
        <w:rPr>
          <w:bCs/>
        </w:rPr>
        <w:t xml:space="preserve"> </w:t>
      </w:r>
      <w:r w:rsidR="00A60554">
        <w:rPr>
          <w:bCs/>
        </w:rPr>
        <w:t>, the ideal requirement</w:t>
      </w:r>
      <w:commentRangeEnd w:id="35"/>
      <w:r w:rsidR="00785DB2">
        <w:rPr>
          <w:rStyle w:val="CommentReference"/>
        </w:rPr>
        <w:commentReference w:id="35"/>
      </w:r>
      <w:r>
        <w:rPr>
          <w:bCs/>
        </w:rPr>
        <w:t xml:space="preserve">.  </w:t>
      </w:r>
      <w:r w:rsidR="00A60554">
        <w:rPr>
          <w:bCs/>
        </w:rPr>
        <w:t>The</w:t>
      </w:r>
      <w:r>
        <w:rPr>
          <w:bCs/>
        </w:rPr>
        <w:t xml:space="preserve"> least restrictive level is assumed in cases where a level is not specified.</w:t>
      </w:r>
    </w:p>
    <w:p w14:paraId="2A273D0F" w14:textId="77777777" w:rsidR="00FA691E" w:rsidRDefault="00FA691E">
      <w:pPr>
        <w:spacing w:line="360" w:lineRule="auto"/>
        <w:rPr>
          <w:bCs/>
        </w:rPr>
      </w:pPr>
    </w:p>
    <w:p w14:paraId="53235D5F" w14:textId="53CEBB7E" w:rsidR="00A60554" w:rsidRDefault="00973D88">
      <w:pPr>
        <w:spacing w:line="360" w:lineRule="auto"/>
        <w:rPr>
          <w:bCs/>
        </w:rPr>
      </w:pPr>
      <w:r>
        <w:rPr>
          <w:bCs/>
        </w:rPr>
        <w:t xml:space="preserve">GCOS </w:t>
      </w:r>
      <w:r w:rsidR="005433A3">
        <w:rPr>
          <w:bCs/>
        </w:rPr>
        <w:t xml:space="preserve">tolerance limits are provided for </w:t>
      </w:r>
      <w:r w:rsidR="00D94701">
        <w:rPr>
          <w:bCs/>
        </w:rPr>
        <w:t xml:space="preserve"> (</w:t>
      </w:r>
      <w:r w:rsidR="005433A3">
        <w:rPr>
          <w:bCs/>
        </w:rPr>
        <w:fldChar w:fldCharType="begin"/>
      </w:r>
      <w:r w:rsidR="005433A3">
        <w:rPr>
          <w:bCs/>
        </w:rPr>
        <w:instrText xml:space="preserve"> REF _Ref213336348 \h </w:instrText>
      </w:r>
      <w:r w:rsidR="005433A3">
        <w:rPr>
          <w:bCs/>
        </w:rPr>
      </w:r>
      <w:r w:rsidR="005433A3">
        <w:rPr>
          <w:bCs/>
        </w:rPr>
        <w:fldChar w:fldCharType="separate"/>
      </w:r>
      <w:r w:rsidR="005433A3">
        <w:t xml:space="preserve">Table </w:t>
      </w:r>
      <w:r w:rsidR="005433A3">
        <w:rPr>
          <w:noProof/>
        </w:rPr>
        <w:t>2</w:t>
      </w:r>
      <w:r w:rsidR="005433A3">
        <w:rPr>
          <w:bCs/>
        </w:rPr>
        <w:fldChar w:fldCharType="end"/>
      </w:r>
      <w:r w:rsidR="005433A3">
        <w:rPr>
          <w:bCs/>
        </w:rPr>
        <w:t xml:space="preserve">, </w:t>
      </w:r>
      <w:r w:rsidR="000B654B">
        <w:rPr>
          <w:bCs/>
        </w:rPr>
        <w:t>WMO</w:t>
      </w:r>
      <w:r w:rsidR="003118C7">
        <w:rPr>
          <w:bCs/>
        </w:rPr>
        <w:t>, 2025)</w:t>
      </w:r>
      <w:r w:rsidR="00D94701">
        <w:rPr>
          <w:bCs/>
        </w:rPr>
        <w:t>:</w:t>
      </w:r>
      <w:r w:rsidR="003118C7">
        <w:rPr>
          <w:bCs/>
        </w:rPr>
        <w:t xml:space="preserve"> </w:t>
      </w:r>
    </w:p>
    <w:p w14:paraId="40516F42" w14:textId="572FC5AC" w:rsidR="003118C7" w:rsidRPr="003118C7" w:rsidRDefault="003118C7" w:rsidP="003118C7">
      <w:pPr>
        <w:spacing w:line="360" w:lineRule="auto"/>
        <w:rPr>
          <w:bCs/>
        </w:rPr>
      </w:pPr>
      <w:commentRangeStart w:id="36"/>
      <w:r>
        <w:rPr>
          <w:bCs/>
        </w:rPr>
        <w:t>“</w:t>
      </w:r>
      <w:r w:rsidRPr="003118C7">
        <w:rPr>
          <w:bCs/>
        </w:rPr>
        <w:t xml:space="preserve">1. </w:t>
      </w:r>
      <w:r w:rsidRPr="00AD669C">
        <w:rPr>
          <w:b/>
        </w:rPr>
        <w:t>Spatial Resolution</w:t>
      </w:r>
      <w:r w:rsidRPr="003118C7">
        <w:rPr>
          <w:bCs/>
        </w:rPr>
        <w:t xml:space="preserve"> - horizontal and vertical (if needed). </w:t>
      </w:r>
    </w:p>
    <w:p w14:paraId="0F25FE76" w14:textId="77777777" w:rsidR="003118C7" w:rsidRPr="003118C7" w:rsidRDefault="003118C7" w:rsidP="003118C7">
      <w:pPr>
        <w:spacing w:line="360" w:lineRule="auto"/>
        <w:rPr>
          <w:bCs/>
        </w:rPr>
      </w:pPr>
      <w:r w:rsidRPr="003118C7">
        <w:rPr>
          <w:bCs/>
        </w:rPr>
        <w:t xml:space="preserve">2. </w:t>
      </w:r>
      <w:r w:rsidRPr="00A60554">
        <w:rPr>
          <w:b/>
        </w:rPr>
        <w:t>Temporal resolution</w:t>
      </w:r>
      <w:r w:rsidRPr="003118C7">
        <w:rPr>
          <w:bCs/>
        </w:rPr>
        <w:t xml:space="preserve"> (or frequency) – the frequency of observations e.g. hourly, daily or annual. </w:t>
      </w:r>
    </w:p>
    <w:p w14:paraId="3F9FB348" w14:textId="711AC3EA" w:rsidR="003118C7" w:rsidRPr="003118C7" w:rsidRDefault="003118C7" w:rsidP="003118C7">
      <w:pPr>
        <w:spacing w:line="360" w:lineRule="auto"/>
        <w:rPr>
          <w:bCs/>
        </w:rPr>
      </w:pPr>
      <w:r w:rsidRPr="003118C7">
        <w:rPr>
          <w:bCs/>
        </w:rPr>
        <w:t xml:space="preserve">3. </w:t>
      </w:r>
      <w:r w:rsidRPr="00AD669C">
        <w:rPr>
          <w:b/>
        </w:rPr>
        <w:t xml:space="preserve">Measurement </w:t>
      </w:r>
      <w:r w:rsidRPr="00A60554">
        <w:rPr>
          <w:b/>
        </w:rPr>
        <w:t>Uncertainty</w:t>
      </w:r>
      <w:r w:rsidR="00AD669C">
        <w:rPr>
          <w:b/>
        </w:rPr>
        <w:t xml:space="preserve"> (uncertainty)</w:t>
      </w:r>
      <w:r w:rsidRPr="003118C7">
        <w:rPr>
          <w:bCs/>
        </w:rPr>
        <w:t xml:space="preserve"> – the parameter, associated with the result of a measurement, that characterizes the dispersion of the values that could reasonably be attributed to the measurand (GUM)1. It includes all contributions to the uncertainty, expressed in units of 2 standard deviations, unless stated otherwise. </w:t>
      </w:r>
    </w:p>
    <w:p w14:paraId="6CADB6C2" w14:textId="77777777" w:rsidR="003118C7" w:rsidRPr="003118C7" w:rsidRDefault="003118C7" w:rsidP="003118C7">
      <w:pPr>
        <w:spacing w:line="360" w:lineRule="auto"/>
        <w:rPr>
          <w:bCs/>
        </w:rPr>
      </w:pPr>
      <w:r w:rsidRPr="003118C7">
        <w:rPr>
          <w:bCs/>
        </w:rPr>
        <w:t xml:space="preserve">4. </w:t>
      </w:r>
      <w:r w:rsidRPr="00A60554">
        <w:rPr>
          <w:b/>
        </w:rPr>
        <w:t xml:space="preserve">Stability </w:t>
      </w:r>
      <w:r w:rsidRPr="003118C7">
        <w:rPr>
          <w:bCs/>
        </w:rPr>
        <w:t xml:space="preserve">– The change in bias over time. Stability is quoted per decade. </w:t>
      </w:r>
    </w:p>
    <w:p w14:paraId="13D6E183" w14:textId="1CF0F249" w:rsidR="00DE2F91" w:rsidRPr="003118C7" w:rsidRDefault="003118C7" w:rsidP="003118C7">
      <w:pPr>
        <w:spacing w:line="360" w:lineRule="auto"/>
        <w:rPr>
          <w:bCs/>
        </w:rPr>
      </w:pPr>
      <w:r w:rsidRPr="003118C7">
        <w:rPr>
          <w:bCs/>
        </w:rPr>
        <w:t xml:space="preserve">5. </w:t>
      </w:r>
      <w:r w:rsidRPr="00A60554">
        <w:rPr>
          <w:b/>
        </w:rPr>
        <w:t>Timeliness</w:t>
      </w:r>
      <w:r w:rsidRPr="003118C7">
        <w:rPr>
          <w:bCs/>
        </w:rPr>
        <w:t xml:space="preserve"> - The time expectation for accessibility and availability of data.</w:t>
      </w:r>
      <w:r>
        <w:rPr>
          <w:bCs/>
        </w:rPr>
        <w:t>”</w:t>
      </w:r>
      <w:commentRangeEnd w:id="36"/>
      <w:r w:rsidR="00A60554">
        <w:rPr>
          <w:rStyle w:val="CommentReference"/>
        </w:rPr>
        <w:commentReference w:id="36"/>
      </w:r>
    </w:p>
    <w:p w14:paraId="53646633" w14:textId="2148329E" w:rsidR="00A60554" w:rsidRDefault="00A60554" w:rsidP="00A60554">
      <w:pPr>
        <w:pStyle w:val="Caption"/>
        <w:keepNext/>
      </w:pPr>
      <w:bookmarkStart w:id="37" w:name="_Ref213336348"/>
      <w:r>
        <w:t xml:space="preserve">Table </w:t>
      </w:r>
      <w:r>
        <w:fldChar w:fldCharType="begin"/>
      </w:r>
      <w:r>
        <w:instrText xml:space="preserve"> SEQ Table \* ARABIC </w:instrText>
      </w:r>
      <w:r>
        <w:fldChar w:fldCharType="separate"/>
      </w:r>
      <w:r w:rsidR="00DF4D37">
        <w:rPr>
          <w:noProof/>
        </w:rPr>
        <w:t>2</w:t>
      </w:r>
      <w:r>
        <w:fldChar w:fldCharType="end"/>
      </w:r>
      <w:bookmarkEnd w:id="37"/>
      <w:r>
        <w:t xml:space="preserve">.  </w:t>
      </w:r>
      <w:commentRangeStart w:id="38"/>
      <w:r>
        <w:rPr>
          <w:color w:val="0E2841"/>
        </w:rPr>
        <w:t>GCOS threshold, breakthrough, and goal user requirements for LAI/FAPAR products</w:t>
      </w:r>
      <w:commentRangeEnd w:id="38"/>
      <w:r w:rsidR="00653E40">
        <w:rPr>
          <w:rStyle w:val="CommentReference"/>
          <w:i w:val="0"/>
          <w:iCs w:val="0"/>
          <w:color w:val="auto"/>
        </w:rPr>
        <w:commentReference w:id="38"/>
      </w:r>
      <w:r>
        <w:rPr>
          <w:color w:val="0E2841"/>
        </w:rPr>
        <w:t xml:space="preserve">.  </w:t>
      </w:r>
    </w:p>
    <w:tbl>
      <w:tblPr>
        <w:tblStyle w:val="9"/>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28"/>
        <w:gridCol w:w="1036"/>
        <w:gridCol w:w="1099"/>
        <w:gridCol w:w="1394"/>
        <w:gridCol w:w="804"/>
        <w:gridCol w:w="1099"/>
        <w:gridCol w:w="1499"/>
        <w:gridCol w:w="991"/>
      </w:tblGrid>
      <w:tr w:rsidR="00C12425" w14:paraId="54F6259D" w14:textId="77777777" w:rsidTr="00C73EB6">
        <w:tc>
          <w:tcPr>
            <w:tcW w:w="1428" w:type="dxa"/>
            <w:vMerge w:val="restart"/>
          </w:tcPr>
          <w:p w14:paraId="5C80891E" w14:textId="77777777" w:rsidR="00C12425" w:rsidRDefault="00C12425" w:rsidP="00C73EB6">
            <w:pPr>
              <w:rPr>
                <w:b/>
                <w:sz w:val="20"/>
                <w:szCs w:val="20"/>
              </w:rPr>
            </w:pPr>
            <w:r>
              <w:rPr>
                <w:b/>
                <w:sz w:val="20"/>
                <w:szCs w:val="20"/>
              </w:rPr>
              <w:t>Requirement</w:t>
            </w:r>
          </w:p>
        </w:tc>
        <w:tc>
          <w:tcPr>
            <w:tcW w:w="1036" w:type="dxa"/>
            <w:vMerge w:val="restart"/>
          </w:tcPr>
          <w:p w14:paraId="4A193587" w14:textId="77777777" w:rsidR="00C12425" w:rsidRDefault="00C12425" w:rsidP="00C73EB6">
            <w:pPr>
              <w:rPr>
                <w:b/>
                <w:sz w:val="20"/>
                <w:szCs w:val="20"/>
              </w:rPr>
            </w:pPr>
            <w:r>
              <w:rPr>
                <w:b/>
                <w:sz w:val="20"/>
                <w:szCs w:val="20"/>
              </w:rPr>
              <w:t>Units</w:t>
            </w:r>
          </w:p>
        </w:tc>
        <w:tc>
          <w:tcPr>
            <w:tcW w:w="3297" w:type="dxa"/>
            <w:gridSpan w:val="3"/>
          </w:tcPr>
          <w:p w14:paraId="4427544F" w14:textId="77777777" w:rsidR="00C12425" w:rsidRDefault="00C12425" w:rsidP="00C73EB6">
            <w:pPr>
              <w:jc w:val="center"/>
              <w:rPr>
                <w:b/>
                <w:sz w:val="20"/>
                <w:szCs w:val="20"/>
              </w:rPr>
            </w:pPr>
            <w:r>
              <w:rPr>
                <w:b/>
                <w:sz w:val="20"/>
                <w:szCs w:val="20"/>
              </w:rPr>
              <w:t>LAI</w:t>
            </w:r>
          </w:p>
        </w:tc>
        <w:tc>
          <w:tcPr>
            <w:tcW w:w="3589" w:type="dxa"/>
            <w:gridSpan w:val="3"/>
          </w:tcPr>
          <w:p w14:paraId="33DA337E" w14:textId="77777777" w:rsidR="00C12425" w:rsidRDefault="00C12425" w:rsidP="00C73EB6">
            <w:pPr>
              <w:jc w:val="center"/>
              <w:rPr>
                <w:b/>
                <w:sz w:val="20"/>
                <w:szCs w:val="20"/>
              </w:rPr>
            </w:pPr>
            <w:r>
              <w:rPr>
                <w:b/>
                <w:sz w:val="20"/>
                <w:szCs w:val="20"/>
              </w:rPr>
              <w:t>FAPAR</w:t>
            </w:r>
          </w:p>
        </w:tc>
      </w:tr>
      <w:tr w:rsidR="00A60554" w14:paraId="46C533A1" w14:textId="77777777" w:rsidTr="005433A3">
        <w:tc>
          <w:tcPr>
            <w:tcW w:w="1428" w:type="dxa"/>
            <w:vMerge/>
          </w:tcPr>
          <w:p w14:paraId="020DE4C3" w14:textId="77777777" w:rsidR="00A60554" w:rsidRDefault="00A60554" w:rsidP="00A60554">
            <w:pPr>
              <w:widowControl w:val="0"/>
              <w:pBdr>
                <w:top w:val="nil"/>
                <w:left w:val="nil"/>
                <w:bottom w:val="nil"/>
                <w:right w:val="nil"/>
                <w:between w:val="nil"/>
              </w:pBdr>
              <w:spacing w:line="276" w:lineRule="auto"/>
              <w:rPr>
                <w:b/>
                <w:sz w:val="20"/>
                <w:szCs w:val="20"/>
              </w:rPr>
            </w:pPr>
          </w:p>
        </w:tc>
        <w:tc>
          <w:tcPr>
            <w:tcW w:w="1036" w:type="dxa"/>
            <w:vMerge/>
          </w:tcPr>
          <w:p w14:paraId="6A0DAF74" w14:textId="77777777" w:rsidR="00A60554" w:rsidRDefault="00A60554" w:rsidP="00A60554">
            <w:pPr>
              <w:widowControl w:val="0"/>
              <w:pBdr>
                <w:top w:val="nil"/>
                <w:left w:val="nil"/>
                <w:bottom w:val="nil"/>
                <w:right w:val="nil"/>
                <w:between w:val="nil"/>
              </w:pBdr>
              <w:spacing w:line="276" w:lineRule="auto"/>
              <w:rPr>
                <w:b/>
                <w:sz w:val="20"/>
                <w:szCs w:val="20"/>
              </w:rPr>
            </w:pPr>
          </w:p>
        </w:tc>
        <w:tc>
          <w:tcPr>
            <w:tcW w:w="1099" w:type="dxa"/>
          </w:tcPr>
          <w:p w14:paraId="2A10F233" w14:textId="571D32FD" w:rsidR="00A60554" w:rsidRPr="005433A3" w:rsidRDefault="00A60554" w:rsidP="00A60554">
            <w:pPr>
              <w:jc w:val="center"/>
              <w:rPr>
                <w:sz w:val="20"/>
                <w:szCs w:val="20"/>
              </w:rPr>
            </w:pPr>
            <w:r w:rsidRPr="005433A3">
              <w:rPr>
                <w:sz w:val="20"/>
                <w:szCs w:val="20"/>
              </w:rPr>
              <w:t>threshold</w:t>
            </w:r>
          </w:p>
        </w:tc>
        <w:tc>
          <w:tcPr>
            <w:tcW w:w="1394" w:type="dxa"/>
          </w:tcPr>
          <w:p w14:paraId="67285F13" w14:textId="675542E6" w:rsidR="00A60554" w:rsidRPr="005433A3" w:rsidRDefault="00A60554" w:rsidP="00A60554">
            <w:pPr>
              <w:jc w:val="center"/>
              <w:rPr>
                <w:sz w:val="20"/>
                <w:szCs w:val="20"/>
              </w:rPr>
            </w:pPr>
            <w:r w:rsidRPr="005433A3">
              <w:rPr>
                <w:sz w:val="20"/>
                <w:szCs w:val="20"/>
              </w:rPr>
              <w:t>breakthrough</w:t>
            </w:r>
          </w:p>
        </w:tc>
        <w:tc>
          <w:tcPr>
            <w:tcW w:w="804" w:type="dxa"/>
          </w:tcPr>
          <w:p w14:paraId="12D43FDC" w14:textId="1B15BF1D" w:rsidR="00A60554" w:rsidRPr="005433A3" w:rsidRDefault="00A60554" w:rsidP="00A60554">
            <w:pPr>
              <w:jc w:val="center"/>
              <w:rPr>
                <w:sz w:val="20"/>
                <w:szCs w:val="20"/>
              </w:rPr>
            </w:pPr>
            <w:r w:rsidRPr="005433A3">
              <w:rPr>
                <w:sz w:val="20"/>
                <w:szCs w:val="20"/>
              </w:rPr>
              <w:t>goal</w:t>
            </w:r>
          </w:p>
        </w:tc>
        <w:tc>
          <w:tcPr>
            <w:tcW w:w="1099" w:type="dxa"/>
          </w:tcPr>
          <w:p w14:paraId="73A29A3C" w14:textId="205854AE" w:rsidR="00A60554" w:rsidRPr="005433A3" w:rsidRDefault="00A60554" w:rsidP="00A60554">
            <w:pPr>
              <w:jc w:val="center"/>
              <w:rPr>
                <w:sz w:val="20"/>
                <w:szCs w:val="20"/>
              </w:rPr>
            </w:pPr>
            <w:r w:rsidRPr="005433A3">
              <w:rPr>
                <w:sz w:val="20"/>
                <w:szCs w:val="20"/>
              </w:rPr>
              <w:t>threshold</w:t>
            </w:r>
          </w:p>
        </w:tc>
        <w:tc>
          <w:tcPr>
            <w:tcW w:w="1499" w:type="dxa"/>
          </w:tcPr>
          <w:p w14:paraId="4003DC4B" w14:textId="07AE5922" w:rsidR="00A60554" w:rsidRPr="005433A3" w:rsidRDefault="00A60554" w:rsidP="00A60554">
            <w:pPr>
              <w:jc w:val="center"/>
              <w:rPr>
                <w:sz w:val="20"/>
                <w:szCs w:val="20"/>
              </w:rPr>
            </w:pPr>
            <w:r w:rsidRPr="005433A3">
              <w:rPr>
                <w:sz w:val="20"/>
                <w:szCs w:val="20"/>
              </w:rPr>
              <w:t>breakthroug</w:t>
            </w:r>
            <w:r w:rsidR="005433A3" w:rsidRPr="005433A3">
              <w:rPr>
                <w:sz w:val="20"/>
                <w:szCs w:val="20"/>
              </w:rPr>
              <w:t>h</w:t>
            </w:r>
          </w:p>
        </w:tc>
        <w:tc>
          <w:tcPr>
            <w:tcW w:w="991" w:type="dxa"/>
          </w:tcPr>
          <w:p w14:paraId="6F2703AF" w14:textId="76DA150E" w:rsidR="00A60554" w:rsidRPr="005433A3" w:rsidRDefault="00A60554" w:rsidP="00A60554">
            <w:pPr>
              <w:jc w:val="center"/>
              <w:rPr>
                <w:sz w:val="20"/>
                <w:szCs w:val="20"/>
              </w:rPr>
            </w:pPr>
            <w:r w:rsidRPr="005433A3">
              <w:rPr>
                <w:sz w:val="20"/>
                <w:szCs w:val="20"/>
              </w:rPr>
              <w:t>goal</w:t>
            </w:r>
          </w:p>
        </w:tc>
      </w:tr>
      <w:tr w:rsidR="00C12425" w14:paraId="0B5E14EA" w14:textId="77777777" w:rsidTr="005433A3">
        <w:tc>
          <w:tcPr>
            <w:tcW w:w="1428" w:type="dxa"/>
          </w:tcPr>
          <w:p w14:paraId="165A866D" w14:textId="77777777" w:rsidR="00C12425" w:rsidRDefault="00C12425" w:rsidP="00C73EB6">
            <w:pPr>
              <w:rPr>
                <w:sz w:val="20"/>
                <w:szCs w:val="20"/>
              </w:rPr>
            </w:pPr>
            <w:r>
              <w:rPr>
                <w:sz w:val="20"/>
                <w:szCs w:val="20"/>
              </w:rPr>
              <w:t>Horizontal</w:t>
            </w:r>
          </w:p>
          <w:p w14:paraId="29E3BC65" w14:textId="77777777" w:rsidR="00C12425" w:rsidRDefault="00C12425" w:rsidP="00C73EB6">
            <w:pPr>
              <w:rPr>
                <w:sz w:val="20"/>
                <w:szCs w:val="20"/>
              </w:rPr>
            </w:pPr>
            <w:r>
              <w:rPr>
                <w:sz w:val="20"/>
                <w:szCs w:val="20"/>
              </w:rPr>
              <w:t>Resolution</w:t>
            </w:r>
          </w:p>
        </w:tc>
        <w:tc>
          <w:tcPr>
            <w:tcW w:w="1036" w:type="dxa"/>
          </w:tcPr>
          <w:p w14:paraId="20BF3C65" w14:textId="77777777" w:rsidR="00C12425" w:rsidRDefault="00C12425" w:rsidP="00C73EB6">
            <w:pPr>
              <w:rPr>
                <w:sz w:val="20"/>
                <w:szCs w:val="20"/>
              </w:rPr>
            </w:pPr>
            <w:r>
              <w:rPr>
                <w:sz w:val="20"/>
                <w:szCs w:val="20"/>
              </w:rPr>
              <w:t>m</w:t>
            </w:r>
          </w:p>
        </w:tc>
        <w:tc>
          <w:tcPr>
            <w:tcW w:w="1099" w:type="dxa"/>
          </w:tcPr>
          <w:p w14:paraId="637CB007" w14:textId="77777777" w:rsidR="00C12425" w:rsidRDefault="00C12425" w:rsidP="00C73EB6">
            <w:pPr>
              <w:jc w:val="center"/>
              <w:rPr>
                <w:sz w:val="20"/>
                <w:szCs w:val="20"/>
              </w:rPr>
            </w:pPr>
            <w:r>
              <w:rPr>
                <w:sz w:val="20"/>
                <w:szCs w:val="20"/>
              </w:rPr>
              <w:t>250</w:t>
            </w:r>
          </w:p>
        </w:tc>
        <w:tc>
          <w:tcPr>
            <w:tcW w:w="1394" w:type="dxa"/>
          </w:tcPr>
          <w:p w14:paraId="4179E55E" w14:textId="77777777" w:rsidR="00C12425" w:rsidRDefault="00C12425" w:rsidP="00C73EB6">
            <w:pPr>
              <w:jc w:val="center"/>
              <w:rPr>
                <w:sz w:val="20"/>
                <w:szCs w:val="20"/>
              </w:rPr>
            </w:pPr>
            <w:r>
              <w:rPr>
                <w:sz w:val="20"/>
                <w:szCs w:val="20"/>
              </w:rPr>
              <w:t>100</w:t>
            </w:r>
          </w:p>
        </w:tc>
        <w:tc>
          <w:tcPr>
            <w:tcW w:w="804" w:type="dxa"/>
          </w:tcPr>
          <w:p w14:paraId="7C612568" w14:textId="77777777" w:rsidR="00C12425" w:rsidRDefault="00C12425" w:rsidP="00C73EB6">
            <w:pPr>
              <w:jc w:val="center"/>
              <w:rPr>
                <w:sz w:val="20"/>
                <w:szCs w:val="20"/>
              </w:rPr>
            </w:pPr>
            <w:r>
              <w:rPr>
                <w:sz w:val="20"/>
                <w:szCs w:val="20"/>
              </w:rPr>
              <w:t>10</w:t>
            </w:r>
          </w:p>
        </w:tc>
        <w:tc>
          <w:tcPr>
            <w:tcW w:w="1099" w:type="dxa"/>
          </w:tcPr>
          <w:p w14:paraId="35E4F3F4" w14:textId="77777777" w:rsidR="00C12425" w:rsidRDefault="00C12425" w:rsidP="00C73EB6">
            <w:pPr>
              <w:jc w:val="center"/>
              <w:rPr>
                <w:sz w:val="20"/>
                <w:szCs w:val="20"/>
              </w:rPr>
            </w:pPr>
            <w:r>
              <w:rPr>
                <w:sz w:val="20"/>
                <w:szCs w:val="20"/>
              </w:rPr>
              <w:t>250</w:t>
            </w:r>
          </w:p>
        </w:tc>
        <w:tc>
          <w:tcPr>
            <w:tcW w:w="1499" w:type="dxa"/>
          </w:tcPr>
          <w:p w14:paraId="2B6FA425" w14:textId="77777777" w:rsidR="00C12425" w:rsidRDefault="00C12425" w:rsidP="00C73EB6">
            <w:pPr>
              <w:jc w:val="center"/>
              <w:rPr>
                <w:sz w:val="20"/>
                <w:szCs w:val="20"/>
              </w:rPr>
            </w:pPr>
            <w:r>
              <w:rPr>
                <w:sz w:val="20"/>
                <w:szCs w:val="20"/>
              </w:rPr>
              <w:t>250</w:t>
            </w:r>
          </w:p>
        </w:tc>
        <w:tc>
          <w:tcPr>
            <w:tcW w:w="991" w:type="dxa"/>
          </w:tcPr>
          <w:p w14:paraId="74F8E45F" w14:textId="77777777" w:rsidR="00C12425" w:rsidRDefault="00C12425" w:rsidP="00C73EB6">
            <w:pPr>
              <w:jc w:val="center"/>
              <w:rPr>
                <w:sz w:val="20"/>
                <w:szCs w:val="20"/>
              </w:rPr>
            </w:pPr>
            <w:r>
              <w:rPr>
                <w:sz w:val="20"/>
                <w:szCs w:val="20"/>
              </w:rPr>
              <w:t>10</w:t>
            </w:r>
          </w:p>
        </w:tc>
      </w:tr>
      <w:tr w:rsidR="00C12425" w14:paraId="331B899B" w14:textId="77777777" w:rsidTr="005433A3">
        <w:tc>
          <w:tcPr>
            <w:tcW w:w="1428" w:type="dxa"/>
          </w:tcPr>
          <w:p w14:paraId="335506FC" w14:textId="77777777" w:rsidR="00C12425" w:rsidRDefault="00C12425" w:rsidP="00C73EB6">
            <w:pPr>
              <w:rPr>
                <w:sz w:val="20"/>
                <w:szCs w:val="20"/>
              </w:rPr>
            </w:pPr>
            <w:r>
              <w:rPr>
                <w:sz w:val="20"/>
                <w:szCs w:val="20"/>
              </w:rPr>
              <w:t>Temporal</w:t>
            </w:r>
          </w:p>
          <w:p w14:paraId="5FF9D14E" w14:textId="77777777" w:rsidR="00C12425" w:rsidRDefault="00C12425" w:rsidP="00C73EB6">
            <w:pPr>
              <w:rPr>
                <w:sz w:val="20"/>
                <w:szCs w:val="20"/>
              </w:rPr>
            </w:pPr>
            <w:r>
              <w:rPr>
                <w:sz w:val="20"/>
                <w:szCs w:val="20"/>
              </w:rPr>
              <w:t>Resolution</w:t>
            </w:r>
          </w:p>
        </w:tc>
        <w:tc>
          <w:tcPr>
            <w:tcW w:w="1036" w:type="dxa"/>
          </w:tcPr>
          <w:p w14:paraId="0DDF7C6C" w14:textId="77777777" w:rsidR="00C12425" w:rsidRDefault="00C12425" w:rsidP="00C73EB6">
            <w:pPr>
              <w:rPr>
                <w:sz w:val="20"/>
                <w:szCs w:val="20"/>
              </w:rPr>
            </w:pPr>
            <w:r>
              <w:rPr>
                <w:sz w:val="20"/>
                <w:szCs w:val="20"/>
              </w:rPr>
              <w:t>d</w:t>
            </w:r>
          </w:p>
        </w:tc>
        <w:tc>
          <w:tcPr>
            <w:tcW w:w="1099" w:type="dxa"/>
          </w:tcPr>
          <w:p w14:paraId="51B501F7" w14:textId="77777777" w:rsidR="00C12425" w:rsidRDefault="00C12425" w:rsidP="00C73EB6">
            <w:pPr>
              <w:jc w:val="center"/>
              <w:rPr>
                <w:sz w:val="20"/>
                <w:szCs w:val="20"/>
              </w:rPr>
            </w:pPr>
            <w:r>
              <w:rPr>
                <w:sz w:val="20"/>
                <w:szCs w:val="20"/>
              </w:rPr>
              <w:t>10</w:t>
            </w:r>
          </w:p>
        </w:tc>
        <w:tc>
          <w:tcPr>
            <w:tcW w:w="1394" w:type="dxa"/>
          </w:tcPr>
          <w:p w14:paraId="28194C8E" w14:textId="77777777" w:rsidR="00C12425" w:rsidRDefault="00C12425" w:rsidP="00C73EB6">
            <w:pPr>
              <w:jc w:val="center"/>
              <w:rPr>
                <w:sz w:val="20"/>
                <w:szCs w:val="20"/>
              </w:rPr>
            </w:pPr>
            <w:r>
              <w:rPr>
                <w:sz w:val="20"/>
                <w:szCs w:val="20"/>
              </w:rPr>
              <w:t>10</w:t>
            </w:r>
          </w:p>
        </w:tc>
        <w:tc>
          <w:tcPr>
            <w:tcW w:w="804" w:type="dxa"/>
          </w:tcPr>
          <w:p w14:paraId="6D9AA5AC" w14:textId="77777777" w:rsidR="00C12425" w:rsidRDefault="00C12425" w:rsidP="00C73EB6">
            <w:pPr>
              <w:jc w:val="center"/>
              <w:rPr>
                <w:sz w:val="20"/>
                <w:szCs w:val="20"/>
              </w:rPr>
            </w:pPr>
            <w:r>
              <w:rPr>
                <w:sz w:val="20"/>
                <w:szCs w:val="20"/>
              </w:rPr>
              <w:t>1</w:t>
            </w:r>
          </w:p>
        </w:tc>
        <w:tc>
          <w:tcPr>
            <w:tcW w:w="1099" w:type="dxa"/>
          </w:tcPr>
          <w:p w14:paraId="60D29944" w14:textId="77777777" w:rsidR="00C12425" w:rsidRDefault="00C12425" w:rsidP="00C73EB6">
            <w:pPr>
              <w:jc w:val="center"/>
              <w:rPr>
                <w:sz w:val="20"/>
                <w:szCs w:val="20"/>
              </w:rPr>
            </w:pPr>
            <w:r>
              <w:rPr>
                <w:sz w:val="20"/>
                <w:szCs w:val="20"/>
              </w:rPr>
              <w:t>10</w:t>
            </w:r>
          </w:p>
        </w:tc>
        <w:tc>
          <w:tcPr>
            <w:tcW w:w="1499" w:type="dxa"/>
          </w:tcPr>
          <w:p w14:paraId="0A4EA132" w14:textId="77777777" w:rsidR="00C12425" w:rsidRDefault="00C12425" w:rsidP="00C73EB6">
            <w:pPr>
              <w:jc w:val="center"/>
              <w:rPr>
                <w:sz w:val="20"/>
                <w:szCs w:val="20"/>
              </w:rPr>
            </w:pPr>
            <w:r>
              <w:rPr>
                <w:sz w:val="20"/>
                <w:szCs w:val="20"/>
              </w:rPr>
              <w:t>10</w:t>
            </w:r>
          </w:p>
        </w:tc>
        <w:tc>
          <w:tcPr>
            <w:tcW w:w="991" w:type="dxa"/>
          </w:tcPr>
          <w:p w14:paraId="058AA654" w14:textId="77777777" w:rsidR="00C12425" w:rsidRDefault="00C12425" w:rsidP="00C73EB6">
            <w:pPr>
              <w:jc w:val="center"/>
              <w:rPr>
                <w:sz w:val="20"/>
                <w:szCs w:val="20"/>
              </w:rPr>
            </w:pPr>
            <w:r>
              <w:rPr>
                <w:sz w:val="20"/>
                <w:szCs w:val="20"/>
              </w:rPr>
              <w:t>1</w:t>
            </w:r>
          </w:p>
        </w:tc>
      </w:tr>
      <w:tr w:rsidR="00C12425" w14:paraId="22AD6A50" w14:textId="77777777" w:rsidTr="005433A3">
        <w:trPr>
          <w:trHeight w:val="113"/>
        </w:trPr>
        <w:tc>
          <w:tcPr>
            <w:tcW w:w="1428" w:type="dxa"/>
          </w:tcPr>
          <w:p w14:paraId="427AD5C7" w14:textId="77777777" w:rsidR="00C12425" w:rsidRDefault="00C12425" w:rsidP="00C73EB6">
            <w:pPr>
              <w:rPr>
                <w:sz w:val="20"/>
                <w:szCs w:val="20"/>
              </w:rPr>
            </w:pPr>
            <w:r>
              <w:rPr>
                <w:sz w:val="20"/>
                <w:szCs w:val="20"/>
              </w:rPr>
              <w:t>Timeliness</w:t>
            </w:r>
          </w:p>
        </w:tc>
        <w:tc>
          <w:tcPr>
            <w:tcW w:w="1036" w:type="dxa"/>
          </w:tcPr>
          <w:p w14:paraId="7D67FE4B" w14:textId="77777777" w:rsidR="00C12425" w:rsidRDefault="00C12425" w:rsidP="00C73EB6">
            <w:pPr>
              <w:rPr>
                <w:sz w:val="20"/>
                <w:szCs w:val="20"/>
              </w:rPr>
            </w:pPr>
            <w:r>
              <w:rPr>
                <w:sz w:val="20"/>
                <w:szCs w:val="20"/>
              </w:rPr>
              <w:t>d</w:t>
            </w:r>
          </w:p>
        </w:tc>
        <w:tc>
          <w:tcPr>
            <w:tcW w:w="1099" w:type="dxa"/>
          </w:tcPr>
          <w:p w14:paraId="19937CA2" w14:textId="77777777" w:rsidR="00C12425" w:rsidRDefault="00C12425" w:rsidP="00C73EB6">
            <w:pPr>
              <w:jc w:val="center"/>
              <w:rPr>
                <w:sz w:val="20"/>
                <w:szCs w:val="20"/>
              </w:rPr>
            </w:pPr>
            <w:r>
              <w:rPr>
                <w:sz w:val="20"/>
                <w:szCs w:val="20"/>
              </w:rPr>
              <w:t>10</w:t>
            </w:r>
          </w:p>
        </w:tc>
        <w:tc>
          <w:tcPr>
            <w:tcW w:w="1394" w:type="dxa"/>
          </w:tcPr>
          <w:p w14:paraId="4A211038" w14:textId="77777777" w:rsidR="00C12425" w:rsidRDefault="00C12425" w:rsidP="00C73EB6">
            <w:pPr>
              <w:jc w:val="center"/>
              <w:rPr>
                <w:sz w:val="20"/>
                <w:szCs w:val="20"/>
              </w:rPr>
            </w:pPr>
            <w:r>
              <w:rPr>
                <w:sz w:val="20"/>
                <w:szCs w:val="20"/>
              </w:rPr>
              <w:t>5</w:t>
            </w:r>
          </w:p>
        </w:tc>
        <w:tc>
          <w:tcPr>
            <w:tcW w:w="804" w:type="dxa"/>
          </w:tcPr>
          <w:p w14:paraId="7178051D" w14:textId="77777777" w:rsidR="00C12425" w:rsidRDefault="00C12425" w:rsidP="00C73EB6">
            <w:pPr>
              <w:jc w:val="center"/>
              <w:rPr>
                <w:sz w:val="20"/>
                <w:szCs w:val="20"/>
              </w:rPr>
            </w:pPr>
            <w:r>
              <w:rPr>
                <w:sz w:val="20"/>
                <w:szCs w:val="20"/>
              </w:rPr>
              <w:t>1</w:t>
            </w:r>
          </w:p>
        </w:tc>
        <w:tc>
          <w:tcPr>
            <w:tcW w:w="1099" w:type="dxa"/>
          </w:tcPr>
          <w:p w14:paraId="24692266" w14:textId="77777777" w:rsidR="00C12425" w:rsidRDefault="00C12425" w:rsidP="00C73EB6">
            <w:pPr>
              <w:jc w:val="center"/>
              <w:rPr>
                <w:sz w:val="20"/>
                <w:szCs w:val="20"/>
              </w:rPr>
            </w:pPr>
            <w:r>
              <w:rPr>
                <w:sz w:val="20"/>
                <w:szCs w:val="20"/>
              </w:rPr>
              <w:t>10</w:t>
            </w:r>
          </w:p>
        </w:tc>
        <w:tc>
          <w:tcPr>
            <w:tcW w:w="1499" w:type="dxa"/>
          </w:tcPr>
          <w:p w14:paraId="70595614" w14:textId="77777777" w:rsidR="00C12425" w:rsidRDefault="00C12425" w:rsidP="00C73EB6">
            <w:pPr>
              <w:jc w:val="center"/>
              <w:rPr>
                <w:sz w:val="20"/>
                <w:szCs w:val="20"/>
              </w:rPr>
            </w:pPr>
            <w:r>
              <w:rPr>
                <w:sz w:val="20"/>
                <w:szCs w:val="20"/>
              </w:rPr>
              <w:t>5</w:t>
            </w:r>
          </w:p>
        </w:tc>
        <w:tc>
          <w:tcPr>
            <w:tcW w:w="991" w:type="dxa"/>
          </w:tcPr>
          <w:p w14:paraId="2E4831DB" w14:textId="77777777" w:rsidR="00C12425" w:rsidRDefault="00C12425" w:rsidP="00C73EB6">
            <w:pPr>
              <w:jc w:val="center"/>
              <w:rPr>
                <w:sz w:val="20"/>
                <w:szCs w:val="20"/>
              </w:rPr>
            </w:pPr>
            <w:r>
              <w:rPr>
                <w:sz w:val="20"/>
                <w:szCs w:val="20"/>
              </w:rPr>
              <w:t>1</w:t>
            </w:r>
          </w:p>
        </w:tc>
      </w:tr>
      <w:tr w:rsidR="00C12425" w14:paraId="3941882A" w14:textId="77777777" w:rsidTr="005433A3">
        <w:tc>
          <w:tcPr>
            <w:tcW w:w="1428" w:type="dxa"/>
          </w:tcPr>
          <w:p w14:paraId="71D44B09" w14:textId="77777777" w:rsidR="00C12425" w:rsidRDefault="00C12425" w:rsidP="00C73EB6">
            <w:pPr>
              <w:rPr>
                <w:sz w:val="20"/>
                <w:szCs w:val="20"/>
              </w:rPr>
            </w:pPr>
            <w:r>
              <w:rPr>
                <w:sz w:val="20"/>
                <w:szCs w:val="20"/>
              </w:rPr>
              <w:t>Relative Standard Uncertainty</w:t>
            </w:r>
          </w:p>
        </w:tc>
        <w:tc>
          <w:tcPr>
            <w:tcW w:w="1036" w:type="dxa"/>
          </w:tcPr>
          <w:p w14:paraId="784F9F83" w14:textId="77777777" w:rsidR="00C12425" w:rsidRDefault="00C12425" w:rsidP="00C73EB6">
            <w:pPr>
              <w:rPr>
                <w:sz w:val="20"/>
                <w:szCs w:val="20"/>
              </w:rPr>
            </w:pPr>
            <w:r>
              <w:rPr>
                <w:sz w:val="20"/>
                <w:szCs w:val="20"/>
              </w:rPr>
              <w:t>%</w:t>
            </w:r>
          </w:p>
        </w:tc>
        <w:tc>
          <w:tcPr>
            <w:tcW w:w="1099" w:type="dxa"/>
          </w:tcPr>
          <w:p w14:paraId="21A75F8D" w14:textId="77777777" w:rsidR="00C12425" w:rsidRDefault="00C12425" w:rsidP="00C73EB6">
            <w:pPr>
              <w:jc w:val="center"/>
              <w:rPr>
                <w:sz w:val="20"/>
                <w:szCs w:val="20"/>
              </w:rPr>
            </w:pPr>
            <w:r>
              <w:rPr>
                <w:sz w:val="20"/>
                <w:szCs w:val="20"/>
              </w:rPr>
              <w:t>10</w:t>
            </w:r>
          </w:p>
        </w:tc>
        <w:tc>
          <w:tcPr>
            <w:tcW w:w="1394" w:type="dxa"/>
          </w:tcPr>
          <w:p w14:paraId="2D095A8C" w14:textId="77777777" w:rsidR="00C12425" w:rsidRDefault="00C12425" w:rsidP="00C73EB6">
            <w:pPr>
              <w:jc w:val="center"/>
              <w:rPr>
                <w:sz w:val="20"/>
                <w:szCs w:val="20"/>
              </w:rPr>
            </w:pPr>
            <w:r>
              <w:rPr>
                <w:sz w:val="20"/>
                <w:szCs w:val="20"/>
              </w:rPr>
              <w:t>10</w:t>
            </w:r>
          </w:p>
        </w:tc>
        <w:tc>
          <w:tcPr>
            <w:tcW w:w="804" w:type="dxa"/>
          </w:tcPr>
          <w:p w14:paraId="5AE37AC9" w14:textId="77777777" w:rsidR="00C12425" w:rsidRDefault="00C12425" w:rsidP="00C73EB6">
            <w:pPr>
              <w:jc w:val="center"/>
              <w:rPr>
                <w:sz w:val="20"/>
                <w:szCs w:val="20"/>
              </w:rPr>
            </w:pPr>
            <w:r>
              <w:rPr>
                <w:sz w:val="20"/>
                <w:szCs w:val="20"/>
              </w:rPr>
              <w:t>5</w:t>
            </w:r>
          </w:p>
        </w:tc>
        <w:tc>
          <w:tcPr>
            <w:tcW w:w="1099" w:type="dxa"/>
          </w:tcPr>
          <w:p w14:paraId="63EA4743" w14:textId="77777777" w:rsidR="00C12425" w:rsidRDefault="00C12425" w:rsidP="00C73EB6">
            <w:pPr>
              <w:jc w:val="center"/>
              <w:rPr>
                <w:sz w:val="20"/>
                <w:szCs w:val="20"/>
              </w:rPr>
            </w:pPr>
            <w:r>
              <w:rPr>
                <w:sz w:val="20"/>
                <w:szCs w:val="20"/>
              </w:rPr>
              <w:t>5</w:t>
            </w:r>
          </w:p>
        </w:tc>
        <w:tc>
          <w:tcPr>
            <w:tcW w:w="1499" w:type="dxa"/>
          </w:tcPr>
          <w:p w14:paraId="2DBCB1CE" w14:textId="77777777" w:rsidR="00C12425" w:rsidRDefault="00C12425" w:rsidP="00C73EB6">
            <w:pPr>
              <w:jc w:val="center"/>
              <w:rPr>
                <w:sz w:val="20"/>
                <w:szCs w:val="20"/>
              </w:rPr>
            </w:pPr>
            <w:r>
              <w:rPr>
                <w:sz w:val="20"/>
                <w:szCs w:val="20"/>
              </w:rPr>
              <w:t>5</w:t>
            </w:r>
          </w:p>
        </w:tc>
        <w:tc>
          <w:tcPr>
            <w:tcW w:w="991" w:type="dxa"/>
          </w:tcPr>
          <w:p w14:paraId="3AFDE4DB" w14:textId="77777777" w:rsidR="00C12425" w:rsidRDefault="00C12425" w:rsidP="00C73EB6">
            <w:pPr>
              <w:jc w:val="center"/>
              <w:rPr>
                <w:sz w:val="20"/>
                <w:szCs w:val="20"/>
              </w:rPr>
            </w:pPr>
            <w:r>
              <w:rPr>
                <w:sz w:val="20"/>
                <w:szCs w:val="20"/>
              </w:rPr>
              <w:t>2.5</w:t>
            </w:r>
          </w:p>
        </w:tc>
      </w:tr>
      <w:tr w:rsidR="00C12425" w14:paraId="2960DD4F" w14:textId="77777777" w:rsidTr="005433A3">
        <w:tc>
          <w:tcPr>
            <w:tcW w:w="1428" w:type="dxa"/>
          </w:tcPr>
          <w:p w14:paraId="22118E99" w14:textId="77777777" w:rsidR="00C12425" w:rsidRDefault="00C12425" w:rsidP="00C73EB6">
            <w:pPr>
              <w:rPr>
                <w:sz w:val="20"/>
                <w:szCs w:val="20"/>
              </w:rPr>
            </w:pPr>
            <w:commentRangeStart w:id="39"/>
            <w:r>
              <w:rPr>
                <w:sz w:val="20"/>
                <w:szCs w:val="20"/>
              </w:rPr>
              <w:t>Minimum Standard Uncertainty</w:t>
            </w:r>
            <w:commentRangeEnd w:id="39"/>
            <w:r w:rsidR="00CF71B0">
              <w:rPr>
                <w:rStyle w:val="CommentReference"/>
              </w:rPr>
              <w:commentReference w:id="39"/>
            </w:r>
          </w:p>
        </w:tc>
        <w:tc>
          <w:tcPr>
            <w:tcW w:w="1036" w:type="dxa"/>
          </w:tcPr>
          <w:p w14:paraId="1698472C" w14:textId="60223C37" w:rsidR="00C12425" w:rsidRDefault="00CF71B0" w:rsidP="00C73EB6">
            <w:pPr>
              <w:rPr>
                <w:sz w:val="20"/>
                <w:szCs w:val="20"/>
              </w:rPr>
            </w:pPr>
            <w:commentRangeStart w:id="40"/>
            <w:r>
              <w:rPr>
                <w:sz w:val="20"/>
                <w:szCs w:val="20"/>
              </w:rPr>
              <w:t>1</w:t>
            </w:r>
            <w:commentRangeEnd w:id="40"/>
            <w:r w:rsidR="00653E40">
              <w:rPr>
                <w:rStyle w:val="CommentReference"/>
              </w:rPr>
              <w:commentReference w:id="40"/>
            </w:r>
          </w:p>
        </w:tc>
        <w:tc>
          <w:tcPr>
            <w:tcW w:w="1099" w:type="dxa"/>
          </w:tcPr>
          <w:p w14:paraId="6AEF1050" w14:textId="77777777" w:rsidR="00C12425" w:rsidRDefault="00C12425" w:rsidP="00C73EB6">
            <w:pPr>
              <w:jc w:val="center"/>
              <w:rPr>
                <w:sz w:val="20"/>
                <w:szCs w:val="20"/>
              </w:rPr>
            </w:pPr>
            <w:r>
              <w:rPr>
                <w:sz w:val="20"/>
                <w:szCs w:val="20"/>
              </w:rPr>
              <w:t>0.05</w:t>
            </w:r>
          </w:p>
        </w:tc>
        <w:tc>
          <w:tcPr>
            <w:tcW w:w="1394" w:type="dxa"/>
          </w:tcPr>
          <w:p w14:paraId="7051C924" w14:textId="77777777" w:rsidR="00C12425" w:rsidRDefault="00C12425" w:rsidP="00C73EB6">
            <w:pPr>
              <w:jc w:val="center"/>
              <w:rPr>
                <w:sz w:val="20"/>
                <w:szCs w:val="20"/>
              </w:rPr>
            </w:pPr>
            <w:r>
              <w:rPr>
                <w:sz w:val="20"/>
                <w:szCs w:val="20"/>
              </w:rPr>
              <w:t>0.05</w:t>
            </w:r>
          </w:p>
        </w:tc>
        <w:tc>
          <w:tcPr>
            <w:tcW w:w="804" w:type="dxa"/>
          </w:tcPr>
          <w:p w14:paraId="0C9E627E" w14:textId="77777777" w:rsidR="00C12425" w:rsidRDefault="00C12425" w:rsidP="00C73EB6">
            <w:pPr>
              <w:jc w:val="center"/>
              <w:rPr>
                <w:sz w:val="20"/>
                <w:szCs w:val="20"/>
              </w:rPr>
            </w:pPr>
            <w:r>
              <w:rPr>
                <w:sz w:val="20"/>
                <w:szCs w:val="20"/>
              </w:rPr>
              <w:t>0.025</w:t>
            </w:r>
          </w:p>
        </w:tc>
        <w:tc>
          <w:tcPr>
            <w:tcW w:w="1099" w:type="dxa"/>
          </w:tcPr>
          <w:p w14:paraId="33352B5B" w14:textId="77777777" w:rsidR="00C12425" w:rsidRDefault="00C12425" w:rsidP="00C73EB6">
            <w:pPr>
              <w:jc w:val="center"/>
              <w:rPr>
                <w:sz w:val="20"/>
                <w:szCs w:val="20"/>
              </w:rPr>
            </w:pPr>
            <w:r>
              <w:rPr>
                <w:sz w:val="20"/>
                <w:szCs w:val="20"/>
              </w:rPr>
              <w:t>0.025</w:t>
            </w:r>
          </w:p>
        </w:tc>
        <w:tc>
          <w:tcPr>
            <w:tcW w:w="1499" w:type="dxa"/>
          </w:tcPr>
          <w:p w14:paraId="19CD02A6" w14:textId="77777777" w:rsidR="00C12425" w:rsidRDefault="00C12425" w:rsidP="00C73EB6">
            <w:pPr>
              <w:jc w:val="center"/>
              <w:rPr>
                <w:sz w:val="20"/>
                <w:szCs w:val="20"/>
              </w:rPr>
            </w:pPr>
            <w:r>
              <w:rPr>
                <w:sz w:val="20"/>
                <w:szCs w:val="20"/>
              </w:rPr>
              <w:t>0.025</w:t>
            </w:r>
          </w:p>
        </w:tc>
        <w:tc>
          <w:tcPr>
            <w:tcW w:w="991" w:type="dxa"/>
          </w:tcPr>
          <w:p w14:paraId="68EB63CF" w14:textId="77777777" w:rsidR="00C12425" w:rsidRDefault="00C12425" w:rsidP="00C73EB6">
            <w:pPr>
              <w:jc w:val="center"/>
              <w:rPr>
                <w:sz w:val="20"/>
                <w:szCs w:val="20"/>
              </w:rPr>
            </w:pPr>
            <w:r>
              <w:rPr>
                <w:sz w:val="20"/>
                <w:szCs w:val="20"/>
              </w:rPr>
              <w:t>0.0125</w:t>
            </w:r>
          </w:p>
        </w:tc>
      </w:tr>
      <w:tr w:rsidR="00C12425" w14:paraId="3ABA5BF3" w14:textId="77777777" w:rsidTr="005433A3">
        <w:tc>
          <w:tcPr>
            <w:tcW w:w="1428" w:type="dxa"/>
          </w:tcPr>
          <w:p w14:paraId="0416E2C4" w14:textId="77777777" w:rsidR="00C12425" w:rsidRDefault="00C12425" w:rsidP="00C73EB6">
            <w:pPr>
              <w:rPr>
                <w:sz w:val="20"/>
                <w:szCs w:val="20"/>
              </w:rPr>
            </w:pPr>
            <w:r>
              <w:rPr>
                <w:sz w:val="20"/>
                <w:szCs w:val="20"/>
              </w:rPr>
              <w:t>Stability</w:t>
            </w:r>
          </w:p>
        </w:tc>
        <w:tc>
          <w:tcPr>
            <w:tcW w:w="1036" w:type="dxa"/>
          </w:tcPr>
          <w:p w14:paraId="7D061C1E" w14:textId="77777777" w:rsidR="00C12425" w:rsidRDefault="00C12425" w:rsidP="00C73EB6">
            <w:pPr>
              <w:rPr>
                <w:sz w:val="20"/>
                <w:szCs w:val="20"/>
              </w:rPr>
            </w:pPr>
            <w:r>
              <w:rPr>
                <w:sz w:val="20"/>
                <w:szCs w:val="20"/>
              </w:rPr>
              <w:t>%/year</w:t>
            </w:r>
          </w:p>
        </w:tc>
        <w:tc>
          <w:tcPr>
            <w:tcW w:w="1099" w:type="dxa"/>
          </w:tcPr>
          <w:p w14:paraId="6E719D76" w14:textId="77777777" w:rsidR="00C12425" w:rsidRDefault="00C12425" w:rsidP="00C73EB6">
            <w:pPr>
              <w:jc w:val="center"/>
              <w:rPr>
                <w:sz w:val="20"/>
                <w:szCs w:val="20"/>
              </w:rPr>
            </w:pPr>
            <w:r>
              <w:rPr>
                <w:sz w:val="20"/>
                <w:szCs w:val="20"/>
              </w:rPr>
              <w:t>0.6</w:t>
            </w:r>
          </w:p>
        </w:tc>
        <w:tc>
          <w:tcPr>
            <w:tcW w:w="1394" w:type="dxa"/>
          </w:tcPr>
          <w:p w14:paraId="17B2ADBB" w14:textId="77777777" w:rsidR="00C12425" w:rsidRDefault="00C12425" w:rsidP="00C73EB6">
            <w:pPr>
              <w:jc w:val="center"/>
              <w:rPr>
                <w:sz w:val="20"/>
                <w:szCs w:val="20"/>
              </w:rPr>
            </w:pPr>
            <w:r>
              <w:rPr>
                <w:sz w:val="20"/>
                <w:szCs w:val="20"/>
              </w:rPr>
              <w:t>0.6</w:t>
            </w:r>
          </w:p>
        </w:tc>
        <w:tc>
          <w:tcPr>
            <w:tcW w:w="804" w:type="dxa"/>
          </w:tcPr>
          <w:p w14:paraId="3CBFAE22" w14:textId="77777777" w:rsidR="00C12425" w:rsidRDefault="00C12425" w:rsidP="00C73EB6">
            <w:pPr>
              <w:jc w:val="center"/>
              <w:rPr>
                <w:sz w:val="20"/>
                <w:szCs w:val="20"/>
              </w:rPr>
            </w:pPr>
            <w:r>
              <w:rPr>
                <w:sz w:val="20"/>
                <w:szCs w:val="20"/>
              </w:rPr>
              <w:t>0.3</w:t>
            </w:r>
          </w:p>
        </w:tc>
        <w:tc>
          <w:tcPr>
            <w:tcW w:w="1099" w:type="dxa"/>
          </w:tcPr>
          <w:p w14:paraId="208827F8" w14:textId="77777777" w:rsidR="00C12425" w:rsidRDefault="00C12425" w:rsidP="00C73EB6">
            <w:pPr>
              <w:jc w:val="center"/>
              <w:rPr>
                <w:sz w:val="20"/>
                <w:szCs w:val="20"/>
              </w:rPr>
            </w:pPr>
            <w:r>
              <w:rPr>
                <w:sz w:val="20"/>
                <w:szCs w:val="20"/>
              </w:rPr>
              <w:t>0.3</w:t>
            </w:r>
          </w:p>
        </w:tc>
        <w:tc>
          <w:tcPr>
            <w:tcW w:w="1499" w:type="dxa"/>
          </w:tcPr>
          <w:p w14:paraId="227211DD" w14:textId="77777777" w:rsidR="00C12425" w:rsidRDefault="00C12425" w:rsidP="00C73EB6">
            <w:pPr>
              <w:jc w:val="center"/>
              <w:rPr>
                <w:sz w:val="20"/>
                <w:szCs w:val="20"/>
              </w:rPr>
            </w:pPr>
            <w:r>
              <w:rPr>
                <w:sz w:val="20"/>
                <w:szCs w:val="20"/>
              </w:rPr>
              <w:t>0.3</w:t>
            </w:r>
          </w:p>
        </w:tc>
        <w:tc>
          <w:tcPr>
            <w:tcW w:w="991" w:type="dxa"/>
          </w:tcPr>
          <w:p w14:paraId="0D240AAE" w14:textId="77777777" w:rsidR="00C12425" w:rsidRDefault="00C12425" w:rsidP="00C73EB6">
            <w:pPr>
              <w:keepNext/>
              <w:jc w:val="center"/>
              <w:rPr>
                <w:sz w:val="20"/>
                <w:szCs w:val="20"/>
              </w:rPr>
            </w:pPr>
            <w:r>
              <w:rPr>
                <w:sz w:val="20"/>
                <w:szCs w:val="20"/>
              </w:rPr>
              <w:t>0.1</w:t>
            </w:r>
          </w:p>
        </w:tc>
      </w:tr>
    </w:tbl>
    <w:p w14:paraId="423E24CE" w14:textId="77777777" w:rsidR="00DE2F91" w:rsidRPr="00C12425" w:rsidRDefault="00DE2F91">
      <w:pPr>
        <w:spacing w:line="360" w:lineRule="auto"/>
        <w:rPr>
          <w:b/>
        </w:rPr>
      </w:pPr>
    </w:p>
    <w:p w14:paraId="72972FAE" w14:textId="4FADDAA5" w:rsidR="00092312" w:rsidRPr="00092312" w:rsidRDefault="00092312" w:rsidP="001A4050">
      <w:pPr>
        <w:pStyle w:val="Heading5"/>
        <w:numPr>
          <w:ilvl w:val="4"/>
          <w:numId w:val="5"/>
        </w:numPr>
        <w:rPr>
          <w:bCs/>
          <w:lang w:val="en-US"/>
        </w:rPr>
      </w:pPr>
      <w:r w:rsidRPr="00092312">
        <w:rPr>
          <w:bCs/>
          <w:lang w:val="en-US"/>
        </w:rPr>
        <w:t>Timeliness</w:t>
      </w:r>
    </w:p>
    <w:p w14:paraId="7CE6D80E" w14:textId="77777777" w:rsidR="00092312" w:rsidRDefault="00092312">
      <w:pPr>
        <w:spacing w:line="360" w:lineRule="auto"/>
        <w:rPr>
          <w:b/>
          <w:lang w:val="en-US"/>
        </w:rPr>
      </w:pPr>
    </w:p>
    <w:p w14:paraId="0E53C042" w14:textId="5CAC0BA6" w:rsidR="00AF7238" w:rsidRDefault="003118C7">
      <w:pPr>
        <w:spacing w:line="360" w:lineRule="auto"/>
        <w:rPr>
          <w:bCs/>
          <w:lang w:val="en-US"/>
        </w:rPr>
      </w:pPr>
      <w:r>
        <w:rPr>
          <w:bCs/>
          <w:lang w:val="en-US"/>
        </w:rPr>
        <w:lastRenderedPageBreak/>
        <w:t>Timeliness</w:t>
      </w:r>
      <w:r w:rsidR="008722D5" w:rsidRPr="00EA6B8E">
        <w:rPr>
          <w:bCs/>
          <w:lang w:val="en-US"/>
        </w:rPr>
        <w:t xml:space="preserve"> requirements can be satisfied with sufficient computing resources assuming the current access to input </w:t>
      </w:r>
      <w:r w:rsidR="00D16203">
        <w:rPr>
          <w:bCs/>
          <w:lang w:val="en-US"/>
        </w:rPr>
        <w:t>FDR</w:t>
      </w:r>
      <w:r w:rsidR="008722D5" w:rsidRPr="00EA6B8E">
        <w:rPr>
          <w:bCs/>
          <w:lang w:val="en-US"/>
        </w:rPr>
        <w:t xml:space="preserve">s with latency of &lt;1d continues. </w:t>
      </w:r>
      <w:r w:rsidR="004F1BDE" w:rsidRPr="00EA6B8E">
        <w:rPr>
          <w:bCs/>
          <w:lang w:val="en-US"/>
        </w:rPr>
        <w:t xml:space="preserve"> </w:t>
      </w:r>
      <w:r>
        <w:rPr>
          <w:bCs/>
          <w:lang w:val="en-US"/>
        </w:rPr>
        <w:t>Timeliness is not assessed here as these factors are not well defined for current decametric LAI/FAPAR products and are likely to change.</w:t>
      </w:r>
    </w:p>
    <w:p w14:paraId="2810F618" w14:textId="77777777" w:rsidR="003118C7" w:rsidRDefault="003118C7">
      <w:pPr>
        <w:spacing w:line="360" w:lineRule="auto"/>
        <w:rPr>
          <w:bCs/>
          <w:lang w:val="en-US"/>
        </w:rPr>
      </w:pPr>
    </w:p>
    <w:p w14:paraId="31D84412" w14:textId="77F7B6A7" w:rsidR="00092312" w:rsidRDefault="00092312" w:rsidP="001A4050">
      <w:pPr>
        <w:pStyle w:val="Heading5"/>
        <w:numPr>
          <w:ilvl w:val="4"/>
          <w:numId w:val="5"/>
        </w:numPr>
        <w:rPr>
          <w:bCs/>
          <w:lang w:val="en-US"/>
        </w:rPr>
      </w:pPr>
      <w:r>
        <w:rPr>
          <w:bCs/>
          <w:lang w:val="en-US"/>
        </w:rPr>
        <w:t>Spatial Resolution</w:t>
      </w:r>
    </w:p>
    <w:p w14:paraId="24BA476D" w14:textId="77777777" w:rsidR="000B654B" w:rsidRPr="000B654B" w:rsidRDefault="000B654B" w:rsidP="000B654B">
      <w:pPr>
        <w:rPr>
          <w:lang w:val="en-US"/>
        </w:rPr>
      </w:pPr>
    </w:p>
    <w:p w14:paraId="66166E32" w14:textId="3BFF7463" w:rsidR="003118C7" w:rsidRDefault="00CF71B0">
      <w:pPr>
        <w:spacing w:line="360" w:lineRule="auto"/>
        <w:rPr>
          <w:bCs/>
        </w:rPr>
      </w:pPr>
      <w:r>
        <w:rPr>
          <w:bCs/>
          <w:lang w:val="en-US"/>
        </w:rPr>
        <w:t xml:space="preserve">The spatial resolution defines the spatial extent of the product </w:t>
      </w:r>
      <w:r w:rsidRPr="00CF71B0">
        <w:rPr>
          <w:b/>
          <w:lang w:val="en-US"/>
        </w:rPr>
        <w:t>minimum mapping unit</w:t>
      </w:r>
      <w:r w:rsidR="000B654B">
        <w:rPr>
          <w:bCs/>
          <w:lang w:val="en-US"/>
        </w:rPr>
        <w:t xml:space="preserve"> (MMU). </w:t>
      </w:r>
      <w:r w:rsidR="003118C7">
        <w:rPr>
          <w:bCs/>
          <w:lang w:val="en-US"/>
        </w:rPr>
        <w:t xml:space="preserve">Spatial resolution is not defined by GCOS.  </w:t>
      </w:r>
      <w:r w:rsidR="00A60554">
        <w:rPr>
          <w:bCs/>
          <w:lang w:val="en-US"/>
        </w:rPr>
        <w:t>The</w:t>
      </w:r>
      <w:r w:rsidR="003118C7">
        <w:rPr>
          <w:bCs/>
          <w:lang w:val="en-US"/>
        </w:rPr>
        <w:t xml:space="preserve"> CEOS definition “</w:t>
      </w:r>
      <w:commentRangeStart w:id="41"/>
      <w:r w:rsidR="003118C7" w:rsidRPr="003118C7">
        <w:rPr>
          <w:bCs/>
        </w:rPr>
        <w:t>The highest magnification of the sensor at the ground surface.</w:t>
      </w:r>
      <w:commentRangeEnd w:id="41"/>
      <w:r w:rsidR="00653E40">
        <w:rPr>
          <w:rStyle w:val="CommentReference"/>
        </w:rPr>
        <w:commentReference w:id="41"/>
      </w:r>
      <w:r w:rsidR="003118C7">
        <w:rPr>
          <w:bCs/>
        </w:rPr>
        <w:t xml:space="preserve">” </w:t>
      </w:r>
      <w:r w:rsidR="003118C7" w:rsidRPr="00CF71B0">
        <w:rPr>
          <w:bCs/>
        </w:rPr>
        <w:t>(</w:t>
      </w:r>
      <w:r w:rsidR="00A60554" w:rsidRPr="00CF71B0">
        <w:rPr>
          <w:bCs/>
        </w:rPr>
        <w:t>CEOS WGCV</w:t>
      </w:r>
      <w:r>
        <w:rPr>
          <w:bCs/>
        </w:rPr>
        <w:t xml:space="preserve"> glossary of terms</w:t>
      </w:r>
      <w:r w:rsidR="003118C7" w:rsidRPr="00CF71B0">
        <w:rPr>
          <w:bCs/>
        </w:rPr>
        <w:t>)</w:t>
      </w:r>
      <w:r w:rsidR="003118C7">
        <w:rPr>
          <w:b/>
          <w:bCs/>
        </w:rPr>
        <w:t xml:space="preserve"> </w:t>
      </w:r>
      <w:r w:rsidR="000B654B" w:rsidRPr="000B654B">
        <w:t xml:space="preserve">in </w:t>
      </w:r>
      <w:proofErr w:type="gramStart"/>
      <w:r w:rsidR="000B654B" w:rsidRPr="000B654B">
        <w:t>not</w:t>
      </w:r>
      <w:r w:rsidR="000B654B">
        <w:rPr>
          <w:b/>
          <w:bCs/>
        </w:rPr>
        <w:t xml:space="preserve"> </w:t>
      </w:r>
      <w:r w:rsidR="003118C7">
        <w:rPr>
          <w:bCs/>
        </w:rPr>
        <w:t xml:space="preserve"> a</w:t>
      </w:r>
      <w:proofErr w:type="gramEnd"/>
      <w:r w:rsidR="003118C7">
        <w:rPr>
          <w:bCs/>
        </w:rPr>
        <w:t xml:space="preserve"> SI quantity. </w:t>
      </w:r>
      <w:r w:rsidR="00A60554">
        <w:rPr>
          <w:bCs/>
        </w:rPr>
        <w:t xml:space="preserve"> The WMO definition as the </w:t>
      </w:r>
      <w:r w:rsidR="00A60554" w:rsidRPr="0054032B">
        <w:rPr>
          <w:bCs/>
        </w:rPr>
        <w:t>“distance between independent measurements or grid points”</w:t>
      </w:r>
      <w:r w:rsidR="003118C7">
        <w:rPr>
          <w:bCs/>
        </w:rPr>
        <w:t xml:space="preserve"> </w:t>
      </w:r>
      <w:r w:rsidR="00A60554">
        <w:rPr>
          <w:bCs/>
        </w:rPr>
        <w:t>corresponds to the spatial sampling resolution and not the spatial support of measurements</w:t>
      </w:r>
      <w:r w:rsidR="000B654B">
        <w:rPr>
          <w:bCs/>
        </w:rPr>
        <w:t xml:space="preserve"> (</w:t>
      </w:r>
      <w:hyperlink r:id="rId19" w:history="1">
        <w:r w:rsidR="000B654B" w:rsidRPr="000B654B">
          <w:rPr>
            <w:rStyle w:val="Hyperlink"/>
            <w:bCs/>
          </w:rPr>
          <w:t>UNTERM</w:t>
        </w:r>
      </w:hyperlink>
      <w:r w:rsidR="000B654B">
        <w:rPr>
          <w:bCs/>
        </w:rPr>
        <w:t>)</w:t>
      </w:r>
      <w:r>
        <w:rPr>
          <w:bCs/>
        </w:rPr>
        <w:t xml:space="preserve">.  </w:t>
      </w:r>
      <w:commentRangeStart w:id="42"/>
      <w:r w:rsidR="00A60554">
        <w:rPr>
          <w:bCs/>
        </w:rPr>
        <w:t xml:space="preserve">   Here</w:t>
      </w:r>
      <w:r w:rsidR="003118C7">
        <w:rPr>
          <w:bCs/>
        </w:rPr>
        <w:t xml:space="preserve"> “spatial resolution” </w:t>
      </w:r>
      <w:r w:rsidR="00A60554">
        <w:rPr>
          <w:bCs/>
        </w:rPr>
        <w:t>if defined as</w:t>
      </w:r>
      <w:r w:rsidR="003118C7">
        <w:rPr>
          <w:bCs/>
        </w:rPr>
        <w:t xml:space="preserve"> </w:t>
      </w:r>
      <w:r w:rsidR="00A60554">
        <w:rPr>
          <w:bCs/>
        </w:rPr>
        <w:t>“</w:t>
      </w:r>
      <w:r w:rsidR="003118C7">
        <w:rPr>
          <w:bCs/>
        </w:rPr>
        <w:t xml:space="preserve">the </w:t>
      </w:r>
      <w:r w:rsidR="00912547">
        <w:rPr>
          <w:bCs/>
        </w:rPr>
        <w:t>square root of the mapping unit area</w:t>
      </w:r>
      <w:r w:rsidR="00A60554">
        <w:rPr>
          <w:bCs/>
        </w:rPr>
        <w:t>”</w:t>
      </w:r>
      <w:r w:rsidR="003118C7">
        <w:rPr>
          <w:bCs/>
        </w:rPr>
        <w:t xml:space="preserve">.  </w:t>
      </w:r>
      <w:commentRangeEnd w:id="42"/>
      <w:r>
        <w:rPr>
          <w:rStyle w:val="CommentReference"/>
        </w:rPr>
        <w:commentReference w:id="42"/>
      </w:r>
      <w:r w:rsidR="003118C7">
        <w:rPr>
          <w:bCs/>
        </w:rPr>
        <w:t xml:space="preserve">This definition is both a SI quantity and returns the expected result of the width of square </w:t>
      </w:r>
      <w:r w:rsidR="00A60554">
        <w:rPr>
          <w:bCs/>
        </w:rPr>
        <w:t>mapping</w:t>
      </w:r>
      <w:r w:rsidR="003118C7">
        <w:rPr>
          <w:bCs/>
        </w:rPr>
        <w:t xml:space="preserve"> units such as product pixels </w:t>
      </w:r>
      <w:r w:rsidR="00092312">
        <w:rPr>
          <w:bCs/>
        </w:rPr>
        <w:t xml:space="preserve">from optical imagers </w:t>
      </w:r>
      <w:r w:rsidR="003118C7">
        <w:rPr>
          <w:bCs/>
        </w:rPr>
        <w:t xml:space="preserve">and </w:t>
      </w:r>
      <w:r w:rsidR="00092312">
        <w:rPr>
          <w:bCs/>
        </w:rPr>
        <w:t xml:space="preserve">the diameter of circular mapping units of LIDAR </w:t>
      </w:r>
      <w:r w:rsidR="005433A3">
        <w:rPr>
          <w:bCs/>
        </w:rPr>
        <w:t>instruments</w:t>
      </w:r>
      <w:r w:rsidR="00092312">
        <w:rPr>
          <w:bCs/>
        </w:rPr>
        <w:t>.</w:t>
      </w:r>
    </w:p>
    <w:p w14:paraId="19541151" w14:textId="77777777" w:rsidR="00092312" w:rsidRDefault="00092312">
      <w:pPr>
        <w:spacing w:line="360" w:lineRule="auto"/>
        <w:rPr>
          <w:bCs/>
        </w:rPr>
      </w:pPr>
    </w:p>
    <w:p w14:paraId="4F3B453A" w14:textId="1627C5F0" w:rsidR="000B654B" w:rsidRDefault="00092312">
      <w:pPr>
        <w:spacing w:line="360" w:lineRule="auto"/>
        <w:rPr>
          <w:bCs/>
        </w:rPr>
      </w:pPr>
      <w:r>
        <w:rPr>
          <w:bCs/>
        </w:rPr>
        <w:t xml:space="preserve">For </w:t>
      </w:r>
      <w:r w:rsidR="00785DB2">
        <w:rPr>
          <w:bCs/>
        </w:rPr>
        <w:t>brevity</w:t>
      </w:r>
      <w:r>
        <w:rPr>
          <w:bCs/>
        </w:rPr>
        <w:t xml:space="preserve">, products derived from </w:t>
      </w:r>
      <w:r w:rsidR="00D16203">
        <w:rPr>
          <w:bCs/>
        </w:rPr>
        <w:t>FDR</w:t>
      </w:r>
      <w:r>
        <w:rPr>
          <w:bCs/>
        </w:rPr>
        <w:t xml:space="preserve">s with spatial resolutions </w:t>
      </w:r>
      <w:r w:rsidR="00D22FAD">
        <w:rPr>
          <w:bCs/>
        </w:rPr>
        <w:t>≥</w:t>
      </w:r>
      <w:r>
        <w:rPr>
          <w:bCs/>
        </w:rPr>
        <w:t>100m  (Supplementary Material S</w:t>
      </w:r>
      <w:r w:rsidR="009B3257">
        <w:rPr>
          <w:bCs/>
        </w:rPr>
        <w:t>2</w:t>
      </w:r>
      <w:r>
        <w:rPr>
          <w:bCs/>
        </w:rPr>
        <w:t>), are not including in this method</w:t>
      </w:r>
      <w:r w:rsidR="00785DB2">
        <w:rPr>
          <w:bCs/>
        </w:rPr>
        <w:t xml:space="preserve"> although we later discuss how they can be validated using outputs from this method.</w:t>
      </w:r>
      <w:r>
        <w:rPr>
          <w:bCs/>
        </w:rPr>
        <w:t xml:space="preserve">.  </w:t>
      </w:r>
    </w:p>
    <w:p w14:paraId="165AF26F" w14:textId="77777777" w:rsidR="000B654B" w:rsidRDefault="000B654B">
      <w:pPr>
        <w:spacing w:line="360" w:lineRule="auto"/>
        <w:rPr>
          <w:bCs/>
        </w:rPr>
      </w:pPr>
    </w:p>
    <w:p w14:paraId="4811CCCF" w14:textId="74514DBE" w:rsidR="00092312" w:rsidRDefault="00092312">
      <w:pPr>
        <w:spacing w:line="360" w:lineRule="auto"/>
        <w:rPr>
          <w:bCs/>
        </w:rPr>
      </w:pPr>
      <w:r>
        <w:rPr>
          <w:bCs/>
        </w:rPr>
        <w:t>Validation reports</w:t>
      </w:r>
      <w:r w:rsidR="00CF71B0">
        <w:rPr>
          <w:bCs/>
        </w:rPr>
        <w:t xml:space="preserve"> </w:t>
      </w:r>
      <w:r>
        <w:rPr>
          <w:bCs/>
        </w:rPr>
        <w:t xml:space="preserve">confirming that input </w:t>
      </w:r>
      <w:r w:rsidR="00D16203">
        <w:rPr>
          <w:bCs/>
        </w:rPr>
        <w:t>FDR</w:t>
      </w:r>
      <w:r>
        <w:rPr>
          <w:bCs/>
        </w:rPr>
        <w:t>s satisfy decametric spatial resolution</w:t>
      </w:r>
      <w:r w:rsidR="00CF71B0">
        <w:rPr>
          <w:bCs/>
        </w:rPr>
        <w:t xml:space="preserve">, ideally following </w:t>
      </w:r>
      <w:commentRangeStart w:id="43"/>
      <w:r w:rsidR="00CF71B0">
        <w:rPr>
          <w:bCs/>
        </w:rPr>
        <w:t>CEOS (CEOS, 2025) or I</w:t>
      </w:r>
      <w:r w:rsidR="00785DB2">
        <w:rPr>
          <w:bCs/>
        </w:rPr>
        <w:t>nternational Society for Photogrammetry and Remote Sensing</w:t>
      </w:r>
      <w:r w:rsidR="00CF71B0">
        <w:rPr>
          <w:bCs/>
        </w:rPr>
        <w:t xml:space="preserve"> (xx) methods</w:t>
      </w:r>
      <w:commentRangeEnd w:id="43"/>
      <w:r w:rsidR="00CF71B0">
        <w:rPr>
          <w:rStyle w:val="CommentReference"/>
        </w:rPr>
        <w:commentReference w:id="43"/>
      </w:r>
      <w:r w:rsidR="00CF71B0">
        <w:rPr>
          <w:bCs/>
        </w:rPr>
        <w:t xml:space="preserve">, </w:t>
      </w:r>
      <w:r>
        <w:rPr>
          <w:bCs/>
        </w:rPr>
        <w:t xml:space="preserve">must be cited.  </w:t>
      </w:r>
      <w:r w:rsidR="00DD52D1">
        <w:rPr>
          <w:bCs/>
        </w:rPr>
        <w:t xml:space="preserve">Currently, </w:t>
      </w:r>
      <w:commentRangeStart w:id="44"/>
      <w:r w:rsidR="00DD52D1">
        <w:rPr>
          <w:bCs/>
        </w:rPr>
        <w:t xml:space="preserve">only products derived from passive optical </w:t>
      </w:r>
      <w:r w:rsidR="00D16203">
        <w:rPr>
          <w:bCs/>
        </w:rPr>
        <w:t>FDR</w:t>
      </w:r>
      <w:r w:rsidR="00DD52D1">
        <w:rPr>
          <w:bCs/>
        </w:rPr>
        <w:t xml:space="preserve">s and the GEDI </w:t>
      </w:r>
      <w:commentRangeEnd w:id="44"/>
      <w:r w:rsidR="00CF71B0">
        <w:rPr>
          <w:rStyle w:val="CommentReference"/>
        </w:rPr>
        <w:commentReference w:id="44"/>
      </w:r>
      <w:r w:rsidR="00D16203">
        <w:rPr>
          <w:bCs/>
        </w:rPr>
        <w:t>FDR</w:t>
      </w:r>
      <w:r w:rsidR="00DD52D1">
        <w:rPr>
          <w:bCs/>
        </w:rPr>
        <w:t xml:space="preserve">s meet baseline spatial resolution requirements </w:t>
      </w:r>
      <w:r w:rsidR="00785DB2">
        <w:rPr>
          <w:bCs/>
        </w:rPr>
        <w:t>with</w:t>
      </w:r>
      <w:r w:rsidR="00DD52D1">
        <w:rPr>
          <w:bCs/>
        </w:rPr>
        <w:t xml:space="preserve"> synoptic spatial coverage (</w:t>
      </w:r>
      <w:r w:rsidR="005433A3">
        <w:rPr>
          <w:bCs/>
        </w:rPr>
        <w:fldChar w:fldCharType="begin"/>
      </w:r>
      <w:r w:rsidR="005433A3">
        <w:rPr>
          <w:bCs/>
        </w:rPr>
        <w:instrText xml:space="preserve"> REF _Ref213336437 \h </w:instrText>
      </w:r>
      <w:r w:rsidR="005433A3">
        <w:rPr>
          <w:bCs/>
        </w:rPr>
      </w:r>
      <w:r w:rsidR="005433A3">
        <w:rPr>
          <w:bCs/>
        </w:rPr>
        <w:fldChar w:fldCharType="separate"/>
      </w:r>
      <w:r w:rsidR="005433A3">
        <w:t xml:space="preserve">Table </w:t>
      </w:r>
      <w:r w:rsidR="005433A3">
        <w:rPr>
          <w:noProof/>
        </w:rPr>
        <w:t>3</w:t>
      </w:r>
      <w:r w:rsidR="005433A3">
        <w:rPr>
          <w:bCs/>
        </w:rPr>
        <w:fldChar w:fldCharType="end"/>
      </w:r>
      <w:r w:rsidR="00DD52D1">
        <w:rPr>
          <w:bCs/>
        </w:rPr>
        <w:t>).</w:t>
      </w:r>
      <w:r w:rsidR="00CF71B0">
        <w:rPr>
          <w:bCs/>
        </w:rPr>
        <w:t xml:space="preserve">  </w:t>
      </w:r>
    </w:p>
    <w:p w14:paraId="04219495" w14:textId="77777777" w:rsidR="00CE191C" w:rsidRDefault="00CE191C" w:rsidP="00CE191C">
      <w:pPr>
        <w:pStyle w:val="Caption"/>
        <w:keepNext/>
      </w:pPr>
    </w:p>
    <w:p w14:paraId="185C9E49" w14:textId="05822AB9" w:rsidR="00CE191C" w:rsidRDefault="00CE191C" w:rsidP="00CE191C">
      <w:pPr>
        <w:pStyle w:val="Caption"/>
        <w:keepNext/>
      </w:pPr>
      <w:bookmarkStart w:id="45" w:name="_Ref213336437"/>
      <w:commentRangeStart w:id="46"/>
      <w:r>
        <w:t xml:space="preserve">Table </w:t>
      </w:r>
      <w:r>
        <w:fldChar w:fldCharType="begin"/>
      </w:r>
      <w:r>
        <w:instrText xml:space="preserve"> SEQ Table \* ARABIC </w:instrText>
      </w:r>
      <w:r>
        <w:fldChar w:fldCharType="separate"/>
      </w:r>
      <w:r w:rsidR="00DF4D37">
        <w:rPr>
          <w:noProof/>
        </w:rPr>
        <w:t>3</w:t>
      </w:r>
      <w:r>
        <w:fldChar w:fldCharType="end"/>
      </w:r>
      <w:bookmarkEnd w:id="45"/>
      <w:r>
        <w:t xml:space="preserve">.  .  </w:t>
      </w:r>
      <w:r w:rsidRPr="00233040">
        <w:t>Decametric resolution synoptic  LAI and FAPAR products</w:t>
      </w:r>
      <w:r>
        <w:t xml:space="preserve"> and algorithms available for on-demand production.</w:t>
      </w:r>
      <w:commentRangeEnd w:id="46"/>
      <w:r w:rsidR="00653E40">
        <w:rPr>
          <w:rStyle w:val="CommentReference"/>
          <w:i w:val="0"/>
          <w:iCs w:val="0"/>
          <w:color w:val="auto"/>
        </w:rPr>
        <w:commentReference w:id="46"/>
      </w:r>
    </w:p>
    <w:tbl>
      <w:tblPr>
        <w:tblStyle w:val="8"/>
        <w:tblW w:w="106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1"/>
        <w:gridCol w:w="1330"/>
        <w:gridCol w:w="1326"/>
        <w:gridCol w:w="1324"/>
        <w:gridCol w:w="1326"/>
        <w:gridCol w:w="1393"/>
        <w:gridCol w:w="1319"/>
        <w:gridCol w:w="1319"/>
      </w:tblGrid>
      <w:tr w:rsidR="00CE191C" w:rsidRPr="000604BF" w14:paraId="2BD9A6D9" w14:textId="77777777" w:rsidTr="00CE191C">
        <w:tc>
          <w:tcPr>
            <w:tcW w:w="1331" w:type="dxa"/>
          </w:tcPr>
          <w:p w14:paraId="6EF7BB7F" w14:textId="77777777" w:rsidR="00CE191C" w:rsidRPr="00EA6B8E" w:rsidRDefault="00CE191C" w:rsidP="00C73EB6">
            <w:pPr>
              <w:rPr>
                <w:rFonts w:asciiTheme="minorHAnsi" w:hAnsiTheme="minorHAnsi"/>
                <w:b/>
                <w:bCs/>
                <w:sz w:val="20"/>
                <w:szCs w:val="20"/>
              </w:rPr>
            </w:pPr>
            <w:r w:rsidRPr="00EA6B8E">
              <w:rPr>
                <w:rFonts w:asciiTheme="minorHAnsi" w:hAnsiTheme="minorHAnsi"/>
                <w:b/>
                <w:bCs/>
                <w:sz w:val="20"/>
                <w:szCs w:val="20"/>
              </w:rPr>
              <w:t>Product</w:t>
            </w:r>
          </w:p>
        </w:tc>
        <w:tc>
          <w:tcPr>
            <w:tcW w:w="1330" w:type="dxa"/>
          </w:tcPr>
          <w:p w14:paraId="30E0E5A8"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Boston University Landsat</w:t>
            </w:r>
          </w:p>
        </w:tc>
        <w:tc>
          <w:tcPr>
            <w:tcW w:w="1326" w:type="dxa"/>
          </w:tcPr>
          <w:p w14:paraId="3ED734E0"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Kang et al.</w:t>
            </w:r>
          </w:p>
          <w:p w14:paraId="61143CDB"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Landsat</w:t>
            </w:r>
          </w:p>
        </w:tc>
        <w:tc>
          <w:tcPr>
            <w:tcW w:w="1324" w:type="dxa"/>
          </w:tcPr>
          <w:p w14:paraId="606F8256"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 xml:space="preserve">SL2P Europe </w:t>
            </w:r>
          </w:p>
        </w:tc>
        <w:tc>
          <w:tcPr>
            <w:tcW w:w="1326" w:type="dxa"/>
          </w:tcPr>
          <w:p w14:paraId="30E802D9"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 xml:space="preserve">SL2P-CCRS Canada </w:t>
            </w:r>
          </w:p>
        </w:tc>
        <w:tc>
          <w:tcPr>
            <w:tcW w:w="1393" w:type="dxa"/>
          </w:tcPr>
          <w:p w14:paraId="4FC1FDFF"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GROUNDED EO</w:t>
            </w:r>
          </w:p>
        </w:tc>
        <w:tc>
          <w:tcPr>
            <w:tcW w:w="1319" w:type="dxa"/>
          </w:tcPr>
          <w:p w14:paraId="0C424760" w14:textId="5E7D96BF" w:rsidR="00CE191C" w:rsidRPr="000814DE" w:rsidRDefault="00CE191C" w:rsidP="00C73EB6">
            <w:pPr>
              <w:rPr>
                <w:rFonts w:asciiTheme="minorHAnsi" w:hAnsiTheme="minorHAnsi"/>
                <w:sz w:val="20"/>
                <w:szCs w:val="20"/>
              </w:rPr>
            </w:pPr>
            <w:proofErr w:type="spellStart"/>
            <w:r>
              <w:rPr>
                <w:rFonts w:asciiTheme="minorHAnsi" w:hAnsiTheme="minorHAnsi"/>
                <w:sz w:val="20"/>
                <w:szCs w:val="20"/>
              </w:rPr>
              <w:t>HiGlass</w:t>
            </w:r>
            <w:proofErr w:type="spellEnd"/>
          </w:p>
        </w:tc>
        <w:tc>
          <w:tcPr>
            <w:tcW w:w="1319" w:type="dxa"/>
          </w:tcPr>
          <w:p w14:paraId="6039FE32" w14:textId="02AEF038" w:rsidR="00CE191C" w:rsidRPr="00EA6B8E" w:rsidRDefault="00CE191C" w:rsidP="00C73EB6">
            <w:pPr>
              <w:rPr>
                <w:rFonts w:asciiTheme="minorHAnsi" w:hAnsiTheme="minorHAnsi"/>
                <w:sz w:val="20"/>
                <w:szCs w:val="20"/>
              </w:rPr>
            </w:pPr>
            <w:r w:rsidRPr="00EA6B8E">
              <w:rPr>
                <w:rFonts w:asciiTheme="minorHAnsi" w:hAnsiTheme="minorHAnsi"/>
                <w:sz w:val="20"/>
                <w:szCs w:val="20"/>
              </w:rPr>
              <w:t>GEDI</w:t>
            </w:r>
          </w:p>
        </w:tc>
      </w:tr>
      <w:tr w:rsidR="00CE191C" w:rsidRPr="000604BF" w14:paraId="4F783078" w14:textId="77777777" w:rsidTr="00CE191C">
        <w:tc>
          <w:tcPr>
            <w:tcW w:w="1331" w:type="dxa"/>
          </w:tcPr>
          <w:p w14:paraId="57E28EC6" w14:textId="77777777" w:rsidR="00CE191C" w:rsidRPr="00EA6B8E" w:rsidRDefault="00CE191C" w:rsidP="00C73EB6">
            <w:pPr>
              <w:rPr>
                <w:rFonts w:asciiTheme="minorHAnsi" w:hAnsiTheme="minorHAnsi"/>
                <w:b/>
                <w:bCs/>
                <w:sz w:val="20"/>
                <w:szCs w:val="20"/>
              </w:rPr>
            </w:pPr>
            <w:r w:rsidRPr="00EA6B8E">
              <w:rPr>
                <w:rFonts w:asciiTheme="minorHAnsi" w:hAnsiTheme="minorHAnsi"/>
                <w:b/>
                <w:bCs/>
                <w:sz w:val="20"/>
                <w:szCs w:val="20"/>
              </w:rPr>
              <w:t>ECV</w:t>
            </w:r>
          </w:p>
        </w:tc>
        <w:tc>
          <w:tcPr>
            <w:tcW w:w="1330" w:type="dxa"/>
          </w:tcPr>
          <w:p w14:paraId="298C27C2"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LAI</w:t>
            </w:r>
          </w:p>
        </w:tc>
        <w:tc>
          <w:tcPr>
            <w:tcW w:w="1326" w:type="dxa"/>
          </w:tcPr>
          <w:p w14:paraId="00DE118D"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LAI</w:t>
            </w:r>
          </w:p>
        </w:tc>
        <w:tc>
          <w:tcPr>
            <w:tcW w:w="1324" w:type="dxa"/>
          </w:tcPr>
          <w:p w14:paraId="6253FA0E"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LAI</w:t>
            </w:r>
          </w:p>
        </w:tc>
        <w:tc>
          <w:tcPr>
            <w:tcW w:w="1326" w:type="dxa"/>
          </w:tcPr>
          <w:p w14:paraId="4AACCEE4"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LAI, FAPAR</w:t>
            </w:r>
          </w:p>
        </w:tc>
        <w:tc>
          <w:tcPr>
            <w:tcW w:w="1393" w:type="dxa"/>
          </w:tcPr>
          <w:p w14:paraId="6289E408"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LAI, FAPAR</w:t>
            </w:r>
          </w:p>
        </w:tc>
        <w:tc>
          <w:tcPr>
            <w:tcW w:w="1319" w:type="dxa"/>
          </w:tcPr>
          <w:p w14:paraId="7EEC9667" w14:textId="18DBDB99" w:rsidR="00CE191C" w:rsidRPr="000814DE" w:rsidRDefault="00CE191C" w:rsidP="00C73EB6">
            <w:pPr>
              <w:rPr>
                <w:rFonts w:asciiTheme="minorHAnsi" w:hAnsiTheme="minorHAnsi"/>
                <w:sz w:val="20"/>
                <w:szCs w:val="20"/>
              </w:rPr>
            </w:pPr>
            <w:r>
              <w:rPr>
                <w:rFonts w:asciiTheme="minorHAnsi" w:hAnsiTheme="minorHAnsi"/>
                <w:sz w:val="20"/>
                <w:szCs w:val="20"/>
              </w:rPr>
              <w:t>LAI, FAPAR</w:t>
            </w:r>
          </w:p>
        </w:tc>
        <w:tc>
          <w:tcPr>
            <w:tcW w:w="1319" w:type="dxa"/>
          </w:tcPr>
          <w:p w14:paraId="5EFDF3A0" w14:textId="65B8D5BD" w:rsidR="00CE191C" w:rsidRPr="00EA6B8E" w:rsidRDefault="00CE191C" w:rsidP="00C73EB6">
            <w:pPr>
              <w:rPr>
                <w:rFonts w:asciiTheme="minorHAnsi" w:hAnsiTheme="minorHAnsi"/>
                <w:sz w:val="20"/>
                <w:szCs w:val="20"/>
              </w:rPr>
            </w:pPr>
            <w:r w:rsidRPr="00EA6B8E">
              <w:rPr>
                <w:rFonts w:asciiTheme="minorHAnsi" w:hAnsiTheme="minorHAnsi"/>
                <w:sz w:val="20"/>
                <w:szCs w:val="20"/>
              </w:rPr>
              <w:t>LAI</w:t>
            </w:r>
          </w:p>
        </w:tc>
      </w:tr>
      <w:tr w:rsidR="00CE191C" w:rsidRPr="000604BF" w14:paraId="5EF9991C" w14:textId="77777777" w:rsidTr="00CE191C">
        <w:tc>
          <w:tcPr>
            <w:tcW w:w="1331" w:type="dxa"/>
          </w:tcPr>
          <w:p w14:paraId="50E84249" w14:textId="22379EA5" w:rsidR="00CE191C" w:rsidRPr="00EA6B8E" w:rsidRDefault="00D16203" w:rsidP="00C73EB6">
            <w:pPr>
              <w:rPr>
                <w:rFonts w:asciiTheme="minorHAnsi" w:hAnsiTheme="minorHAnsi"/>
                <w:b/>
                <w:bCs/>
                <w:sz w:val="20"/>
                <w:szCs w:val="20"/>
              </w:rPr>
            </w:pPr>
            <w:r w:rsidRPr="000B654B">
              <w:rPr>
                <w:rFonts w:asciiTheme="minorHAnsi" w:hAnsiTheme="minorHAnsi"/>
                <w:b/>
                <w:bCs/>
                <w:sz w:val="20"/>
                <w:szCs w:val="20"/>
              </w:rPr>
              <w:t>FDR</w:t>
            </w:r>
            <w:r w:rsidR="00CE191C" w:rsidRPr="00EA6B8E">
              <w:rPr>
                <w:rFonts w:asciiTheme="minorHAnsi" w:hAnsiTheme="minorHAnsi"/>
                <w:b/>
                <w:bCs/>
                <w:sz w:val="20"/>
                <w:szCs w:val="20"/>
              </w:rPr>
              <w:t>s</w:t>
            </w:r>
          </w:p>
        </w:tc>
        <w:tc>
          <w:tcPr>
            <w:tcW w:w="1330" w:type="dxa"/>
          </w:tcPr>
          <w:p w14:paraId="7943CA6D"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Landsat xx</w:t>
            </w:r>
          </w:p>
        </w:tc>
        <w:tc>
          <w:tcPr>
            <w:tcW w:w="1326" w:type="dxa"/>
          </w:tcPr>
          <w:p w14:paraId="38B9A49E"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Landsat xx</w:t>
            </w:r>
          </w:p>
        </w:tc>
        <w:tc>
          <w:tcPr>
            <w:tcW w:w="1324" w:type="dxa"/>
          </w:tcPr>
          <w:p w14:paraId="44ED2654"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S2</w:t>
            </w:r>
          </w:p>
        </w:tc>
        <w:tc>
          <w:tcPr>
            <w:tcW w:w="1326" w:type="dxa"/>
          </w:tcPr>
          <w:p w14:paraId="58E431B1"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S2</w:t>
            </w:r>
          </w:p>
        </w:tc>
        <w:tc>
          <w:tcPr>
            <w:tcW w:w="1393" w:type="dxa"/>
          </w:tcPr>
          <w:p w14:paraId="45533096"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S2</w:t>
            </w:r>
          </w:p>
        </w:tc>
        <w:tc>
          <w:tcPr>
            <w:tcW w:w="1319" w:type="dxa"/>
          </w:tcPr>
          <w:p w14:paraId="097AD45F" w14:textId="77777777" w:rsidR="00CE191C" w:rsidRDefault="00CE191C" w:rsidP="00C73EB6">
            <w:pPr>
              <w:rPr>
                <w:rFonts w:asciiTheme="minorHAnsi" w:hAnsiTheme="minorHAnsi"/>
                <w:sz w:val="20"/>
                <w:szCs w:val="20"/>
              </w:rPr>
            </w:pPr>
            <w:r>
              <w:rPr>
                <w:rFonts w:asciiTheme="minorHAnsi" w:hAnsiTheme="minorHAnsi"/>
                <w:sz w:val="20"/>
                <w:szCs w:val="20"/>
              </w:rPr>
              <w:t>Landsat 8/9</w:t>
            </w:r>
          </w:p>
          <w:p w14:paraId="69787E3F" w14:textId="30F03054" w:rsidR="00CE191C" w:rsidRPr="000814DE" w:rsidRDefault="00CE191C" w:rsidP="00C73EB6">
            <w:pPr>
              <w:rPr>
                <w:rFonts w:asciiTheme="minorHAnsi" w:hAnsiTheme="minorHAnsi"/>
                <w:sz w:val="20"/>
                <w:szCs w:val="20"/>
              </w:rPr>
            </w:pPr>
            <w:r>
              <w:rPr>
                <w:rFonts w:asciiTheme="minorHAnsi" w:hAnsiTheme="minorHAnsi"/>
                <w:sz w:val="20"/>
                <w:szCs w:val="20"/>
              </w:rPr>
              <w:lastRenderedPageBreak/>
              <w:t>S2</w:t>
            </w:r>
          </w:p>
        </w:tc>
        <w:tc>
          <w:tcPr>
            <w:tcW w:w="1319" w:type="dxa"/>
          </w:tcPr>
          <w:p w14:paraId="237BC9CE" w14:textId="5552EDC5" w:rsidR="00CE191C" w:rsidRPr="00EA6B8E" w:rsidRDefault="00CE191C" w:rsidP="00C73EB6">
            <w:pPr>
              <w:rPr>
                <w:rFonts w:asciiTheme="minorHAnsi" w:hAnsiTheme="minorHAnsi"/>
                <w:sz w:val="20"/>
                <w:szCs w:val="20"/>
              </w:rPr>
            </w:pPr>
            <w:r w:rsidRPr="00EA6B8E">
              <w:rPr>
                <w:rFonts w:asciiTheme="minorHAnsi" w:hAnsiTheme="minorHAnsi"/>
                <w:sz w:val="20"/>
                <w:szCs w:val="20"/>
              </w:rPr>
              <w:lastRenderedPageBreak/>
              <w:t>GEDI</w:t>
            </w:r>
          </w:p>
        </w:tc>
      </w:tr>
      <w:tr w:rsidR="00CE191C" w:rsidRPr="000604BF" w14:paraId="57804916" w14:textId="77777777" w:rsidTr="00CE191C">
        <w:tc>
          <w:tcPr>
            <w:tcW w:w="1331" w:type="dxa"/>
          </w:tcPr>
          <w:p w14:paraId="2873A6A2" w14:textId="77777777" w:rsidR="00CE191C" w:rsidRPr="00EA6B8E" w:rsidRDefault="00CE191C" w:rsidP="00C73EB6">
            <w:pPr>
              <w:rPr>
                <w:rFonts w:asciiTheme="minorHAnsi" w:hAnsiTheme="minorHAnsi"/>
                <w:b/>
                <w:bCs/>
                <w:sz w:val="20"/>
                <w:szCs w:val="20"/>
              </w:rPr>
            </w:pPr>
            <w:r w:rsidRPr="00EA6B8E">
              <w:rPr>
                <w:rFonts w:asciiTheme="minorHAnsi" w:hAnsiTheme="minorHAnsi"/>
                <w:b/>
                <w:bCs/>
                <w:sz w:val="20"/>
                <w:szCs w:val="20"/>
              </w:rPr>
              <w:t>Spatial Extent</w:t>
            </w:r>
          </w:p>
        </w:tc>
        <w:tc>
          <w:tcPr>
            <w:tcW w:w="1330" w:type="dxa"/>
          </w:tcPr>
          <w:p w14:paraId="77CC580F"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CONUS</w:t>
            </w:r>
          </w:p>
        </w:tc>
        <w:tc>
          <w:tcPr>
            <w:tcW w:w="1326" w:type="dxa"/>
          </w:tcPr>
          <w:p w14:paraId="755B3507"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CONUS</w:t>
            </w:r>
          </w:p>
        </w:tc>
        <w:tc>
          <w:tcPr>
            <w:tcW w:w="1324" w:type="dxa"/>
          </w:tcPr>
          <w:p w14:paraId="470E37DE"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EU, Global JECAM</w:t>
            </w:r>
          </w:p>
        </w:tc>
        <w:tc>
          <w:tcPr>
            <w:tcW w:w="1326" w:type="dxa"/>
          </w:tcPr>
          <w:p w14:paraId="07820FE7"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CAN, US NEON,EU ICOS, AU TERN</w:t>
            </w:r>
          </w:p>
        </w:tc>
        <w:tc>
          <w:tcPr>
            <w:tcW w:w="1393" w:type="dxa"/>
          </w:tcPr>
          <w:p w14:paraId="23A8B2A3" w14:textId="77777777" w:rsidR="00CE191C" w:rsidRPr="00EA6B8E" w:rsidRDefault="00CE191C" w:rsidP="00C73EB6">
            <w:pPr>
              <w:rPr>
                <w:rFonts w:asciiTheme="minorHAnsi" w:hAnsiTheme="minorHAnsi"/>
                <w:sz w:val="20"/>
                <w:szCs w:val="20"/>
                <w:lang w:val="fr-CA"/>
              </w:rPr>
            </w:pPr>
            <w:r w:rsidRPr="00EA6B8E">
              <w:rPr>
                <w:rFonts w:asciiTheme="minorHAnsi" w:hAnsiTheme="minorHAnsi"/>
                <w:sz w:val="20"/>
                <w:szCs w:val="20"/>
                <w:lang w:val="fr-CA"/>
              </w:rPr>
              <w:t>US NEON,EU ICOS, AU TERN</w:t>
            </w:r>
          </w:p>
        </w:tc>
        <w:tc>
          <w:tcPr>
            <w:tcW w:w="1319" w:type="dxa"/>
          </w:tcPr>
          <w:p w14:paraId="0D5C2201" w14:textId="40173E88" w:rsidR="00CE191C" w:rsidRPr="000814DE" w:rsidRDefault="00CE191C" w:rsidP="00C73EB6">
            <w:pPr>
              <w:rPr>
                <w:rFonts w:asciiTheme="minorHAnsi" w:hAnsiTheme="minorHAnsi"/>
                <w:sz w:val="20"/>
                <w:szCs w:val="20"/>
              </w:rPr>
            </w:pPr>
            <w:r>
              <w:rPr>
                <w:rFonts w:asciiTheme="minorHAnsi" w:hAnsiTheme="minorHAnsi"/>
                <w:sz w:val="20"/>
                <w:szCs w:val="20"/>
              </w:rPr>
              <w:t>China</w:t>
            </w:r>
          </w:p>
        </w:tc>
        <w:tc>
          <w:tcPr>
            <w:tcW w:w="1319" w:type="dxa"/>
          </w:tcPr>
          <w:p w14:paraId="19D9E704" w14:textId="4E90355D" w:rsidR="00CE191C" w:rsidRPr="00EA6B8E" w:rsidRDefault="00CE191C" w:rsidP="00C73EB6">
            <w:pPr>
              <w:rPr>
                <w:rFonts w:asciiTheme="minorHAnsi" w:hAnsiTheme="minorHAnsi"/>
                <w:sz w:val="20"/>
                <w:szCs w:val="20"/>
              </w:rPr>
            </w:pPr>
            <w:r w:rsidRPr="00EA6B8E">
              <w:rPr>
                <w:rFonts w:asciiTheme="minorHAnsi" w:hAnsiTheme="minorHAnsi"/>
                <w:sz w:val="20"/>
                <w:szCs w:val="20"/>
              </w:rPr>
              <w:t>Global sampling</w:t>
            </w:r>
          </w:p>
        </w:tc>
      </w:tr>
      <w:tr w:rsidR="00CE191C" w:rsidRPr="000604BF" w14:paraId="4B1B7706" w14:textId="77777777" w:rsidTr="00CE191C">
        <w:tc>
          <w:tcPr>
            <w:tcW w:w="1331" w:type="dxa"/>
          </w:tcPr>
          <w:p w14:paraId="6F80B984" w14:textId="77777777" w:rsidR="00CE191C" w:rsidRPr="00EA6B8E" w:rsidRDefault="00CE191C" w:rsidP="00C73EB6">
            <w:pPr>
              <w:rPr>
                <w:rFonts w:asciiTheme="minorHAnsi" w:hAnsiTheme="minorHAnsi"/>
                <w:b/>
                <w:bCs/>
                <w:sz w:val="20"/>
                <w:szCs w:val="20"/>
              </w:rPr>
            </w:pPr>
            <w:r w:rsidRPr="00EA6B8E">
              <w:rPr>
                <w:rFonts w:asciiTheme="minorHAnsi" w:hAnsiTheme="minorHAnsi"/>
                <w:b/>
                <w:bCs/>
                <w:sz w:val="20"/>
                <w:szCs w:val="20"/>
              </w:rPr>
              <w:t>Temporal Extent</w:t>
            </w:r>
          </w:p>
        </w:tc>
        <w:tc>
          <w:tcPr>
            <w:tcW w:w="1330" w:type="dxa"/>
          </w:tcPr>
          <w:p w14:paraId="3859E5B4" w14:textId="77777777" w:rsidR="00CE191C" w:rsidRPr="00EA6B8E" w:rsidRDefault="00CE191C" w:rsidP="00C73EB6">
            <w:pPr>
              <w:rPr>
                <w:rFonts w:asciiTheme="minorHAnsi" w:hAnsiTheme="minorHAnsi"/>
                <w:sz w:val="20"/>
                <w:szCs w:val="20"/>
              </w:rPr>
            </w:pPr>
          </w:p>
        </w:tc>
        <w:tc>
          <w:tcPr>
            <w:tcW w:w="1326" w:type="dxa"/>
          </w:tcPr>
          <w:p w14:paraId="6BCE01D4" w14:textId="77777777" w:rsidR="00CE191C" w:rsidRPr="00EA6B8E" w:rsidRDefault="00CE191C" w:rsidP="00C73EB6">
            <w:pPr>
              <w:rPr>
                <w:rFonts w:asciiTheme="minorHAnsi" w:hAnsiTheme="minorHAnsi"/>
                <w:sz w:val="20"/>
                <w:szCs w:val="20"/>
              </w:rPr>
            </w:pPr>
          </w:p>
        </w:tc>
        <w:tc>
          <w:tcPr>
            <w:tcW w:w="1324" w:type="dxa"/>
          </w:tcPr>
          <w:p w14:paraId="5929213E" w14:textId="77777777" w:rsidR="00CE191C" w:rsidRPr="00EA6B8E" w:rsidRDefault="00CE191C" w:rsidP="00C73EB6">
            <w:pPr>
              <w:rPr>
                <w:rFonts w:asciiTheme="minorHAnsi" w:hAnsiTheme="minorHAnsi"/>
                <w:sz w:val="20"/>
                <w:szCs w:val="20"/>
              </w:rPr>
            </w:pPr>
          </w:p>
        </w:tc>
        <w:tc>
          <w:tcPr>
            <w:tcW w:w="1326" w:type="dxa"/>
          </w:tcPr>
          <w:p w14:paraId="19ED31D9"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2019-</w:t>
            </w:r>
          </w:p>
        </w:tc>
        <w:tc>
          <w:tcPr>
            <w:tcW w:w="1393" w:type="dxa"/>
          </w:tcPr>
          <w:p w14:paraId="3B9E2202" w14:textId="77777777" w:rsidR="00CE191C" w:rsidRPr="00EA6B8E" w:rsidRDefault="00CE191C" w:rsidP="00C73EB6">
            <w:pPr>
              <w:rPr>
                <w:rFonts w:asciiTheme="minorHAnsi" w:hAnsiTheme="minorHAnsi"/>
                <w:sz w:val="20"/>
                <w:szCs w:val="20"/>
              </w:rPr>
            </w:pPr>
          </w:p>
        </w:tc>
        <w:tc>
          <w:tcPr>
            <w:tcW w:w="1319" w:type="dxa"/>
          </w:tcPr>
          <w:p w14:paraId="3A221263" w14:textId="5369F650" w:rsidR="00CE191C" w:rsidRPr="000814DE" w:rsidRDefault="00CE191C" w:rsidP="00C73EB6">
            <w:pPr>
              <w:rPr>
                <w:rFonts w:asciiTheme="minorHAnsi" w:hAnsiTheme="minorHAnsi"/>
                <w:sz w:val="20"/>
                <w:szCs w:val="20"/>
              </w:rPr>
            </w:pPr>
            <w:r>
              <w:rPr>
                <w:rFonts w:asciiTheme="minorHAnsi" w:hAnsiTheme="minorHAnsi"/>
                <w:sz w:val="20"/>
                <w:szCs w:val="20"/>
              </w:rPr>
              <w:t>2018-2023</w:t>
            </w:r>
          </w:p>
        </w:tc>
        <w:tc>
          <w:tcPr>
            <w:tcW w:w="1319" w:type="dxa"/>
          </w:tcPr>
          <w:p w14:paraId="3C8B67D7" w14:textId="22914573" w:rsidR="00CE191C" w:rsidRPr="00EA6B8E" w:rsidRDefault="00CE191C" w:rsidP="00C73EB6">
            <w:pPr>
              <w:rPr>
                <w:rFonts w:asciiTheme="minorHAnsi" w:hAnsiTheme="minorHAnsi"/>
                <w:sz w:val="20"/>
                <w:szCs w:val="20"/>
              </w:rPr>
            </w:pPr>
          </w:p>
        </w:tc>
      </w:tr>
      <w:tr w:rsidR="00CE191C" w:rsidRPr="000604BF" w14:paraId="26042468" w14:textId="77777777" w:rsidTr="00CE191C">
        <w:tc>
          <w:tcPr>
            <w:tcW w:w="1331" w:type="dxa"/>
          </w:tcPr>
          <w:p w14:paraId="77B20BCD" w14:textId="77777777" w:rsidR="00CE191C" w:rsidRPr="00EA6B8E" w:rsidRDefault="00CE191C" w:rsidP="00C73EB6">
            <w:pPr>
              <w:rPr>
                <w:rFonts w:asciiTheme="minorHAnsi" w:hAnsiTheme="minorHAnsi"/>
                <w:b/>
                <w:bCs/>
                <w:sz w:val="20"/>
                <w:szCs w:val="20"/>
              </w:rPr>
            </w:pPr>
            <w:r w:rsidRPr="00EA6B8E">
              <w:rPr>
                <w:rFonts w:asciiTheme="minorHAnsi" w:hAnsiTheme="minorHAnsi"/>
                <w:b/>
                <w:bCs/>
                <w:sz w:val="20"/>
                <w:szCs w:val="20"/>
              </w:rPr>
              <w:t>Spatial Resolution</w:t>
            </w:r>
          </w:p>
        </w:tc>
        <w:tc>
          <w:tcPr>
            <w:tcW w:w="1330" w:type="dxa"/>
          </w:tcPr>
          <w:p w14:paraId="047BA386"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30m</w:t>
            </w:r>
          </w:p>
        </w:tc>
        <w:tc>
          <w:tcPr>
            <w:tcW w:w="1326" w:type="dxa"/>
          </w:tcPr>
          <w:p w14:paraId="163CFC76"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30m</w:t>
            </w:r>
          </w:p>
        </w:tc>
        <w:tc>
          <w:tcPr>
            <w:tcW w:w="1324" w:type="dxa"/>
          </w:tcPr>
          <w:p w14:paraId="3CADF7DC"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10m</w:t>
            </w:r>
          </w:p>
        </w:tc>
        <w:tc>
          <w:tcPr>
            <w:tcW w:w="1326" w:type="dxa"/>
          </w:tcPr>
          <w:p w14:paraId="790A8737"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20m</w:t>
            </w:r>
          </w:p>
        </w:tc>
        <w:tc>
          <w:tcPr>
            <w:tcW w:w="1393" w:type="dxa"/>
          </w:tcPr>
          <w:p w14:paraId="23F23015"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20m</w:t>
            </w:r>
          </w:p>
        </w:tc>
        <w:tc>
          <w:tcPr>
            <w:tcW w:w="1319" w:type="dxa"/>
          </w:tcPr>
          <w:p w14:paraId="48C5D673" w14:textId="441488C4" w:rsidR="00CE191C" w:rsidRPr="000814DE" w:rsidRDefault="00CE191C" w:rsidP="00C73EB6">
            <w:pPr>
              <w:rPr>
                <w:rFonts w:asciiTheme="minorHAnsi" w:hAnsiTheme="minorHAnsi"/>
                <w:sz w:val="20"/>
                <w:szCs w:val="20"/>
              </w:rPr>
            </w:pPr>
            <w:r>
              <w:rPr>
                <w:rFonts w:asciiTheme="minorHAnsi" w:hAnsiTheme="minorHAnsi"/>
                <w:sz w:val="20"/>
                <w:szCs w:val="20"/>
              </w:rPr>
              <w:t>20m</w:t>
            </w:r>
          </w:p>
        </w:tc>
        <w:tc>
          <w:tcPr>
            <w:tcW w:w="1319" w:type="dxa"/>
          </w:tcPr>
          <w:p w14:paraId="1D2B6D13" w14:textId="48282FFD" w:rsidR="00CE191C" w:rsidRPr="00EA6B8E" w:rsidRDefault="00CE191C" w:rsidP="00C73EB6">
            <w:pPr>
              <w:rPr>
                <w:rFonts w:asciiTheme="minorHAnsi" w:hAnsiTheme="minorHAnsi"/>
                <w:sz w:val="20"/>
                <w:szCs w:val="20"/>
              </w:rPr>
            </w:pPr>
            <w:r w:rsidRPr="00EA6B8E">
              <w:rPr>
                <w:rFonts w:asciiTheme="minorHAnsi" w:hAnsiTheme="minorHAnsi"/>
                <w:sz w:val="20"/>
                <w:szCs w:val="20"/>
              </w:rPr>
              <w:t>xx</w:t>
            </w:r>
          </w:p>
        </w:tc>
      </w:tr>
      <w:tr w:rsidR="00CE191C" w:rsidRPr="000604BF" w14:paraId="3430DD76" w14:textId="77777777" w:rsidTr="00CE191C">
        <w:tc>
          <w:tcPr>
            <w:tcW w:w="1331" w:type="dxa"/>
          </w:tcPr>
          <w:p w14:paraId="07F56D98" w14:textId="77777777" w:rsidR="00CE191C" w:rsidRPr="00EA6B8E" w:rsidRDefault="00CE191C" w:rsidP="00C73EB6">
            <w:pPr>
              <w:rPr>
                <w:rFonts w:asciiTheme="minorHAnsi" w:hAnsiTheme="minorHAnsi"/>
                <w:b/>
                <w:bCs/>
                <w:sz w:val="20"/>
                <w:szCs w:val="20"/>
              </w:rPr>
            </w:pPr>
            <w:r w:rsidRPr="00EA6B8E">
              <w:rPr>
                <w:rFonts w:asciiTheme="minorHAnsi" w:hAnsiTheme="minorHAnsi"/>
                <w:b/>
                <w:bCs/>
                <w:sz w:val="20"/>
                <w:szCs w:val="20"/>
              </w:rPr>
              <w:t>Temporal Resolution</w:t>
            </w:r>
          </w:p>
        </w:tc>
        <w:tc>
          <w:tcPr>
            <w:tcW w:w="1330" w:type="dxa"/>
          </w:tcPr>
          <w:p w14:paraId="6D7A2274"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Peak season</w:t>
            </w:r>
          </w:p>
        </w:tc>
        <w:tc>
          <w:tcPr>
            <w:tcW w:w="1326" w:type="dxa"/>
          </w:tcPr>
          <w:p w14:paraId="0188ABDD"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Peak season</w:t>
            </w:r>
          </w:p>
        </w:tc>
        <w:tc>
          <w:tcPr>
            <w:tcW w:w="1324" w:type="dxa"/>
          </w:tcPr>
          <w:p w14:paraId="7335EA2A"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Peak Season</w:t>
            </w:r>
          </w:p>
        </w:tc>
        <w:tc>
          <w:tcPr>
            <w:tcW w:w="1326" w:type="dxa"/>
          </w:tcPr>
          <w:p w14:paraId="766545E4"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Monthly</w:t>
            </w:r>
          </w:p>
        </w:tc>
        <w:tc>
          <w:tcPr>
            <w:tcW w:w="1393" w:type="dxa"/>
          </w:tcPr>
          <w:p w14:paraId="26373224"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Variable</w:t>
            </w:r>
          </w:p>
        </w:tc>
        <w:tc>
          <w:tcPr>
            <w:tcW w:w="1319" w:type="dxa"/>
          </w:tcPr>
          <w:p w14:paraId="48DC4210" w14:textId="0820F338" w:rsidR="00CE191C" w:rsidRPr="000814DE" w:rsidRDefault="00CE191C" w:rsidP="00C73EB6">
            <w:pPr>
              <w:rPr>
                <w:rFonts w:asciiTheme="minorHAnsi" w:hAnsiTheme="minorHAnsi"/>
                <w:sz w:val="20"/>
                <w:szCs w:val="20"/>
              </w:rPr>
            </w:pPr>
            <w:r>
              <w:rPr>
                <w:rFonts w:asciiTheme="minorHAnsi" w:hAnsiTheme="minorHAnsi"/>
                <w:sz w:val="20"/>
                <w:szCs w:val="20"/>
              </w:rPr>
              <w:t>5d</w:t>
            </w:r>
          </w:p>
        </w:tc>
        <w:tc>
          <w:tcPr>
            <w:tcW w:w="1319" w:type="dxa"/>
          </w:tcPr>
          <w:p w14:paraId="2E8B61BA" w14:textId="68C0D5F0" w:rsidR="00CE191C" w:rsidRPr="00EA6B8E" w:rsidRDefault="00CE191C" w:rsidP="00C73EB6">
            <w:pPr>
              <w:rPr>
                <w:rFonts w:asciiTheme="minorHAnsi" w:hAnsiTheme="minorHAnsi"/>
                <w:sz w:val="20"/>
                <w:szCs w:val="20"/>
              </w:rPr>
            </w:pPr>
          </w:p>
        </w:tc>
      </w:tr>
      <w:tr w:rsidR="00CE191C" w:rsidRPr="000604BF" w14:paraId="416869C8" w14:textId="77777777" w:rsidTr="00CE191C">
        <w:tc>
          <w:tcPr>
            <w:tcW w:w="1331" w:type="dxa"/>
          </w:tcPr>
          <w:p w14:paraId="51ACB6E2" w14:textId="77777777" w:rsidR="00CE191C" w:rsidRPr="00EA6B8E" w:rsidRDefault="00CE191C" w:rsidP="00C73EB6">
            <w:pPr>
              <w:rPr>
                <w:rFonts w:asciiTheme="minorHAnsi" w:hAnsiTheme="minorHAnsi"/>
                <w:b/>
                <w:bCs/>
                <w:sz w:val="20"/>
                <w:szCs w:val="20"/>
              </w:rPr>
            </w:pPr>
            <w:r w:rsidRPr="00EA6B8E">
              <w:rPr>
                <w:rFonts w:asciiTheme="minorHAnsi" w:hAnsiTheme="minorHAnsi"/>
                <w:b/>
                <w:bCs/>
                <w:sz w:val="20"/>
                <w:szCs w:val="20"/>
              </w:rPr>
              <w:t>Timeliness</w:t>
            </w:r>
          </w:p>
        </w:tc>
        <w:tc>
          <w:tcPr>
            <w:tcW w:w="1330" w:type="dxa"/>
          </w:tcPr>
          <w:p w14:paraId="69F0CCB9"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No repeat</w:t>
            </w:r>
          </w:p>
        </w:tc>
        <w:tc>
          <w:tcPr>
            <w:tcW w:w="1326" w:type="dxa"/>
          </w:tcPr>
          <w:p w14:paraId="55EAC021"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No repeat</w:t>
            </w:r>
          </w:p>
        </w:tc>
        <w:tc>
          <w:tcPr>
            <w:tcW w:w="1324" w:type="dxa"/>
          </w:tcPr>
          <w:p w14:paraId="29D9938C"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xx</w:t>
            </w:r>
          </w:p>
        </w:tc>
        <w:tc>
          <w:tcPr>
            <w:tcW w:w="1326" w:type="dxa"/>
          </w:tcPr>
          <w:p w14:paraId="1AFE285F"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Annual update</w:t>
            </w:r>
          </w:p>
        </w:tc>
        <w:tc>
          <w:tcPr>
            <w:tcW w:w="1393" w:type="dxa"/>
          </w:tcPr>
          <w:p w14:paraId="235F7511"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No repeat</w:t>
            </w:r>
          </w:p>
        </w:tc>
        <w:tc>
          <w:tcPr>
            <w:tcW w:w="1319" w:type="dxa"/>
          </w:tcPr>
          <w:p w14:paraId="40BC83F9" w14:textId="614549D3" w:rsidR="00CE191C" w:rsidRPr="000814DE" w:rsidRDefault="00CE191C" w:rsidP="00C73EB6">
            <w:pPr>
              <w:rPr>
                <w:rFonts w:asciiTheme="minorHAnsi" w:hAnsiTheme="minorHAnsi"/>
                <w:sz w:val="20"/>
                <w:szCs w:val="20"/>
              </w:rPr>
            </w:pPr>
            <w:r w:rsidRPr="00EA6B8E">
              <w:rPr>
                <w:rFonts w:asciiTheme="minorHAnsi" w:hAnsiTheme="minorHAnsi"/>
                <w:sz w:val="20"/>
                <w:szCs w:val="20"/>
              </w:rPr>
              <w:t>No repeat</w:t>
            </w:r>
          </w:p>
        </w:tc>
        <w:tc>
          <w:tcPr>
            <w:tcW w:w="1319" w:type="dxa"/>
          </w:tcPr>
          <w:p w14:paraId="201ADBA1" w14:textId="44DF2C8A" w:rsidR="00CE191C" w:rsidRPr="00EA6B8E" w:rsidRDefault="00CE191C" w:rsidP="00C73EB6">
            <w:pPr>
              <w:rPr>
                <w:rFonts w:asciiTheme="minorHAnsi" w:hAnsiTheme="minorHAnsi"/>
                <w:sz w:val="20"/>
                <w:szCs w:val="20"/>
              </w:rPr>
            </w:pPr>
            <w:r w:rsidRPr="00EA6B8E">
              <w:rPr>
                <w:rFonts w:asciiTheme="minorHAnsi" w:hAnsiTheme="minorHAnsi"/>
                <w:sz w:val="20"/>
                <w:szCs w:val="20"/>
              </w:rPr>
              <w:t>xx</w:t>
            </w:r>
          </w:p>
        </w:tc>
      </w:tr>
      <w:tr w:rsidR="00CE191C" w:rsidRPr="000604BF" w14:paraId="24AEB9C6" w14:textId="77777777" w:rsidTr="00CE191C">
        <w:tc>
          <w:tcPr>
            <w:tcW w:w="1331" w:type="dxa"/>
          </w:tcPr>
          <w:p w14:paraId="5DAF03A2" w14:textId="77777777" w:rsidR="00CE191C" w:rsidRPr="00EA6B8E" w:rsidRDefault="00CE191C" w:rsidP="00C73EB6">
            <w:pPr>
              <w:rPr>
                <w:rFonts w:asciiTheme="minorHAnsi" w:hAnsiTheme="minorHAnsi"/>
                <w:b/>
                <w:bCs/>
                <w:sz w:val="20"/>
                <w:szCs w:val="20"/>
              </w:rPr>
            </w:pPr>
            <w:r w:rsidRPr="00EA6B8E">
              <w:rPr>
                <w:rFonts w:asciiTheme="minorHAnsi" w:hAnsiTheme="minorHAnsi"/>
                <w:b/>
                <w:bCs/>
                <w:sz w:val="20"/>
                <w:szCs w:val="20"/>
              </w:rPr>
              <w:t>Validation Status</w:t>
            </w:r>
          </w:p>
        </w:tc>
        <w:tc>
          <w:tcPr>
            <w:tcW w:w="1330" w:type="dxa"/>
          </w:tcPr>
          <w:p w14:paraId="1E2B3FDC"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Stage 2</w:t>
            </w:r>
          </w:p>
        </w:tc>
        <w:tc>
          <w:tcPr>
            <w:tcW w:w="1326" w:type="dxa"/>
          </w:tcPr>
          <w:p w14:paraId="7C3DA4DF"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Stage 3</w:t>
            </w:r>
          </w:p>
        </w:tc>
        <w:tc>
          <w:tcPr>
            <w:tcW w:w="1324" w:type="dxa"/>
          </w:tcPr>
          <w:p w14:paraId="63EB09ED"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Stage 1</w:t>
            </w:r>
          </w:p>
        </w:tc>
        <w:tc>
          <w:tcPr>
            <w:tcW w:w="1326" w:type="dxa"/>
          </w:tcPr>
          <w:p w14:paraId="4AE8C04F"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Stage 3</w:t>
            </w:r>
          </w:p>
        </w:tc>
        <w:tc>
          <w:tcPr>
            <w:tcW w:w="1393" w:type="dxa"/>
          </w:tcPr>
          <w:p w14:paraId="5E267029"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Stage 3</w:t>
            </w:r>
          </w:p>
        </w:tc>
        <w:tc>
          <w:tcPr>
            <w:tcW w:w="1319" w:type="dxa"/>
          </w:tcPr>
          <w:p w14:paraId="2B0E0061" w14:textId="0F973DFC" w:rsidR="00CE191C" w:rsidRPr="000814DE" w:rsidRDefault="00CE191C" w:rsidP="00C73EB6">
            <w:pPr>
              <w:rPr>
                <w:rFonts w:asciiTheme="minorHAnsi" w:hAnsiTheme="minorHAnsi"/>
                <w:sz w:val="20"/>
                <w:szCs w:val="20"/>
              </w:rPr>
            </w:pPr>
            <w:r>
              <w:rPr>
                <w:rFonts w:asciiTheme="minorHAnsi" w:hAnsiTheme="minorHAnsi"/>
                <w:sz w:val="20"/>
                <w:szCs w:val="20"/>
              </w:rPr>
              <w:t>Stage 2</w:t>
            </w:r>
          </w:p>
        </w:tc>
        <w:tc>
          <w:tcPr>
            <w:tcW w:w="1319" w:type="dxa"/>
          </w:tcPr>
          <w:p w14:paraId="03A9D075" w14:textId="1B1FB922" w:rsidR="00CE191C" w:rsidRPr="00EA6B8E" w:rsidRDefault="00CE191C" w:rsidP="00C73EB6">
            <w:pPr>
              <w:rPr>
                <w:rFonts w:asciiTheme="minorHAnsi" w:hAnsiTheme="minorHAnsi"/>
                <w:sz w:val="20"/>
                <w:szCs w:val="20"/>
              </w:rPr>
            </w:pPr>
            <w:r w:rsidRPr="00EA6B8E">
              <w:rPr>
                <w:rFonts w:asciiTheme="minorHAnsi" w:hAnsiTheme="minorHAnsi"/>
                <w:sz w:val="20"/>
                <w:szCs w:val="20"/>
              </w:rPr>
              <w:t>Stage xx</w:t>
            </w:r>
          </w:p>
        </w:tc>
      </w:tr>
      <w:tr w:rsidR="00CE191C" w:rsidRPr="000604BF" w14:paraId="2B29B47C" w14:textId="77777777" w:rsidTr="00CE191C">
        <w:tc>
          <w:tcPr>
            <w:tcW w:w="1331" w:type="dxa"/>
          </w:tcPr>
          <w:p w14:paraId="5E19AD48" w14:textId="77777777" w:rsidR="00CE191C" w:rsidRPr="00EA6B8E" w:rsidRDefault="00CE191C" w:rsidP="00C73EB6">
            <w:pPr>
              <w:rPr>
                <w:rFonts w:asciiTheme="minorHAnsi" w:hAnsiTheme="minorHAnsi"/>
                <w:b/>
                <w:bCs/>
                <w:sz w:val="20"/>
                <w:szCs w:val="20"/>
              </w:rPr>
            </w:pPr>
            <w:r w:rsidRPr="00EA6B8E">
              <w:rPr>
                <w:rFonts w:asciiTheme="minorHAnsi" w:hAnsiTheme="minorHAnsi"/>
                <w:b/>
                <w:bCs/>
                <w:sz w:val="20"/>
                <w:szCs w:val="20"/>
              </w:rPr>
              <w:t>Product Reference</w:t>
            </w:r>
          </w:p>
        </w:tc>
        <w:tc>
          <w:tcPr>
            <w:tcW w:w="1330" w:type="dxa"/>
          </w:tcPr>
          <w:p w14:paraId="1A198085"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 xml:space="preserve">Ganguly </w:t>
            </w:r>
          </w:p>
        </w:tc>
        <w:tc>
          <w:tcPr>
            <w:tcW w:w="1326" w:type="dxa"/>
          </w:tcPr>
          <w:p w14:paraId="5F642E3B"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Kang</w:t>
            </w:r>
          </w:p>
        </w:tc>
        <w:tc>
          <w:tcPr>
            <w:tcW w:w="1324" w:type="dxa"/>
          </w:tcPr>
          <w:p w14:paraId="214E64F4"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Weiss and Baret, 2020</w:t>
            </w:r>
          </w:p>
        </w:tc>
        <w:tc>
          <w:tcPr>
            <w:tcW w:w="1326" w:type="dxa"/>
          </w:tcPr>
          <w:p w14:paraId="57839E1C"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Fernandes et al., 2021</w:t>
            </w:r>
          </w:p>
        </w:tc>
        <w:tc>
          <w:tcPr>
            <w:tcW w:w="1393" w:type="dxa"/>
          </w:tcPr>
          <w:p w14:paraId="6F557E39"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Brown et al., 2025</w:t>
            </w:r>
          </w:p>
        </w:tc>
        <w:tc>
          <w:tcPr>
            <w:tcW w:w="1319" w:type="dxa"/>
          </w:tcPr>
          <w:p w14:paraId="26F53BFC" w14:textId="51AAE7F4" w:rsidR="00CE191C" w:rsidRPr="000814DE" w:rsidRDefault="00CE191C" w:rsidP="00C73EB6">
            <w:pPr>
              <w:rPr>
                <w:rFonts w:asciiTheme="minorHAnsi" w:hAnsiTheme="minorHAnsi"/>
                <w:sz w:val="20"/>
                <w:szCs w:val="20"/>
              </w:rPr>
            </w:pPr>
            <w:r>
              <w:rPr>
                <w:rFonts w:asciiTheme="minorHAnsi" w:hAnsiTheme="minorHAnsi"/>
                <w:sz w:val="20"/>
                <w:szCs w:val="20"/>
              </w:rPr>
              <w:t>Ma et al., 2025</w:t>
            </w:r>
          </w:p>
        </w:tc>
        <w:tc>
          <w:tcPr>
            <w:tcW w:w="1319" w:type="dxa"/>
          </w:tcPr>
          <w:p w14:paraId="3DD839AF" w14:textId="53315776" w:rsidR="00CE191C" w:rsidRPr="00EA6B8E" w:rsidRDefault="00CE191C" w:rsidP="00C73EB6">
            <w:pPr>
              <w:rPr>
                <w:rFonts w:asciiTheme="minorHAnsi" w:hAnsiTheme="minorHAnsi"/>
                <w:sz w:val="20"/>
                <w:szCs w:val="20"/>
              </w:rPr>
            </w:pPr>
            <w:proofErr w:type="spellStart"/>
            <w:r w:rsidRPr="00EA6B8E">
              <w:rPr>
                <w:rFonts w:asciiTheme="minorHAnsi" w:hAnsiTheme="minorHAnsi"/>
                <w:sz w:val="20"/>
                <w:szCs w:val="20"/>
              </w:rPr>
              <w:t>Dubyah</w:t>
            </w:r>
            <w:proofErr w:type="spellEnd"/>
            <w:r w:rsidRPr="00EA6B8E">
              <w:rPr>
                <w:rFonts w:asciiTheme="minorHAnsi" w:hAnsiTheme="minorHAnsi"/>
                <w:sz w:val="20"/>
                <w:szCs w:val="20"/>
              </w:rPr>
              <w:t xml:space="preserve"> et al. xx</w:t>
            </w:r>
          </w:p>
        </w:tc>
      </w:tr>
      <w:tr w:rsidR="00CE191C" w:rsidRPr="000604BF" w14:paraId="3D6B25AA" w14:textId="77777777" w:rsidTr="00CE191C">
        <w:tc>
          <w:tcPr>
            <w:tcW w:w="1331" w:type="dxa"/>
          </w:tcPr>
          <w:p w14:paraId="79FDBE94" w14:textId="77777777" w:rsidR="00CE191C" w:rsidRPr="00EA6B8E" w:rsidRDefault="00CE191C" w:rsidP="00CE191C">
            <w:pPr>
              <w:rPr>
                <w:rFonts w:asciiTheme="minorHAnsi" w:hAnsiTheme="minorHAnsi"/>
                <w:b/>
                <w:bCs/>
                <w:sz w:val="20"/>
                <w:szCs w:val="20"/>
              </w:rPr>
            </w:pPr>
            <w:r w:rsidRPr="00EA6B8E">
              <w:rPr>
                <w:rFonts w:asciiTheme="minorHAnsi" w:hAnsiTheme="minorHAnsi"/>
                <w:b/>
                <w:bCs/>
                <w:sz w:val="20"/>
                <w:szCs w:val="20"/>
              </w:rPr>
              <w:t>Validation References</w:t>
            </w:r>
          </w:p>
        </w:tc>
        <w:tc>
          <w:tcPr>
            <w:tcW w:w="1330" w:type="dxa"/>
          </w:tcPr>
          <w:p w14:paraId="16852330" w14:textId="77777777" w:rsidR="00CE191C" w:rsidRPr="00EA6B8E" w:rsidRDefault="00CE191C" w:rsidP="00CE191C">
            <w:pPr>
              <w:rPr>
                <w:rFonts w:asciiTheme="minorHAnsi" w:hAnsiTheme="minorHAnsi"/>
                <w:sz w:val="20"/>
                <w:szCs w:val="20"/>
              </w:rPr>
            </w:pPr>
            <w:r w:rsidRPr="00EA6B8E">
              <w:rPr>
                <w:rFonts w:asciiTheme="minorHAnsi" w:hAnsiTheme="minorHAnsi"/>
                <w:sz w:val="20"/>
                <w:szCs w:val="20"/>
              </w:rPr>
              <w:t>xx</w:t>
            </w:r>
          </w:p>
        </w:tc>
        <w:tc>
          <w:tcPr>
            <w:tcW w:w="1326" w:type="dxa"/>
          </w:tcPr>
          <w:p w14:paraId="0CA39FD0" w14:textId="77777777" w:rsidR="00CE191C" w:rsidRPr="00EA6B8E" w:rsidRDefault="00CE191C" w:rsidP="00CE191C">
            <w:pPr>
              <w:rPr>
                <w:rFonts w:asciiTheme="minorHAnsi" w:hAnsiTheme="minorHAnsi"/>
                <w:sz w:val="20"/>
                <w:szCs w:val="20"/>
              </w:rPr>
            </w:pPr>
            <w:r w:rsidRPr="00EA6B8E">
              <w:rPr>
                <w:rFonts w:asciiTheme="minorHAnsi" w:hAnsiTheme="minorHAnsi"/>
                <w:sz w:val="20"/>
                <w:szCs w:val="20"/>
              </w:rPr>
              <w:t>xx</w:t>
            </w:r>
          </w:p>
        </w:tc>
        <w:tc>
          <w:tcPr>
            <w:tcW w:w="1324" w:type="dxa"/>
          </w:tcPr>
          <w:p w14:paraId="7C36AAF4" w14:textId="77777777" w:rsidR="00CE191C" w:rsidRPr="00EA6B8E" w:rsidRDefault="00CE191C" w:rsidP="00CE191C">
            <w:pPr>
              <w:rPr>
                <w:rFonts w:asciiTheme="minorHAnsi" w:hAnsiTheme="minorHAnsi"/>
                <w:sz w:val="20"/>
                <w:szCs w:val="20"/>
              </w:rPr>
            </w:pPr>
            <w:r w:rsidRPr="00EA6B8E">
              <w:rPr>
                <w:rFonts w:asciiTheme="minorHAnsi" w:hAnsiTheme="minorHAnsi"/>
                <w:sz w:val="20"/>
                <w:szCs w:val="20"/>
              </w:rPr>
              <w:t>xx</w:t>
            </w:r>
          </w:p>
        </w:tc>
        <w:tc>
          <w:tcPr>
            <w:tcW w:w="1326" w:type="dxa"/>
          </w:tcPr>
          <w:p w14:paraId="58493BEA" w14:textId="77777777" w:rsidR="00CE191C" w:rsidRPr="00EA6B8E" w:rsidRDefault="00CE191C" w:rsidP="00CE191C">
            <w:pPr>
              <w:rPr>
                <w:rFonts w:asciiTheme="minorHAnsi" w:hAnsiTheme="minorHAnsi"/>
                <w:sz w:val="20"/>
                <w:szCs w:val="20"/>
              </w:rPr>
            </w:pPr>
            <w:r w:rsidRPr="00EA6B8E">
              <w:rPr>
                <w:rFonts w:asciiTheme="minorHAnsi" w:hAnsiTheme="minorHAnsi"/>
                <w:sz w:val="20"/>
                <w:szCs w:val="20"/>
              </w:rPr>
              <w:t>xx</w:t>
            </w:r>
          </w:p>
        </w:tc>
        <w:tc>
          <w:tcPr>
            <w:tcW w:w="1393" w:type="dxa"/>
          </w:tcPr>
          <w:p w14:paraId="0C8C61CB" w14:textId="77777777" w:rsidR="00CE191C" w:rsidRPr="00EA6B8E" w:rsidRDefault="00CE191C" w:rsidP="00CE191C">
            <w:pPr>
              <w:rPr>
                <w:rFonts w:asciiTheme="minorHAnsi" w:hAnsiTheme="minorHAnsi"/>
                <w:sz w:val="20"/>
                <w:szCs w:val="20"/>
              </w:rPr>
            </w:pPr>
            <w:r w:rsidRPr="00EA6B8E">
              <w:rPr>
                <w:rFonts w:asciiTheme="minorHAnsi" w:hAnsiTheme="minorHAnsi"/>
                <w:sz w:val="20"/>
                <w:szCs w:val="20"/>
              </w:rPr>
              <w:t>xx</w:t>
            </w:r>
          </w:p>
        </w:tc>
        <w:tc>
          <w:tcPr>
            <w:tcW w:w="1319" w:type="dxa"/>
          </w:tcPr>
          <w:p w14:paraId="25D33B90" w14:textId="6F331CA5" w:rsidR="00CE191C" w:rsidRPr="000814DE" w:rsidRDefault="00CE191C" w:rsidP="00CE191C">
            <w:pPr>
              <w:rPr>
                <w:rFonts w:asciiTheme="minorHAnsi" w:hAnsiTheme="minorHAnsi"/>
                <w:sz w:val="20"/>
                <w:szCs w:val="20"/>
              </w:rPr>
            </w:pPr>
            <w:r>
              <w:rPr>
                <w:rFonts w:asciiTheme="minorHAnsi" w:hAnsiTheme="minorHAnsi"/>
                <w:sz w:val="20"/>
                <w:szCs w:val="20"/>
              </w:rPr>
              <w:t>Ma et al., 2025</w:t>
            </w:r>
          </w:p>
        </w:tc>
        <w:tc>
          <w:tcPr>
            <w:tcW w:w="1319" w:type="dxa"/>
          </w:tcPr>
          <w:p w14:paraId="00905DCD" w14:textId="290AFE87" w:rsidR="00CE191C" w:rsidRPr="00EA6B8E" w:rsidRDefault="00CE191C" w:rsidP="00CE191C">
            <w:pPr>
              <w:rPr>
                <w:rFonts w:asciiTheme="minorHAnsi" w:hAnsiTheme="minorHAnsi"/>
                <w:sz w:val="20"/>
                <w:szCs w:val="20"/>
              </w:rPr>
            </w:pPr>
            <w:r w:rsidRPr="00EA6B8E">
              <w:rPr>
                <w:rFonts w:asciiTheme="minorHAnsi" w:hAnsiTheme="minorHAnsi"/>
                <w:sz w:val="20"/>
                <w:szCs w:val="20"/>
              </w:rPr>
              <w:t>xx</w:t>
            </w:r>
          </w:p>
        </w:tc>
      </w:tr>
      <w:tr w:rsidR="00CE191C" w:rsidRPr="000604BF" w14:paraId="7E0491DC" w14:textId="77777777" w:rsidTr="00CE191C">
        <w:tc>
          <w:tcPr>
            <w:tcW w:w="1331" w:type="dxa"/>
          </w:tcPr>
          <w:p w14:paraId="5290BA55" w14:textId="77777777" w:rsidR="00CE191C" w:rsidRPr="00EA6B8E" w:rsidRDefault="00CE191C" w:rsidP="00CE191C">
            <w:pPr>
              <w:rPr>
                <w:rFonts w:asciiTheme="minorHAnsi" w:hAnsiTheme="minorHAnsi"/>
                <w:b/>
                <w:bCs/>
                <w:sz w:val="20"/>
                <w:szCs w:val="20"/>
              </w:rPr>
            </w:pPr>
            <w:r w:rsidRPr="00EA6B8E">
              <w:rPr>
                <w:rFonts w:asciiTheme="minorHAnsi" w:hAnsiTheme="minorHAnsi"/>
                <w:b/>
                <w:bCs/>
                <w:sz w:val="20"/>
                <w:szCs w:val="20"/>
              </w:rPr>
              <w:t>Access</w:t>
            </w:r>
          </w:p>
        </w:tc>
        <w:tc>
          <w:tcPr>
            <w:tcW w:w="1330" w:type="dxa"/>
          </w:tcPr>
          <w:p w14:paraId="15493070" w14:textId="77777777" w:rsidR="00CE191C" w:rsidRPr="00EA6B8E" w:rsidRDefault="00CE191C" w:rsidP="00CE191C">
            <w:pPr>
              <w:rPr>
                <w:rFonts w:asciiTheme="minorHAnsi" w:hAnsiTheme="minorHAnsi"/>
                <w:sz w:val="20"/>
                <w:szCs w:val="20"/>
              </w:rPr>
            </w:pPr>
            <w:r w:rsidRPr="00EA6B8E">
              <w:rPr>
                <w:rFonts w:asciiTheme="minorHAnsi" w:hAnsiTheme="minorHAnsi"/>
                <w:sz w:val="20"/>
                <w:szCs w:val="20"/>
              </w:rPr>
              <w:t>On request</w:t>
            </w:r>
          </w:p>
        </w:tc>
        <w:tc>
          <w:tcPr>
            <w:tcW w:w="1326" w:type="dxa"/>
          </w:tcPr>
          <w:p w14:paraId="33D3FF32" w14:textId="77777777" w:rsidR="00CE191C" w:rsidRPr="00EA6B8E" w:rsidRDefault="00CE191C" w:rsidP="00CE191C">
            <w:pPr>
              <w:rPr>
                <w:rFonts w:asciiTheme="minorHAnsi" w:hAnsiTheme="minorHAnsi"/>
                <w:sz w:val="20"/>
                <w:szCs w:val="20"/>
              </w:rPr>
            </w:pPr>
            <w:r w:rsidRPr="00EA6B8E">
              <w:rPr>
                <w:rFonts w:asciiTheme="minorHAnsi" w:hAnsiTheme="minorHAnsi"/>
                <w:sz w:val="20"/>
                <w:szCs w:val="20"/>
              </w:rPr>
              <w:t>xx</w:t>
            </w:r>
          </w:p>
        </w:tc>
        <w:tc>
          <w:tcPr>
            <w:tcW w:w="1324" w:type="dxa"/>
          </w:tcPr>
          <w:p w14:paraId="66F1F814" w14:textId="77777777" w:rsidR="00CE191C" w:rsidRPr="00EA6B8E" w:rsidRDefault="00CE191C" w:rsidP="00CE191C">
            <w:pPr>
              <w:rPr>
                <w:rFonts w:asciiTheme="minorHAnsi" w:hAnsiTheme="minorHAnsi"/>
                <w:sz w:val="20"/>
                <w:szCs w:val="20"/>
              </w:rPr>
            </w:pPr>
            <w:r w:rsidRPr="00EA6B8E">
              <w:rPr>
                <w:rFonts w:asciiTheme="minorHAnsi" w:hAnsiTheme="minorHAnsi"/>
                <w:sz w:val="20"/>
                <w:szCs w:val="20"/>
              </w:rPr>
              <w:t>xx</w:t>
            </w:r>
          </w:p>
        </w:tc>
        <w:tc>
          <w:tcPr>
            <w:tcW w:w="1326" w:type="dxa"/>
          </w:tcPr>
          <w:p w14:paraId="6BC70C14" w14:textId="2FC1431C" w:rsidR="00CE191C" w:rsidRPr="00EA6B8E" w:rsidRDefault="00CE191C" w:rsidP="00CE191C">
            <w:pPr>
              <w:rPr>
                <w:rFonts w:asciiTheme="minorHAnsi" w:hAnsiTheme="minorHAnsi"/>
                <w:sz w:val="20"/>
                <w:szCs w:val="20"/>
              </w:rPr>
            </w:pPr>
            <w:r>
              <w:rPr>
                <w:rFonts w:asciiTheme="minorHAnsi" w:hAnsiTheme="minorHAnsi"/>
                <w:sz w:val="20"/>
                <w:szCs w:val="20"/>
              </w:rPr>
              <w:t>Geo.ca</w:t>
            </w:r>
          </w:p>
        </w:tc>
        <w:tc>
          <w:tcPr>
            <w:tcW w:w="1393" w:type="dxa"/>
          </w:tcPr>
          <w:p w14:paraId="4E273BEC" w14:textId="77777777" w:rsidR="00CE191C" w:rsidRPr="00EA6B8E" w:rsidRDefault="00CE191C" w:rsidP="00CE191C">
            <w:pPr>
              <w:rPr>
                <w:rFonts w:asciiTheme="minorHAnsi" w:hAnsiTheme="minorHAnsi"/>
                <w:sz w:val="20"/>
                <w:szCs w:val="20"/>
              </w:rPr>
            </w:pPr>
            <w:r w:rsidRPr="00EA6B8E">
              <w:rPr>
                <w:rFonts w:asciiTheme="minorHAnsi" w:hAnsiTheme="minorHAnsi"/>
                <w:sz w:val="20"/>
                <w:szCs w:val="20"/>
              </w:rPr>
              <w:t>On request</w:t>
            </w:r>
          </w:p>
        </w:tc>
        <w:tc>
          <w:tcPr>
            <w:tcW w:w="1319" w:type="dxa"/>
          </w:tcPr>
          <w:p w14:paraId="3C84DC06" w14:textId="731F6689" w:rsidR="00CE191C" w:rsidRPr="000814DE" w:rsidRDefault="00CE191C" w:rsidP="00CE191C">
            <w:pPr>
              <w:rPr>
                <w:rFonts w:asciiTheme="minorHAnsi" w:hAnsiTheme="minorHAnsi"/>
                <w:sz w:val="20"/>
                <w:szCs w:val="20"/>
              </w:rPr>
            </w:pPr>
            <w:r>
              <w:rPr>
                <w:rFonts w:asciiTheme="minorHAnsi" w:hAnsiTheme="minorHAnsi"/>
                <w:sz w:val="20"/>
                <w:szCs w:val="20"/>
              </w:rPr>
              <w:t>F</w:t>
            </w:r>
          </w:p>
        </w:tc>
        <w:tc>
          <w:tcPr>
            <w:tcW w:w="1319" w:type="dxa"/>
          </w:tcPr>
          <w:p w14:paraId="5232B2DC" w14:textId="33A0D7D5" w:rsidR="00CE191C" w:rsidRPr="00EA6B8E" w:rsidRDefault="00CE191C" w:rsidP="00CE191C">
            <w:pPr>
              <w:rPr>
                <w:rFonts w:asciiTheme="minorHAnsi" w:hAnsiTheme="minorHAnsi"/>
                <w:sz w:val="20"/>
                <w:szCs w:val="20"/>
              </w:rPr>
            </w:pPr>
            <w:r w:rsidRPr="00EA6B8E">
              <w:rPr>
                <w:rFonts w:asciiTheme="minorHAnsi" w:hAnsiTheme="minorHAnsi"/>
                <w:sz w:val="20"/>
                <w:szCs w:val="20"/>
              </w:rPr>
              <w:t>xx</w:t>
            </w:r>
          </w:p>
        </w:tc>
      </w:tr>
    </w:tbl>
    <w:p w14:paraId="7905CC61" w14:textId="77777777" w:rsidR="000B654B" w:rsidRDefault="000B654B">
      <w:pPr>
        <w:spacing w:line="360" w:lineRule="auto"/>
        <w:rPr>
          <w:bCs/>
        </w:rPr>
      </w:pPr>
    </w:p>
    <w:p w14:paraId="6CB9D907" w14:textId="77777777" w:rsidR="00785DB2" w:rsidRDefault="00785DB2">
      <w:pPr>
        <w:spacing w:line="360" w:lineRule="auto"/>
        <w:rPr>
          <w:bCs/>
        </w:rPr>
      </w:pPr>
    </w:p>
    <w:p w14:paraId="2A5864B4" w14:textId="2AEFE7DC" w:rsidR="008E5FF6" w:rsidRDefault="00092312" w:rsidP="008E5FF6">
      <w:pPr>
        <w:pStyle w:val="Heading5"/>
        <w:rPr>
          <w:bCs/>
        </w:rPr>
      </w:pPr>
      <w:r>
        <w:rPr>
          <w:bCs/>
        </w:rPr>
        <w:t>1.</w:t>
      </w:r>
      <w:r w:rsidR="000B654B">
        <w:rPr>
          <w:bCs/>
        </w:rPr>
        <w:t>4.3.</w:t>
      </w:r>
      <w:r w:rsidR="00050AD1">
        <w:rPr>
          <w:bCs/>
        </w:rPr>
        <w:t>2</w:t>
      </w:r>
      <w:r>
        <w:rPr>
          <w:bCs/>
        </w:rPr>
        <w:t xml:space="preserve">.3 Temporal </w:t>
      </w:r>
      <w:r w:rsidR="000B654B">
        <w:rPr>
          <w:bCs/>
        </w:rPr>
        <w:t>Resolution</w:t>
      </w:r>
    </w:p>
    <w:p w14:paraId="3135979F" w14:textId="77777777" w:rsidR="000B654B" w:rsidRPr="000B654B" w:rsidRDefault="000B654B" w:rsidP="000B654B"/>
    <w:p w14:paraId="33152CFB" w14:textId="0FD046B8" w:rsidR="000B654B" w:rsidRDefault="000B654B" w:rsidP="0054032B">
      <w:pPr>
        <w:spacing w:line="360" w:lineRule="auto"/>
        <w:rPr>
          <w:bCs/>
        </w:rPr>
      </w:pPr>
      <w:r>
        <w:rPr>
          <w:bCs/>
        </w:rPr>
        <w:t>Temporal</w:t>
      </w:r>
      <w:r w:rsidR="00CF71B0">
        <w:rPr>
          <w:bCs/>
          <w:lang w:val="en-US"/>
        </w:rPr>
        <w:t xml:space="preserve"> resolution defines the temporal extent of the product </w:t>
      </w:r>
      <w:commentRangeStart w:id="47"/>
      <w:r>
        <w:rPr>
          <w:bCs/>
          <w:lang w:val="en-US"/>
        </w:rPr>
        <w:t>MMU</w:t>
      </w:r>
      <w:r w:rsidR="00CF71B0">
        <w:rPr>
          <w:bCs/>
        </w:rPr>
        <w:t xml:space="preserve">.  </w:t>
      </w:r>
      <w:commentRangeEnd w:id="47"/>
      <w:r w:rsidR="00785DB2">
        <w:rPr>
          <w:rStyle w:val="CommentReference"/>
        </w:rPr>
        <w:commentReference w:id="47"/>
      </w:r>
      <w:r w:rsidR="00785DB2">
        <w:rPr>
          <w:bCs/>
        </w:rPr>
        <w:t xml:space="preserve">GCOS threshold requirements indicate a temporal resolution of 10d for LAI/FAPAR products.  </w:t>
      </w:r>
      <w:r w:rsidR="00DD52D1">
        <w:rPr>
          <w:bCs/>
        </w:rPr>
        <w:t xml:space="preserve">CEOS defines geophysical </w:t>
      </w:r>
      <w:r w:rsidR="00DD52D1" w:rsidRPr="00CF71B0">
        <w:rPr>
          <w:b/>
        </w:rPr>
        <w:t>product</w:t>
      </w:r>
      <w:r w:rsidR="00CF71B0" w:rsidRPr="00CF71B0">
        <w:rPr>
          <w:b/>
        </w:rPr>
        <w:t xml:space="preserve"> levels </w:t>
      </w:r>
      <w:r w:rsidR="007048C1" w:rsidRPr="00621040">
        <w:rPr>
          <w:bCs/>
        </w:rPr>
        <w:t>that</w:t>
      </w:r>
      <w:r w:rsidR="007048C1">
        <w:rPr>
          <w:b/>
        </w:rPr>
        <w:t xml:space="preserve"> </w:t>
      </w:r>
      <w:r w:rsidR="00CF71B0">
        <w:rPr>
          <w:bCs/>
        </w:rPr>
        <w:t>constraint</w:t>
      </w:r>
      <w:r>
        <w:rPr>
          <w:bCs/>
        </w:rPr>
        <w:t xml:space="preserve"> </w:t>
      </w:r>
      <w:r w:rsidR="00CF71B0">
        <w:rPr>
          <w:bCs/>
        </w:rPr>
        <w:t>temporal resolution</w:t>
      </w:r>
      <w:r w:rsidR="00A61A73">
        <w:rPr>
          <w:bCs/>
        </w:rPr>
        <w:t xml:space="preserve"> (</w:t>
      </w:r>
      <w:r w:rsidR="005433A3">
        <w:rPr>
          <w:bCs/>
        </w:rPr>
        <w:fldChar w:fldCharType="begin"/>
      </w:r>
      <w:r w:rsidR="005433A3">
        <w:rPr>
          <w:bCs/>
        </w:rPr>
        <w:instrText xml:space="preserve"> REF _Ref213336488 \h </w:instrText>
      </w:r>
      <w:r w:rsidR="005433A3">
        <w:rPr>
          <w:bCs/>
        </w:rPr>
      </w:r>
      <w:r w:rsidR="005433A3">
        <w:rPr>
          <w:bCs/>
        </w:rPr>
        <w:fldChar w:fldCharType="separate"/>
      </w:r>
      <w:r w:rsidR="005433A3">
        <w:t xml:space="preserve">Table </w:t>
      </w:r>
      <w:r w:rsidR="005433A3">
        <w:rPr>
          <w:noProof/>
        </w:rPr>
        <w:t>4</w:t>
      </w:r>
      <w:r w:rsidR="005433A3">
        <w:rPr>
          <w:bCs/>
        </w:rPr>
        <w:fldChar w:fldCharType="end"/>
      </w:r>
      <w:r w:rsidR="005433A3">
        <w:rPr>
          <w:bCs/>
        </w:rPr>
        <w:t xml:space="preserve">, </w:t>
      </w:r>
      <w:r w:rsidR="00A61A73">
        <w:rPr>
          <w:bCs/>
        </w:rPr>
        <w:t>CEOS, 2008)</w:t>
      </w:r>
      <w:r w:rsidR="00CF71B0">
        <w:rPr>
          <w:bCs/>
        </w:rPr>
        <w:t xml:space="preserve">: Level  </w:t>
      </w:r>
      <w:r w:rsidR="00DD52D1">
        <w:rPr>
          <w:bCs/>
        </w:rPr>
        <w:t xml:space="preserve">2 </w:t>
      </w:r>
      <w:r>
        <w:rPr>
          <w:bCs/>
        </w:rPr>
        <w:t>requires a</w:t>
      </w:r>
      <w:r w:rsidR="00DD52D1">
        <w:rPr>
          <w:bCs/>
        </w:rPr>
        <w:t xml:space="preserve"> one-to-one correspondence</w:t>
      </w:r>
      <w:r w:rsidR="00CF71B0">
        <w:rPr>
          <w:bCs/>
        </w:rPr>
        <w:t xml:space="preserve"> between products and</w:t>
      </w:r>
      <w:r w:rsidR="00DD52D1">
        <w:rPr>
          <w:bCs/>
        </w:rPr>
        <w:t xml:space="preserve"> a </w:t>
      </w:r>
      <w:r w:rsidR="00D16203">
        <w:rPr>
          <w:bCs/>
        </w:rPr>
        <w:t>FDR</w:t>
      </w:r>
      <w:r w:rsidR="00DD52D1">
        <w:rPr>
          <w:bCs/>
        </w:rPr>
        <w:t xml:space="preserve"> measurement</w:t>
      </w:r>
      <w:r>
        <w:rPr>
          <w:bCs/>
        </w:rPr>
        <w:t xml:space="preserve"> while </w:t>
      </w:r>
      <w:r w:rsidR="00DD52D1">
        <w:rPr>
          <w:bCs/>
        </w:rPr>
        <w:t xml:space="preserve">Level 3 </w:t>
      </w:r>
      <w:r>
        <w:rPr>
          <w:bCs/>
        </w:rPr>
        <w:t xml:space="preserve">and 4 allow for a many to one correspondence </w:t>
      </w:r>
      <w:r w:rsidR="00DD52D1">
        <w:rPr>
          <w:bCs/>
        </w:rPr>
        <w:t>.</w:t>
      </w:r>
      <w:r w:rsidR="00CF71B0">
        <w:rPr>
          <w:bCs/>
        </w:rPr>
        <w:t xml:space="preserve">  </w:t>
      </w:r>
      <w:r w:rsidR="00785DB2">
        <w:rPr>
          <w:bCs/>
        </w:rPr>
        <w:t xml:space="preserve">  For example, a Level 2 LAI/FAPAR product may have a temporal resolution spanning a few minutes, a Level 3 daily composite will have a temporal resolution of 1d, a Level 4 monthly gap filled estimate a temporal resolution of 30d.</w:t>
      </w:r>
    </w:p>
    <w:p w14:paraId="0A3429D9" w14:textId="77777777" w:rsidR="000B654B" w:rsidRDefault="000B654B" w:rsidP="0054032B">
      <w:pPr>
        <w:spacing w:line="360" w:lineRule="auto"/>
        <w:rPr>
          <w:bCs/>
        </w:rPr>
      </w:pPr>
    </w:p>
    <w:p w14:paraId="11BA5473" w14:textId="3B2AF145" w:rsidR="00DD52D1" w:rsidRDefault="00CF71B0" w:rsidP="0054032B">
      <w:pPr>
        <w:spacing w:line="360" w:lineRule="auto"/>
      </w:pPr>
      <w:r>
        <w:rPr>
          <w:bCs/>
        </w:rPr>
        <w:t>This method only considers level 2 and level 3 products</w:t>
      </w:r>
      <w:r w:rsidR="00DD52D1">
        <w:rPr>
          <w:bCs/>
        </w:rPr>
        <w:t xml:space="preserve">  </w:t>
      </w:r>
      <w:r>
        <w:rPr>
          <w:bCs/>
        </w:rPr>
        <w:t xml:space="preserve">as there are currently no Level 4 </w:t>
      </w:r>
      <w:commentRangeStart w:id="48"/>
      <w:r w:rsidR="00DD52D1">
        <w:rPr>
          <w:bCs/>
        </w:rPr>
        <w:t>syn</w:t>
      </w:r>
      <w:r w:rsidR="00DF4D37">
        <w:rPr>
          <w:bCs/>
        </w:rPr>
        <w:t>op</w:t>
      </w:r>
      <w:r w:rsidR="00DD52D1">
        <w:rPr>
          <w:bCs/>
        </w:rPr>
        <w:t>tic decametric resolution LAI/FAPAR products (Table 3).</w:t>
      </w:r>
      <w:commentRangeEnd w:id="48"/>
      <w:r>
        <w:rPr>
          <w:rStyle w:val="CommentReference"/>
        </w:rPr>
        <w:commentReference w:id="48"/>
      </w:r>
      <w:r w:rsidR="00DD52D1">
        <w:rPr>
          <w:bCs/>
        </w:rPr>
        <w:t>.</w:t>
      </w:r>
      <w:r w:rsidR="00DF4D37">
        <w:rPr>
          <w:bCs/>
        </w:rPr>
        <w:t xml:space="preserve">  </w:t>
      </w:r>
      <w:commentRangeStart w:id="49"/>
      <w:r w:rsidR="00DF4D37">
        <w:rPr>
          <w:bCs/>
        </w:rPr>
        <w:t xml:space="preserve">  </w:t>
      </w:r>
      <w:commentRangeEnd w:id="49"/>
      <w:r>
        <w:rPr>
          <w:rStyle w:val="CommentReference"/>
        </w:rPr>
        <w:commentReference w:id="49"/>
      </w:r>
      <w:r w:rsidR="00621040">
        <w:rPr>
          <w:bCs/>
        </w:rPr>
        <w:t>L</w:t>
      </w:r>
      <w:commentRangeStart w:id="50"/>
      <w:r>
        <w:rPr>
          <w:bCs/>
        </w:rPr>
        <w:t xml:space="preserve">evel 3 or 4 LAI/FAPAR products </w:t>
      </w:r>
      <w:r w:rsidR="00621040">
        <w:rPr>
          <w:bCs/>
        </w:rPr>
        <w:t xml:space="preserve">have the potential to </w:t>
      </w:r>
      <w:r>
        <w:rPr>
          <w:bCs/>
        </w:rPr>
        <w:t xml:space="preserve">meet threshold spatial and temporal resolution requirements.  </w:t>
      </w:r>
      <w:r w:rsidR="00DD52D1">
        <w:t xml:space="preserve">For example, the number of monthly clear sky observations from the Harmonized Landsat Sentinel-2 </w:t>
      </w:r>
      <w:r w:rsidR="00D16203">
        <w:t>FDR</w:t>
      </w:r>
      <w:r w:rsidR="00DD52D1">
        <w:t>s ranging from  ~3 at the Equator to &gt;20 at 75°N (</w:t>
      </w:r>
      <w:r w:rsidR="007048C1">
        <w:t>Ju</w:t>
      </w:r>
      <w:r w:rsidR="00DD52D1">
        <w:t xml:space="preserve"> et al., 2025). </w:t>
      </w:r>
      <w:r w:rsidR="00621040">
        <w:t xml:space="preserve"> </w:t>
      </w:r>
      <w:r w:rsidR="00621040">
        <w:rPr>
          <w:bCs/>
        </w:rPr>
        <w:t>However, this method does not validate temporal resolution requirements due to limited access to long term products.</w:t>
      </w:r>
      <w:r w:rsidR="00DD52D1">
        <w:t xml:space="preserve"> </w:t>
      </w:r>
      <w:commentRangeEnd w:id="50"/>
      <w:r>
        <w:rPr>
          <w:rStyle w:val="CommentReference"/>
        </w:rPr>
        <w:commentReference w:id="50"/>
      </w:r>
    </w:p>
    <w:p w14:paraId="52ECE64D" w14:textId="77777777" w:rsidR="0054032B" w:rsidRDefault="0054032B" w:rsidP="0054032B">
      <w:pPr>
        <w:spacing w:line="360" w:lineRule="auto"/>
      </w:pPr>
    </w:p>
    <w:p w14:paraId="4355A7B1" w14:textId="60B2C1CF" w:rsidR="00DF4D37" w:rsidRDefault="00DF4D37" w:rsidP="00DF4D37">
      <w:pPr>
        <w:pStyle w:val="Caption"/>
        <w:keepNext/>
      </w:pPr>
      <w:bookmarkStart w:id="51" w:name="_Ref213336488"/>
      <w:r>
        <w:t xml:space="preserve">Table </w:t>
      </w:r>
      <w:r>
        <w:fldChar w:fldCharType="begin"/>
      </w:r>
      <w:r>
        <w:instrText xml:space="preserve"> SEQ Table \* ARABIC </w:instrText>
      </w:r>
      <w:r>
        <w:fldChar w:fldCharType="separate"/>
      </w:r>
      <w:r>
        <w:rPr>
          <w:noProof/>
        </w:rPr>
        <w:t>4</w:t>
      </w:r>
      <w:r>
        <w:fldChar w:fldCharType="end"/>
      </w:r>
      <w:bookmarkEnd w:id="51"/>
      <w:r>
        <w:t xml:space="preserve">.  </w:t>
      </w:r>
      <w:commentRangeStart w:id="52"/>
      <w:r>
        <w:t xml:space="preserve">CEOS </w:t>
      </w:r>
      <w:r w:rsidR="00537C01">
        <w:t xml:space="preserve">Geophysical </w:t>
      </w:r>
      <w:r>
        <w:t>Product levels.</w:t>
      </w:r>
      <w:commentRangeEnd w:id="52"/>
      <w:r w:rsidR="00537C01">
        <w:rPr>
          <w:rStyle w:val="CommentReference"/>
          <w:i w:val="0"/>
          <w:iCs w:val="0"/>
          <w:color w:val="auto"/>
        </w:rPr>
        <w:commentReference w:id="52"/>
      </w:r>
    </w:p>
    <w:tbl>
      <w:tblPr>
        <w:tblStyle w:val="TableGrid"/>
        <w:tblW w:w="0" w:type="auto"/>
        <w:tblLook w:val="04A0" w:firstRow="1" w:lastRow="0" w:firstColumn="1" w:lastColumn="0" w:noHBand="0" w:noVBand="1"/>
      </w:tblPr>
      <w:tblGrid>
        <w:gridCol w:w="846"/>
        <w:gridCol w:w="8504"/>
      </w:tblGrid>
      <w:tr w:rsidR="0054032B" w:rsidRPr="00DF4D37" w14:paraId="6152FE68" w14:textId="77777777" w:rsidTr="00DF4D37">
        <w:tc>
          <w:tcPr>
            <w:tcW w:w="846" w:type="dxa"/>
          </w:tcPr>
          <w:p w14:paraId="70CB2ECF" w14:textId="2FBF4F3B" w:rsidR="0054032B" w:rsidRPr="000B654B" w:rsidRDefault="0054032B" w:rsidP="000B654B">
            <w:pPr>
              <w:spacing w:line="276" w:lineRule="auto"/>
              <w:rPr>
                <w:rFonts w:asciiTheme="minorHAnsi" w:hAnsiTheme="minorHAnsi"/>
                <w:b/>
                <w:sz w:val="20"/>
                <w:szCs w:val="20"/>
              </w:rPr>
            </w:pPr>
            <w:r w:rsidRPr="000B654B">
              <w:rPr>
                <w:rFonts w:asciiTheme="minorHAnsi" w:hAnsiTheme="minorHAnsi"/>
                <w:b/>
                <w:sz w:val="20"/>
                <w:szCs w:val="20"/>
              </w:rPr>
              <w:t>Level</w:t>
            </w:r>
          </w:p>
        </w:tc>
        <w:tc>
          <w:tcPr>
            <w:tcW w:w="8504" w:type="dxa"/>
          </w:tcPr>
          <w:p w14:paraId="3DCFA0A7" w14:textId="75FA833B" w:rsidR="0054032B" w:rsidRPr="000B654B" w:rsidRDefault="0054032B" w:rsidP="000B654B">
            <w:pPr>
              <w:spacing w:line="276" w:lineRule="auto"/>
              <w:rPr>
                <w:rFonts w:asciiTheme="minorHAnsi" w:hAnsiTheme="minorHAnsi"/>
                <w:b/>
                <w:sz w:val="20"/>
                <w:szCs w:val="20"/>
              </w:rPr>
            </w:pPr>
            <w:r w:rsidRPr="000B654B">
              <w:rPr>
                <w:rFonts w:asciiTheme="minorHAnsi" w:hAnsiTheme="minorHAnsi"/>
                <w:b/>
                <w:sz w:val="20"/>
                <w:szCs w:val="20"/>
              </w:rPr>
              <w:t>Definition</w:t>
            </w:r>
          </w:p>
        </w:tc>
      </w:tr>
      <w:tr w:rsidR="0054032B" w:rsidRPr="00DF4D37" w14:paraId="029CB09F" w14:textId="77777777" w:rsidTr="00DF4D37">
        <w:tc>
          <w:tcPr>
            <w:tcW w:w="846" w:type="dxa"/>
          </w:tcPr>
          <w:p w14:paraId="41F47880" w14:textId="6213575B" w:rsidR="0054032B" w:rsidRPr="00DF4D37" w:rsidRDefault="0054032B" w:rsidP="000B654B">
            <w:pPr>
              <w:spacing w:line="276" w:lineRule="auto"/>
              <w:rPr>
                <w:rFonts w:asciiTheme="minorHAnsi" w:hAnsiTheme="minorHAnsi"/>
                <w:bCs/>
                <w:sz w:val="20"/>
                <w:szCs w:val="20"/>
              </w:rPr>
            </w:pPr>
            <w:r w:rsidRPr="00DF4D37">
              <w:rPr>
                <w:rFonts w:asciiTheme="minorHAnsi" w:hAnsiTheme="minorHAnsi"/>
                <w:bCs/>
                <w:sz w:val="20"/>
                <w:szCs w:val="20"/>
              </w:rPr>
              <w:t>2</w:t>
            </w:r>
          </w:p>
        </w:tc>
        <w:tc>
          <w:tcPr>
            <w:tcW w:w="8504" w:type="dxa"/>
          </w:tcPr>
          <w:p w14:paraId="5ABF93F9" w14:textId="42C0308D" w:rsidR="0054032B" w:rsidRPr="00DF4D37" w:rsidRDefault="0054032B" w:rsidP="000B654B">
            <w:pPr>
              <w:spacing w:line="276" w:lineRule="auto"/>
              <w:rPr>
                <w:rFonts w:asciiTheme="minorHAnsi" w:hAnsiTheme="minorHAnsi"/>
                <w:bCs/>
                <w:sz w:val="20"/>
                <w:szCs w:val="20"/>
              </w:rPr>
            </w:pPr>
            <w:r w:rsidRPr="00DF4D37">
              <w:rPr>
                <w:rFonts w:asciiTheme="minorHAnsi" w:hAnsiTheme="minorHAnsi"/>
                <w:bCs/>
                <w:sz w:val="20"/>
                <w:szCs w:val="20"/>
              </w:rPr>
              <w:t>Derived geophysical parameters (e.g. sea surface temperature, leaf area index) at the same resolution and location as Level 1B source data.</w:t>
            </w:r>
          </w:p>
        </w:tc>
      </w:tr>
      <w:tr w:rsidR="0054032B" w:rsidRPr="00DF4D37" w14:paraId="68FE7DD7" w14:textId="77777777" w:rsidTr="00DF4D37">
        <w:tc>
          <w:tcPr>
            <w:tcW w:w="846" w:type="dxa"/>
          </w:tcPr>
          <w:p w14:paraId="50306C39" w14:textId="13B7A332" w:rsidR="0054032B" w:rsidRPr="00DF4D37" w:rsidRDefault="0054032B" w:rsidP="000B654B">
            <w:pPr>
              <w:spacing w:line="276" w:lineRule="auto"/>
              <w:rPr>
                <w:rFonts w:asciiTheme="minorHAnsi" w:hAnsiTheme="minorHAnsi"/>
                <w:bCs/>
                <w:sz w:val="20"/>
                <w:szCs w:val="20"/>
              </w:rPr>
            </w:pPr>
            <w:r w:rsidRPr="00DF4D37">
              <w:rPr>
                <w:rFonts w:asciiTheme="minorHAnsi" w:hAnsiTheme="minorHAnsi"/>
                <w:bCs/>
                <w:sz w:val="20"/>
                <w:szCs w:val="20"/>
              </w:rPr>
              <w:t>3</w:t>
            </w:r>
          </w:p>
        </w:tc>
        <w:tc>
          <w:tcPr>
            <w:tcW w:w="8504" w:type="dxa"/>
          </w:tcPr>
          <w:p w14:paraId="6CB4A3D8" w14:textId="14DA3056" w:rsidR="0054032B" w:rsidRPr="00DF4D37" w:rsidRDefault="00DF4D37" w:rsidP="000B654B">
            <w:pPr>
              <w:spacing w:line="276" w:lineRule="auto"/>
              <w:rPr>
                <w:rFonts w:asciiTheme="minorHAnsi" w:hAnsiTheme="minorHAnsi"/>
                <w:bCs/>
                <w:sz w:val="20"/>
                <w:szCs w:val="20"/>
              </w:rPr>
            </w:pPr>
            <w:r w:rsidRPr="00DF4D37">
              <w:rPr>
                <w:rFonts w:asciiTheme="minorHAnsi" w:hAnsiTheme="minorHAnsi"/>
                <w:bCs/>
                <w:sz w:val="20"/>
                <w:szCs w:val="20"/>
              </w:rPr>
              <w:t>Data or retrieved geophysical parameters which have been spatially and/or temporally re-sampled (i.e. derived from Level 1 or 2 products), usually with some completeness and consistency. Such re-sampling may include averaging and compositing</w:t>
            </w:r>
          </w:p>
        </w:tc>
      </w:tr>
      <w:tr w:rsidR="00DF4D37" w:rsidRPr="00DF4D37" w14:paraId="5E773EF1" w14:textId="77777777" w:rsidTr="00DF4D37">
        <w:tc>
          <w:tcPr>
            <w:tcW w:w="846" w:type="dxa"/>
          </w:tcPr>
          <w:p w14:paraId="5FC7166C" w14:textId="168617F0" w:rsidR="00DF4D37" w:rsidRPr="00DF4D37" w:rsidRDefault="00DF4D37" w:rsidP="000B654B">
            <w:pPr>
              <w:spacing w:line="276" w:lineRule="auto"/>
              <w:rPr>
                <w:rFonts w:asciiTheme="minorHAnsi" w:hAnsiTheme="minorHAnsi"/>
                <w:bCs/>
                <w:sz w:val="20"/>
                <w:szCs w:val="20"/>
              </w:rPr>
            </w:pPr>
            <w:r w:rsidRPr="00DF4D37">
              <w:rPr>
                <w:rFonts w:asciiTheme="minorHAnsi" w:hAnsiTheme="minorHAnsi"/>
                <w:color w:val="212529"/>
                <w:sz w:val="20"/>
                <w:szCs w:val="20"/>
                <w:shd w:val="clear" w:color="auto" w:fill="FFFFFF"/>
              </w:rPr>
              <w:t>4</w:t>
            </w:r>
          </w:p>
        </w:tc>
        <w:tc>
          <w:tcPr>
            <w:tcW w:w="8504" w:type="dxa"/>
          </w:tcPr>
          <w:p w14:paraId="73B4142F" w14:textId="14016EDC" w:rsidR="00DF4D37" w:rsidRPr="00DF4D37" w:rsidRDefault="00DF4D37" w:rsidP="000B654B">
            <w:pPr>
              <w:spacing w:line="276" w:lineRule="auto"/>
              <w:rPr>
                <w:rFonts w:asciiTheme="minorHAnsi" w:hAnsiTheme="minorHAnsi"/>
                <w:bCs/>
                <w:sz w:val="20"/>
                <w:szCs w:val="20"/>
              </w:rPr>
            </w:pPr>
            <w:r w:rsidRPr="00DF4D37">
              <w:rPr>
                <w:rFonts w:asciiTheme="minorHAnsi" w:hAnsiTheme="minorHAnsi"/>
                <w:color w:val="212529"/>
                <w:sz w:val="20"/>
                <w:szCs w:val="20"/>
                <w:shd w:val="clear" w:color="auto" w:fill="FFFFFF"/>
              </w:rPr>
              <w:t>Model output or results from analyses of lower level data (i.e., variables that are not directly measured by the instruments, but are derived from these measurements; could be derived from multiple instrument measurements).</w:t>
            </w:r>
          </w:p>
        </w:tc>
      </w:tr>
    </w:tbl>
    <w:p w14:paraId="2EF599D0" w14:textId="77777777" w:rsidR="0054032B" w:rsidRDefault="0054032B" w:rsidP="0054032B">
      <w:pPr>
        <w:spacing w:line="360" w:lineRule="auto"/>
        <w:rPr>
          <w:bCs/>
        </w:rPr>
      </w:pPr>
    </w:p>
    <w:p w14:paraId="39723699" w14:textId="70E542BD" w:rsidR="008E5FF6" w:rsidRDefault="00092312" w:rsidP="00092312">
      <w:pPr>
        <w:pStyle w:val="Heading5"/>
        <w:rPr>
          <w:bCs/>
        </w:rPr>
      </w:pPr>
      <w:r>
        <w:rPr>
          <w:bCs/>
        </w:rPr>
        <w:t>1.</w:t>
      </w:r>
      <w:r w:rsidR="000B654B">
        <w:rPr>
          <w:bCs/>
        </w:rPr>
        <w:t>4.3</w:t>
      </w:r>
      <w:r>
        <w:rPr>
          <w:bCs/>
        </w:rPr>
        <w:t>.</w:t>
      </w:r>
      <w:r w:rsidR="00050AD1">
        <w:rPr>
          <w:bCs/>
        </w:rPr>
        <w:t>2</w:t>
      </w:r>
      <w:r>
        <w:rPr>
          <w:bCs/>
        </w:rPr>
        <w:t>.4 Thematic Quality</w:t>
      </w:r>
    </w:p>
    <w:p w14:paraId="16BE8DDE" w14:textId="77777777" w:rsidR="000814DE" w:rsidRPr="000814DE" w:rsidRDefault="000814DE" w:rsidP="000814DE"/>
    <w:p w14:paraId="247E1D16" w14:textId="77777777" w:rsidR="005433A3" w:rsidRDefault="008E5FF6" w:rsidP="001C177A">
      <w:pPr>
        <w:spacing w:line="360" w:lineRule="auto"/>
        <w:rPr>
          <w:bCs/>
        </w:rPr>
      </w:pPr>
      <w:r w:rsidRPr="00537C01">
        <w:rPr>
          <w:b/>
        </w:rPr>
        <w:t>Thematic quality</w:t>
      </w:r>
      <w:r>
        <w:rPr>
          <w:bCs/>
        </w:rPr>
        <w:t xml:space="preserve"> corresponds t</w:t>
      </w:r>
      <w:r w:rsidR="005433A3">
        <w:rPr>
          <w:bCs/>
        </w:rPr>
        <w:t xml:space="preserve">o tolerance limits for conformity assessments  of  product measurements within a set of MMUs, </w:t>
      </w:r>
      <w:commentRangeStart w:id="53"/>
      <m:oMath>
        <m:d>
          <m:dPr>
            <m:begChr m:val="{"/>
            <m:endChr m:val="}"/>
            <m:ctrlPr>
              <w:rPr>
                <w:rFonts w:ascii="Cambria Math" w:hAnsi="Cambria Math"/>
                <w:bCs/>
                <w:i/>
              </w:rPr>
            </m:ctrlPr>
          </m:dPr>
          <m:e>
            <m:acc>
              <m:accPr>
                <m:ctrlPr>
                  <w:rPr>
                    <w:rFonts w:ascii="Cambria Math" w:hAnsi="Cambria Math"/>
                    <w:bCs/>
                    <w:i/>
                  </w:rPr>
                </m:ctrlPr>
              </m:accPr>
              <m:e>
                <m:r>
                  <w:rPr>
                    <w:rFonts w:ascii="Cambria Math" w:hAnsi="Cambria Math"/>
                  </w:rPr>
                  <m:t>y</m:t>
                </m:r>
              </m:e>
            </m:acc>
          </m:e>
        </m:d>
      </m:oMath>
      <w:r w:rsidR="005433A3">
        <w:rPr>
          <w:bCs/>
        </w:rPr>
        <w:t xml:space="preserve">.   </w:t>
      </w:r>
      <w:commentRangeEnd w:id="53"/>
      <w:r w:rsidR="00621040">
        <w:rPr>
          <w:rStyle w:val="CommentReference"/>
        </w:rPr>
        <w:commentReference w:id="53"/>
      </w:r>
    </w:p>
    <w:p w14:paraId="39A5A22F" w14:textId="77777777" w:rsidR="005433A3" w:rsidRDefault="005433A3" w:rsidP="001C177A">
      <w:pPr>
        <w:spacing w:line="360" w:lineRule="auto"/>
        <w:rPr>
          <w:bCs/>
        </w:rPr>
      </w:pPr>
    </w:p>
    <w:p w14:paraId="2E7C03B2" w14:textId="018B2678" w:rsidR="005433A3" w:rsidRDefault="005433A3" w:rsidP="005433A3">
      <w:pPr>
        <w:spacing w:line="360" w:lineRule="auto"/>
        <w:rPr>
          <w:bCs/>
        </w:rPr>
      </w:pPr>
      <w:r>
        <w:rPr>
          <w:bCs/>
        </w:rPr>
        <w:t>The set of MMUs depends on the CEOS Validation Stage (</w:t>
      </w:r>
      <w:r>
        <w:rPr>
          <w:bCs/>
        </w:rPr>
        <w:fldChar w:fldCharType="begin"/>
      </w:r>
      <w:r>
        <w:rPr>
          <w:bCs/>
        </w:rPr>
        <w:instrText xml:space="preserve"> REF _Ref213331910 \h </w:instrText>
      </w:r>
      <w:r>
        <w:rPr>
          <w:bCs/>
        </w:rPr>
      </w:r>
      <w:r>
        <w:rPr>
          <w:bCs/>
        </w:rPr>
        <w:fldChar w:fldCharType="separate"/>
      </w:r>
      <w:r>
        <w:t xml:space="preserve">Table </w:t>
      </w:r>
      <w:r>
        <w:rPr>
          <w:noProof/>
        </w:rPr>
        <w:t>5</w:t>
      </w:r>
      <w:r>
        <w:rPr>
          <w:bCs/>
        </w:rPr>
        <w:fldChar w:fldCharType="end"/>
      </w:r>
      <w:r>
        <w:rPr>
          <w:bCs/>
        </w:rPr>
        <w:t>).</w:t>
      </w:r>
      <w:r w:rsidR="00BF54CA">
        <w:rPr>
          <w:bCs/>
        </w:rPr>
        <w:t xml:space="preserve">  </w:t>
      </w:r>
      <w:r>
        <w:rPr>
          <w:bCs/>
        </w:rPr>
        <w:t xml:space="preserve">Stage 1 and 2 Validation can be satisfied if the MMUs only correspond to </w:t>
      </w:r>
      <w:r w:rsidR="00621040" w:rsidRPr="00621040">
        <w:rPr>
          <w:b/>
        </w:rPr>
        <w:t xml:space="preserve">assessment units </w:t>
      </w:r>
      <w:r w:rsidR="00621040">
        <w:rPr>
          <w:bCs/>
        </w:rPr>
        <w:t xml:space="preserve">(AU), defined as mapping units where </w:t>
      </w:r>
      <m:oMath>
        <m:acc>
          <m:accPr>
            <m:ctrlPr>
              <w:rPr>
                <w:rFonts w:ascii="Cambria Math" w:hAnsi="Cambria Math"/>
                <w:bCs/>
                <w:i/>
              </w:rPr>
            </m:ctrlPr>
          </m:accPr>
          <m:e>
            <m:r>
              <w:rPr>
                <w:rFonts w:ascii="Cambria Math" w:hAnsi="Cambria Math"/>
              </w:rPr>
              <m:t>y</m:t>
            </m:r>
          </m:e>
        </m:acc>
      </m:oMath>
      <w:r w:rsidR="00621040">
        <w:rPr>
          <w:bCs/>
        </w:rPr>
        <w:t xml:space="preserve"> are compared to </w:t>
      </w:r>
      <w:r>
        <w:rPr>
          <w:bCs/>
        </w:rPr>
        <w:t>reference measurements</w:t>
      </w:r>
      <w:r w:rsidR="00621040">
        <w:rPr>
          <w:bCs/>
        </w:rPr>
        <w:t xml:space="preserve"> </w:t>
      </w:r>
      <m:oMath>
        <m:r>
          <w:rPr>
            <w:rFonts w:ascii="Cambria Math" w:hAnsi="Cambria Math"/>
          </w:rPr>
          <m:t>(</m:t>
        </m:r>
        <m:acc>
          <m:accPr>
            <m:chr m:val="̃"/>
            <m:ctrlPr>
              <w:rPr>
                <w:rFonts w:ascii="Cambria Math" w:hAnsi="Cambria Math"/>
                <w:bCs/>
                <w:i/>
              </w:rPr>
            </m:ctrlPr>
          </m:accPr>
          <m:e>
            <m:r>
              <w:rPr>
                <w:rFonts w:ascii="Cambria Math" w:hAnsi="Cambria Math"/>
              </w:rPr>
              <m:t>y</m:t>
            </m:r>
          </m:e>
        </m:acc>
      </m:oMath>
      <w:r w:rsidR="00621040">
        <w:rPr>
          <w:bCs/>
        </w:rPr>
        <w:t>)</w:t>
      </w:r>
      <w:r>
        <w:rPr>
          <w:bCs/>
        </w:rPr>
        <w:t xml:space="preserve">.  </w:t>
      </w:r>
      <w:commentRangeStart w:id="54"/>
      <w:r>
        <w:rPr>
          <w:bCs/>
        </w:rPr>
        <w:t xml:space="preserve">Stage 3 and 4  Validation requires </w:t>
      </w:r>
      <w:r w:rsidR="00621040">
        <w:rPr>
          <w:bCs/>
        </w:rPr>
        <w:t>A</w:t>
      </w:r>
      <w:r>
        <w:rPr>
          <w:bCs/>
        </w:rPr>
        <w:t xml:space="preserve">Us representing </w:t>
      </w:r>
      <w:r w:rsidR="00621040" w:rsidRPr="00621040">
        <w:rPr>
          <w:bCs/>
        </w:rPr>
        <w:t xml:space="preserve">synoptic </w:t>
      </w:r>
      <w:r>
        <w:rPr>
          <w:bCs/>
        </w:rPr>
        <w:t>product measurements</w:t>
      </w:r>
      <w:r w:rsidR="00621040">
        <w:rPr>
          <w:bCs/>
        </w:rPr>
        <w:t xml:space="preserve"> </w:t>
      </w:r>
      <w:r w:rsidR="00FB57F8" w:rsidRPr="00FB57F8">
        <w:rPr>
          <w:b/>
        </w:rPr>
        <w:t>error</w:t>
      </w:r>
      <w:r w:rsidR="00FB57F8">
        <w:rPr>
          <w:bCs/>
        </w:rPr>
        <w:t xml:space="preserve"> </w:t>
      </w:r>
      <w:r w:rsidR="00621040" w:rsidRPr="00070E74">
        <w:rPr>
          <w:b/>
        </w:rPr>
        <w:t>conditions</w:t>
      </w:r>
      <w:r w:rsidR="00621040">
        <w:rPr>
          <w:bCs/>
        </w:rPr>
        <w:t xml:space="preserve"> </w:t>
      </w:r>
      <w:r w:rsidR="00FB57F8" w:rsidRPr="00A850B9">
        <w:rPr>
          <w:bCs/>
        </w:rPr>
        <w:t>(hereafter conditions</w:t>
      </w:r>
      <w:r w:rsidR="00FB57F8">
        <w:rPr>
          <w:bCs/>
        </w:rPr>
        <w:t xml:space="preserve">, </w:t>
      </w:r>
      <m:oMath>
        <m:r>
          <w:rPr>
            <w:rFonts w:ascii="Cambria Math" w:hAnsi="Cambria Math"/>
          </w:rPr>
          <m:t>C</m:t>
        </m:r>
      </m:oMath>
      <w:r w:rsidR="00FB57F8" w:rsidRPr="00A850B9">
        <w:rPr>
          <w:bCs/>
        </w:rPr>
        <w:t xml:space="preserve">) </w:t>
      </w:r>
      <w:r w:rsidR="00FB57F8">
        <w:rPr>
          <w:bCs/>
        </w:rPr>
        <w:t xml:space="preserve">comprised of </w:t>
      </w:r>
      <w:r w:rsidR="00FB57F8" w:rsidRPr="00326681">
        <w:rPr>
          <w:b/>
        </w:rPr>
        <w:t>influence quantities</w:t>
      </w:r>
      <w:r w:rsidR="00FB57F8" w:rsidRPr="00A850B9">
        <w:rPr>
          <w:bCs/>
        </w:rPr>
        <w:t xml:space="preserve">, </w:t>
      </w:r>
      <w:r w:rsidR="00FB57F8">
        <w:rPr>
          <w:bCs/>
        </w:rPr>
        <w:t xml:space="preserve">such as environmental, sensor and algorithm  characteristics,  </w:t>
      </w:r>
      <w:r w:rsidR="00FB57F8" w:rsidRPr="00A850B9">
        <w:rPr>
          <w:bCs/>
        </w:rPr>
        <w:t>that affects the result of the measurement</w:t>
      </w:r>
      <w:r>
        <w:rPr>
          <w:bCs/>
        </w:rPr>
        <w:t xml:space="preserve">.  </w:t>
      </w:r>
      <w:commentRangeEnd w:id="54"/>
      <w:r w:rsidR="00BF54CA">
        <w:rPr>
          <w:rStyle w:val="CommentReference"/>
        </w:rPr>
        <w:commentReference w:id="54"/>
      </w:r>
    </w:p>
    <w:p w14:paraId="66A6A1D9" w14:textId="77777777" w:rsidR="005433A3" w:rsidRPr="00070E74" w:rsidRDefault="005433A3" w:rsidP="005433A3">
      <w:pPr>
        <w:spacing w:line="360" w:lineRule="auto"/>
        <w:rPr>
          <w:bCs/>
        </w:rPr>
      </w:pPr>
    </w:p>
    <w:p w14:paraId="219BE809" w14:textId="77777777" w:rsidR="005433A3" w:rsidRDefault="005433A3" w:rsidP="005433A3">
      <w:pPr>
        <w:pStyle w:val="Caption"/>
        <w:keepNext/>
      </w:pPr>
      <w:bookmarkStart w:id="55" w:name="_Ref213331910"/>
      <w:r>
        <w:t xml:space="preserve">Table </w:t>
      </w:r>
      <w:r>
        <w:fldChar w:fldCharType="begin"/>
      </w:r>
      <w:r>
        <w:instrText xml:space="preserve"> SEQ Table \* ARABIC </w:instrText>
      </w:r>
      <w:r>
        <w:fldChar w:fldCharType="separate"/>
      </w:r>
      <w:r>
        <w:rPr>
          <w:noProof/>
        </w:rPr>
        <w:t>5</w:t>
      </w:r>
      <w:r>
        <w:fldChar w:fldCharType="end"/>
      </w:r>
      <w:bookmarkEnd w:id="55"/>
      <w:r>
        <w:t xml:space="preserve">.  </w:t>
      </w:r>
      <w:r>
        <w:rPr>
          <w:color w:val="0E2841"/>
        </w:rPr>
        <w:t>CEOS land product validation stages.</w:t>
      </w:r>
    </w:p>
    <w:tbl>
      <w:tblPr>
        <w:tblStyle w:val="7"/>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8504"/>
      </w:tblGrid>
      <w:tr w:rsidR="005433A3" w14:paraId="00CA9792" w14:textId="77777777" w:rsidTr="00C73EB6">
        <w:tc>
          <w:tcPr>
            <w:tcW w:w="846" w:type="dxa"/>
          </w:tcPr>
          <w:p w14:paraId="752171D1" w14:textId="77777777" w:rsidR="005433A3" w:rsidRDefault="005433A3" w:rsidP="00C73EB6">
            <w:pPr>
              <w:jc w:val="both"/>
              <w:rPr>
                <w:sz w:val="20"/>
                <w:szCs w:val="20"/>
              </w:rPr>
            </w:pPr>
            <w:r>
              <w:rPr>
                <w:sz w:val="20"/>
                <w:szCs w:val="20"/>
              </w:rPr>
              <w:t>Stage</w:t>
            </w:r>
          </w:p>
        </w:tc>
        <w:tc>
          <w:tcPr>
            <w:tcW w:w="8504" w:type="dxa"/>
          </w:tcPr>
          <w:p w14:paraId="1F1842E2" w14:textId="77777777" w:rsidR="005433A3" w:rsidRDefault="005433A3" w:rsidP="00C73EB6">
            <w:pPr>
              <w:jc w:val="both"/>
              <w:rPr>
                <w:sz w:val="20"/>
                <w:szCs w:val="20"/>
              </w:rPr>
            </w:pPr>
            <w:r>
              <w:rPr>
                <w:sz w:val="20"/>
                <w:szCs w:val="20"/>
              </w:rPr>
              <w:t>Description</w:t>
            </w:r>
          </w:p>
        </w:tc>
      </w:tr>
      <w:tr w:rsidR="005433A3" w14:paraId="21DBC18D" w14:textId="77777777" w:rsidTr="00C73EB6">
        <w:tc>
          <w:tcPr>
            <w:tcW w:w="846" w:type="dxa"/>
          </w:tcPr>
          <w:p w14:paraId="772569BE" w14:textId="77777777" w:rsidR="005433A3" w:rsidRDefault="005433A3" w:rsidP="00C73EB6">
            <w:pPr>
              <w:jc w:val="both"/>
              <w:rPr>
                <w:sz w:val="20"/>
                <w:szCs w:val="20"/>
              </w:rPr>
            </w:pPr>
            <w:r>
              <w:rPr>
                <w:sz w:val="20"/>
                <w:szCs w:val="20"/>
              </w:rPr>
              <w:t>0</w:t>
            </w:r>
          </w:p>
        </w:tc>
        <w:tc>
          <w:tcPr>
            <w:tcW w:w="8504" w:type="dxa"/>
          </w:tcPr>
          <w:p w14:paraId="71569695" w14:textId="77777777" w:rsidR="005433A3" w:rsidRDefault="005433A3" w:rsidP="00C73EB6">
            <w:pPr>
              <w:jc w:val="both"/>
              <w:rPr>
                <w:sz w:val="20"/>
                <w:szCs w:val="20"/>
              </w:rPr>
            </w:pPr>
            <w:r>
              <w:rPr>
                <w:sz w:val="20"/>
                <w:szCs w:val="20"/>
              </w:rPr>
              <w:t>No validation. Product accuracy has not been assessed. Product considered beta.</w:t>
            </w:r>
          </w:p>
        </w:tc>
      </w:tr>
      <w:tr w:rsidR="005433A3" w14:paraId="1F59FBBC" w14:textId="77777777" w:rsidTr="00C73EB6">
        <w:tc>
          <w:tcPr>
            <w:tcW w:w="846" w:type="dxa"/>
          </w:tcPr>
          <w:p w14:paraId="069CF599" w14:textId="77777777" w:rsidR="005433A3" w:rsidRDefault="005433A3" w:rsidP="00C73EB6">
            <w:pPr>
              <w:jc w:val="both"/>
              <w:rPr>
                <w:sz w:val="20"/>
                <w:szCs w:val="20"/>
              </w:rPr>
            </w:pPr>
            <w:r>
              <w:rPr>
                <w:sz w:val="20"/>
                <w:szCs w:val="20"/>
              </w:rPr>
              <w:t>1</w:t>
            </w:r>
          </w:p>
        </w:tc>
        <w:tc>
          <w:tcPr>
            <w:tcW w:w="8504" w:type="dxa"/>
          </w:tcPr>
          <w:p w14:paraId="4E86AAF9" w14:textId="77777777" w:rsidR="005433A3" w:rsidRDefault="005433A3" w:rsidP="00C73EB6">
            <w:pPr>
              <w:jc w:val="both"/>
              <w:rPr>
                <w:sz w:val="20"/>
                <w:szCs w:val="20"/>
              </w:rPr>
            </w:pPr>
            <w:r>
              <w:rPr>
                <w:sz w:val="20"/>
                <w:szCs w:val="20"/>
              </w:rPr>
              <w:t xml:space="preserve">Product accuracy is assessed from a small (typically &lt; 30) set of locations and time periods by comparison </w:t>
            </w:r>
            <w:proofErr w:type="gramStart"/>
            <w:r>
              <w:rPr>
                <w:sz w:val="20"/>
                <w:szCs w:val="20"/>
              </w:rPr>
              <w:t>with in</w:t>
            </w:r>
            <w:proofErr w:type="gramEnd"/>
            <w:r>
              <w:rPr>
                <w:sz w:val="20"/>
                <w:szCs w:val="20"/>
              </w:rPr>
              <w:t xml:space="preserve"> situ or other suitable reference data.</w:t>
            </w:r>
          </w:p>
        </w:tc>
      </w:tr>
      <w:tr w:rsidR="005433A3" w14:paraId="2D96C2DB" w14:textId="77777777" w:rsidTr="00C73EB6">
        <w:tc>
          <w:tcPr>
            <w:tcW w:w="846" w:type="dxa"/>
          </w:tcPr>
          <w:p w14:paraId="5A1B16A4" w14:textId="77777777" w:rsidR="005433A3" w:rsidRDefault="005433A3" w:rsidP="00C73EB6">
            <w:pPr>
              <w:jc w:val="both"/>
              <w:rPr>
                <w:sz w:val="20"/>
                <w:szCs w:val="20"/>
              </w:rPr>
            </w:pPr>
            <w:r>
              <w:rPr>
                <w:sz w:val="20"/>
                <w:szCs w:val="20"/>
              </w:rPr>
              <w:t>2</w:t>
            </w:r>
          </w:p>
        </w:tc>
        <w:tc>
          <w:tcPr>
            <w:tcW w:w="8504" w:type="dxa"/>
          </w:tcPr>
          <w:p w14:paraId="5C406605" w14:textId="77777777" w:rsidR="005433A3" w:rsidRDefault="005433A3" w:rsidP="00C73EB6">
            <w:pPr>
              <w:spacing w:before="75"/>
              <w:ind w:left="75" w:right="75"/>
              <w:jc w:val="both"/>
              <w:rPr>
                <w:color w:val="000000"/>
                <w:sz w:val="20"/>
                <w:szCs w:val="20"/>
              </w:rPr>
            </w:pPr>
            <w:r>
              <w:rPr>
                <w:color w:val="000000"/>
                <w:sz w:val="20"/>
                <w:szCs w:val="20"/>
              </w:rPr>
              <w:t>Product accuracy is estimated over a significant (typically &gt; 30) set of locations and time periods by comparison with reference in situ or other suitable reference data.</w:t>
            </w:r>
            <w:r>
              <w:rPr>
                <w:color w:val="000000"/>
                <w:sz w:val="20"/>
                <w:szCs w:val="20"/>
              </w:rPr>
              <w:br/>
              <w:t>Spatial and temporal consistency of the product, and its consistency with similar products, has been evaluated over globally representative locations and time periods.</w:t>
            </w:r>
            <w:r>
              <w:rPr>
                <w:color w:val="000000"/>
                <w:sz w:val="20"/>
                <w:szCs w:val="20"/>
              </w:rPr>
              <w:br/>
              <w:t>Results are published in the peer-reviewed literature.</w:t>
            </w:r>
          </w:p>
        </w:tc>
      </w:tr>
      <w:tr w:rsidR="005433A3" w14:paraId="29C77B7D" w14:textId="77777777" w:rsidTr="00C73EB6">
        <w:tc>
          <w:tcPr>
            <w:tcW w:w="846" w:type="dxa"/>
          </w:tcPr>
          <w:p w14:paraId="0BBE1AC3" w14:textId="77777777" w:rsidR="005433A3" w:rsidRDefault="005433A3" w:rsidP="00C73EB6">
            <w:pPr>
              <w:jc w:val="both"/>
              <w:rPr>
                <w:sz w:val="20"/>
                <w:szCs w:val="20"/>
              </w:rPr>
            </w:pPr>
            <w:r>
              <w:rPr>
                <w:sz w:val="20"/>
                <w:szCs w:val="20"/>
              </w:rPr>
              <w:t>3</w:t>
            </w:r>
          </w:p>
        </w:tc>
        <w:tc>
          <w:tcPr>
            <w:tcW w:w="8504" w:type="dxa"/>
          </w:tcPr>
          <w:p w14:paraId="17155E18" w14:textId="77777777" w:rsidR="005433A3" w:rsidRDefault="005433A3" w:rsidP="00C73EB6">
            <w:pPr>
              <w:spacing w:after="160"/>
              <w:jc w:val="both"/>
              <w:rPr>
                <w:sz w:val="20"/>
                <w:szCs w:val="20"/>
              </w:rPr>
            </w:pPr>
            <w:r>
              <w:rPr>
                <w:color w:val="000000"/>
                <w:sz w:val="20"/>
                <w:szCs w:val="20"/>
              </w:rPr>
              <w:t xml:space="preserve">Uncertainties in the product and its associated structure are well quantified over a significant (typically &gt; 30) set of locations and time periods representing global conditions by comparison </w:t>
            </w:r>
            <w:r>
              <w:rPr>
                <w:color w:val="000000"/>
                <w:sz w:val="20"/>
                <w:szCs w:val="20"/>
              </w:rPr>
              <w:lastRenderedPageBreak/>
              <w:t>with reference in situ or other suitable reference data. Validation procedures follow community-agreed-upon good practices. Spatial and temporal consistency of the product, and its consistency with similar products, has been evaluated over globally representative locations and time periods. Results are published in the peer-reviewed literature.</w:t>
            </w:r>
          </w:p>
        </w:tc>
      </w:tr>
      <w:tr w:rsidR="005433A3" w14:paraId="08765FB9" w14:textId="77777777" w:rsidTr="00C73EB6">
        <w:tc>
          <w:tcPr>
            <w:tcW w:w="846" w:type="dxa"/>
          </w:tcPr>
          <w:p w14:paraId="64D929CC" w14:textId="77777777" w:rsidR="005433A3" w:rsidRDefault="005433A3" w:rsidP="00C73EB6">
            <w:pPr>
              <w:jc w:val="both"/>
              <w:rPr>
                <w:sz w:val="20"/>
                <w:szCs w:val="20"/>
              </w:rPr>
            </w:pPr>
            <w:r>
              <w:rPr>
                <w:sz w:val="20"/>
                <w:szCs w:val="20"/>
              </w:rPr>
              <w:lastRenderedPageBreak/>
              <w:t>4</w:t>
            </w:r>
          </w:p>
        </w:tc>
        <w:tc>
          <w:tcPr>
            <w:tcW w:w="8504" w:type="dxa"/>
          </w:tcPr>
          <w:p w14:paraId="7A256A92" w14:textId="77777777" w:rsidR="005433A3" w:rsidRDefault="005433A3" w:rsidP="00C73EB6">
            <w:pPr>
              <w:jc w:val="both"/>
              <w:rPr>
                <w:sz w:val="20"/>
                <w:szCs w:val="20"/>
              </w:rPr>
            </w:pPr>
            <w:r>
              <w:rPr>
                <w:sz w:val="20"/>
                <w:szCs w:val="20"/>
              </w:rPr>
              <w:t>Validation results for stage 3 are systematically updated when new product versions are released or as the interannual time series expands. When appropriate for the product, uncertainties in the product are quantified using fiducial reference measurements (FRM) over a global network of sites and time periods (if available).</w:t>
            </w:r>
          </w:p>
        </w:tc>
      </w:tr>
    </w:tbl>
    <w:p w14:paraId="5147FADC" w14:textId="77777777" w:rsidR="005433A3" w:rsidRDefault="005433A3" w:rsidP="001C177A">
      <w:pPr>
        <w:spacing w:line="360" w:lineRule="auto"/>
        <w:rPr>
          <w:bCs/>
        </w:rPr>
      </w:pPr>
    </w:p>
    <w:p w14:paraId="450F0C8F" w14:textId="31125B34" w:rsidR="005433A3" w:rsidRDefault="005433A3" w:rsidP="005433A3">
      <w:pPr>
        <w:spacing w:line="360" w:lineRule="auto"/>
        <w:rPr>
          <w:bCs/>
        </w:rPr>
      </w:pPr>
      <w:r w:rsidRPr="001C177A">
        <w:rPr>
          <w:bCs/>
        </w:rPr>
        <w:t xml:space="preserve">GCOS specifies tolerance limits for LAI/FAPAR uncertainty, relative uncertainty and stability.  These quantities </w:t>
      </w:r>
      <w:r w:rsidR="00621040">
        <w:rPr>
          <w:bCs/>
        </w:rPr>
        <w:t xml:space="preserve">require </w:t>
      </w:r>
      <w:r w:rsidRPr="001C177A">
        <w:rPr>
          <w:bCs/>
        </w:rPr>
        <w:t>estim</w:t>
      </w:r>
      <w:r>
        <w:rPr>
          <w:bCs/>
        </w:rPr>
        <w:t>at</w:t>
      </w:r>
      <w:r w:rsidR="00621040">
        <w:rPr>
          <w:bCs/>
        </w:rPr>
        <w:t>ion of</w:t>
      </w:r>
      <w:r>
        <w:rPr>
          <w:bCs/>
        </w:rPr>
        <w:t xml:space="preserve"> </w:t>
      </w:r>
      <w:r w:rsidRPr="001C177A">
        <w:rPr>
          <w:bCs/>
        </w:rPr>
        <w:t>the systematic component of LAI/FAPAR error (bias)</w:t>
      </w:r>
      <w:r>
        <w:rPr>
          <w:bCs/>
        </w:rPr>
        <w:t xml:space="preserve">.  </w:t>
      </w:r>
      <w:r w:rsidR="00621040">
        <w:rPr>
          <w:bCs/>
        </w:rPr>
        <w:t>Accuracy</w:t>
      </w:r>
      <w:r>
        <w:rPr>
          <w:bCs/>
        </w:rPr>
        <w:t xml:space="preserve"> is also estimated since it is included in other user requirement specifications.</w:t>
      </w:r>
      <w:r w:rsidR="00BF54CA">
        <w:rPr>
          <w:bCs/>
        </w:rPr>
        <w:t xml:space="preserve"> </w:t>
      </w:r>
      <w:r w:rsidR="00D22FAD">
        <w:rPr>
          <w:bCs/>
        </w:rPr>
        <w:t>Additionally,</w:t>
      </w:r>
      <w:r w:rsidR="00621040">
        <w:rPr>
          <w:bCs/>
        </w:rPr>
        <w:t xml:space="preserve"> </w:t>
      </w:r>
      <w:r w:rsidR="00BF54CA">
        <w:rPr>
          <w:bCs/>
        </w:rPr>
        <w:t xml:space="preserve"> </w:t>
      </w:r>
      <w:r w:rsidR="00621040">
        <w:rPr>
          <w:bCs/>
        </w:rPr>
        <w:t>CEOS</w:t>
      </w:r>
      <w:r w:rsidR="00BF54CA">
        <w:rPr>
          <w:bCs/>
        </w:rPr>
        <w:t xml:space="preserve"> Stage 4 validation requires </w:t>
      </w:r>
      <w:r w:rsidR="00621040">
        <w:rPr>
          <w:bCs/>
        </w:rPr>
        <w:t xml:space="preserve">that uncertainty is quantified using </w:t>
      </w:r>
      <w:r w:rsidR="00BF54CA">
        <w:rPr>
          <w:bCs/>
        </w:rPr>
        <w:t>fiducial reference measurements that</w:t>
      </w:r>
      <w:r w:rsidR="00D22FAD">
        <w:rPr>
          <w:bCs/>
        </w:rPr>
        <w:t xml:space="preserve"> </w:t>
      </w:r>
      <w:r w:rsidR="00BF54CA">
        <w:rPr>
          <w:bCs/>
        </w:rPr>
        <w:t>mu</w:t>
      </w:r>
      <w:r w:rsidR="00621040">
        <w:rPr>
          <w:bCs/>
        </w:rPr>
        <w:t>s</w:t>
      </w:r>
      <w:r w:rsidR="00BF54CA">
        <w:rPr>
          <w:bCs/>
        </w:rPr>
        <w:t>t be collected in-situ (Goryl et al., 2023).</w:t>
      </w:r>
    </w:p>
    <w:p w14:paraId="0FCDDFAB" w14:textId="77777777" w:rsidR="00555A08" w:rsidRDefault="00555A08" w:rsidP="001C177A">
      <w:pPr>
        <w:spacing w:line="360" w:lineRule="auto"/>
        <w:rPr>
          <w:bCs/>
        </w:rPr>
      </w:pPr>
    </w:p>
    <w:p w14:paraId="730D1632" w14:textId="7BF4C461" w:rsidR="00555A08" w:rsidRDefault="00555A08" w:rsidP="001C177A">
      <w:pPr>
        <w:spacing w:line="360" w:lineRule="auto"/>
        <w:rPr>
          <w:bCs/>
        </w:rPr>
      </w:pPr>
      <w:r>
        <w:rPr>
          <w:bCs/>
        </w:rPr>
        <w:t xml:space="preserve">The Joint </w:t>
      </w:r>
      <w:r w:rsidR="009E7BE5">
        <w:rPr>
          <w:bCs/>
        </w:rPr>
        <w:t>Committee</w:t>
      </w:r>
      <w:r>
        <w:rPr>
          <w:bCs/>
        </w:rPr>
        <w:t xml:space="preserve"> for Guides in Metrology (JGCM</w:t>
      </w:r>
      <w:r w:rsidR="00BF54CA">
        <w:rPr>
          <w:bCs/>
        </w:rPr>
        <w:t xml:space="preserve">, </w:t>
      </w:r>
      <w:commentRangeStart w:id="56"/>
      <w:r w:rsidR="00BF54CA">
        <w:rPr>
          <w:bCs/>
        </w:rPr>
        <w:t xml:space="preserve">JGCM 2008, </w:t>
      </w:r>
      <w:commentRangeEnd w:id="56"/>
      <w:r w:rsidR="00BF54CA">
        <w:rPr>
          <w:rStyle w:val="CommentReference"/>
        </w:rPr>
        <w:commentReference w:id="56"/>
      </w:r>
      <w:r w:rsidR="00BF54CA">
        <w:rPr>
          <w:bCs/>
        </w:rPr>
        <w:t>JGCM 2012, JGCM 2020</w:t>
      </w:r>
      <w:r w:rsidR="005D68BE">
        <w:rPr>
          <w:bCs/>
        </w:rPr>
        <w:t>, JGCM 2021</w:t>
      </w:r>
      <w:r w:rsidR="00BF54CA">
        <w:rPr>
          <w:bCs/>
        </w:rPr>
        <w:t xml:space="preserve"> </w:t>
      </w:r>
      <w:r>
        <w:rPr>
          <w:bCs/>
        </w:rPr>
        <w:t>) guidance document</w:t>
      </w:r>
      <w:r w:rsidR="00BF54CA">
        <w:rPr>
          <w:bCs/>
        </w:rPr>
        <w:t>s</w:t>
      </w:r>
      <w:r>
        <w:rPr>
          <w:bCs/>
        </w:rPr>
        <w:t xml:space="preserve"> are used here for thematic quality assessment as these have been endorsed by CEOS and GCOS.</w:t>
      </w:r>
    </w:p>
    <w:p w14:paraId="32CA1BE7" w14:textId="77777777" w:rsidR="00FC7D5F" w:rsidRPr="001C177A" w:rsidRDefault="00FC7D5F" w:rsidP="003150FC">
      <w:pPr>
        <w:spacing w:line="360" w:lineRule="auto"/>
        <w:rPr>
          <w:bCs/>
        </w:rPr>
      </w:pPr>
    </w:p>
    <w:p w14:paraId="5452D3D5" w14:textId="5B849CCD" w:rsidR="00555A08" w:rsidRDefault="00555A08" w:rsidP="001A4050">
      <w:pPr>
        <w:pStyle w:val="Heading6"/>
        <w:numPr>
          <w:ilvl w:val="5"/>
          <w:numId w:val="5"/>
        </w:numPr>
        <w:rPr>
          <w:bCs/>
        </w:rPr>
      </w:pPr>
      <w:r>
        <w:rPr>
          <w:bCs/>
        </w:rPr>
        <w:t>Uncertainty</w:t>
      </w:r>
    </w:p>
    <w:p w14:paraId="3516F5AD" w14:textId="77777777" w:rsidR="003150FC" w:rsidRPr="003150FC" w:rsidRDefault="003150FC" w:rsidP="003150FC">
      <w:pPr>
        <w:spacing w:line="360" w:lineRule="auto"/>
      </w:pPr>
    </w:p>
    <w:p w14:paraId="4E338FC2" w14:textId="267B8218" w:rsidR="00050AD1" w:rsidRPr="003150FC" w:rsidRDefault="00050AD1" w:rsidP="00050AD1">
      <w:pPr>
        <w:spacing w:line="360" w:lineRule="auto"/>
      </w:pPr>
      <w:r w:rsidRPr="000814DE">
        <w:rPr>
          <w:b/>
        </w:rPr>
        <w:t>Uncertainty</w:t>
      </w:r>
      <w:r w:rsidRPr="000814DE">
        <w:t xml:space="preserve"> (</w:t>
      </w:r>
      <m:oMath>
        <m:r>
          <m:rPr>
            <m:sty m:val="p"/>
          </m:rPr>
          <w:rPr>
            <w:rFonts w:ascii="Cambria Math" w:hAnsi="Cambria Math"/>
          </w:rPr>
          <m:t>U</m:t>
        </m:r>
      </m:oMath>
      <w:r w:rsidRPr="000814DE">
        <w:t>)  is a “parameter, associated with the result of a measurement, that characterizes the dispersion of the values that correspond to a measurand”.  (JGCM, 2021; GCOS, 2025).</w:t>
      </w:r>
      <w:r>
        <w:t xml:space="preserve"> </w:t>
      </w:r>
      <w:r w:rsidR="00E00E13">
        <w:t xml:space="preserve">U </w:t>
      </w:r>
      <w:commentRangeStart w:id="57"/>
      <w:proofErr w:type="spellStart"/>
      <w:r w:rsidR="00E00E13">
        <w:t>ncertainty</w:t>
      </w:r>
      <w:proofErr w:type="spellEnd"/>
      <w:r w:rsidR="00E00E13">
        <w:t xml:space="preserve"> requires that,</w:t>
      </w:r>
      <w:r w:rsidR="005D68BE" w:rsidRPr="000814DE">
        <w:t xml:space="preserve"> with </w:t>
      </w:r>
      <w:r w:rsidR="00A86567" w:rsidRPr="000814DE">
        <w:t>respect</w:t>
      </w:r>
      <w:r w:rsidRPr="000814DE">
        <w:t xml:space="preserve"> to the measurement, “</w:t>
      </w:r>
      <w:r w:rsidRPr="000814DE">
        <w:rPr>
          <w:rFonts w:asciiTheme="minorHAnsi" w:hAnsiTheme="minorHAnsi"/>
        </w:rPr>
        <w:t>the expectation or expected value of the error</w:t>
      </w:r>
      <w:r>
        <w:t xml:space="preserve"> </w:t>
      </w:r>
      <w:r w:rsidRPr="000814DE">
        <w:rPr>
          <w:rFonts w:asciiTheme="minorHAnsi" w:hAnsiTheme="minorHAnsi"/>
        </w:rPr>
        <w:t xml:space="preserve">arising from a systematic effect is zero. ” (JGCM, 2008)  </w:t>
      </w:r>
      <w:commentRangeEnd w:id="57"/>
      <w:r w:rsidR="005D68BE">
        <w:rPr>
          <w:rStyle w:val="CommentReference"/>
        </w:rPr>
        <w:commentReference w:id="57"/>
      </w:r>
      <w:r w:rsidRPr="000814DE">
        <w:rPr>
          <w:rFonts w:asciiTheme="minorHAnsi" w:hAnsiTheme="minorHAnsi"/>
        </w:rPr>
        <w:t xml:space="preserve">This implies that  the bias in the </w:t>
      </w:r>
      <m:oMath>
        <m:acc>
          <m:accPr>
            <m:ctrlPr>
              <w:rPr>
                <w:rFonts w:ascii="Cambria Math" w:hAnsi="Cambria Math"/>
              </w:rPr>
            </m:ctrlPr>
          </m:accPr>
          <m:e>
            <m:r>
              <m:rPr>
                <m:sty m:val="p"/>
              </m:rPr>
              <w:rPr>
                <w:rFonts w:ascii="Cambria Math" w:hAnsi="Cambria Math"/>
              </w:rPr>
              <m:t>y</m:t>
            </m:r>
          </m:e>
        </m:acc>
      </m:oMath>
      <w:r w:rsidRPr="000814DE">
        <w:rPr>
          <w:rFonts w:asciiTheme="minorHAnsi" w:hAnsiTheme="minorHAnsi"/>
        </w:rPr>
        <w:t xml:space="preserve">  must be corrected prior to using it to estimate </w:t>
      </w:r>
      <m:oMath>
        <m:r>
          <m:rPr>
            <m:sty m:val="p"/>
          </m:rPr>
          <w:rPr>
            <w:rFonts w:ascii="Cambria Math" w:hAnsi="Cambria Math"/>
          </w:rPr>
          <m:t>U</m:t>
        </m:r>
      </m:oMath>
      <w:r w:rsidRPr="000814DE">
        <w:rPr>
          <w:rFonts w:asciiTheme="minorHAnsi" w:hAnsiTheme="minorHAnsi"/>
        </w:rPr>
        <w:t xml:space="preserve"> if it is significant in size relative to the required</w:t>
      </w:r>
      <w:r>
        <w:t xml:space="preserve"> </w:t>
      </w:r>
      <w:r w:rsidRPr="000814DE">
        <w:rPr>
          <w:rFonts w:asciiTheme="minorHAnsi" w:hAnsiTheme="minorHAnsi"/>
        </w:rPr>
        <w:t>accuracy of the measurement.</w:t>
      </w:r>
      <w:r w:rsidR="00621040">
        <w:rPr>
          <w:rFonts w:asciiTheme="minorHAnsi" w:hAnsiTheme="minorHAnsi"/>
        </w:rPr>
        <w:t xml:space="preserve">  </w:t>
      </w:r>
      <w:r w:rsidR="00621040" w:rsidRPr="000814DE">
        <w:t xml:space="preserve">The </w:t>
      </w:r>
      <w:r w:rsidR="00621040" w:rsidRPr="000814DE">
        <w:rPr>
          <w:b/>
        </w:rPr>
        <w:t>standard uncertainty</w:t>
      </w:r>
      <w:r w:rsidR="00621040" w:rsidRPr="000814DE">
        <w:t xml:space="preserve"> (</w:t>
      </w:r>
      <w:commentRangeStart w:id="58"/>
      <w:r w:rsidR="00621040" w:rsidRPr="000814DE">
        <w:t xml:space="preserve"> </w:t>
      </w:r>
      <m:oMath>
        <m:r>
          <m:rPr>
            <m:sty m:val="p"/>
          </m:rPr>
          <w:rPr>
            <w:rFonts w:ascii="Cambria Math" w:hAnsi="Cambria Math"/>
          </w:rPr>
          <m:t>u</m:t>
        </m:r>
        <w:commentRangeEnd w:id="58"/>
        <m:r>
          <m:rPr>
            <m:sty m:val="p"/>
          </m:rPr>
          <w:rPr>
            <w:rStyle w:val="CommentReference"/>
          </w:rPr>
          <w:commentReference w:id="58"/>
        </m:r>
        <m:r>
          <m:rPr>
            <m:sty m:val="p"/>
          </m:rPr>
          <w:rPr>
            <w:rFonts w:ascii="Cambria Math" w:hAnsi="Cambria Math"/>
          </w:rPr>
          <m:t>)</m:t>
        </m:r>
      </m:oMath>
      <w:r w:rsidR="00621040" w:rsidRPr="000814DE">
        <w:t xml:space="preserve"> is “the uncertainty of the result of a measurement expressed as a standard deviation” and the relative standard uncertainty (</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r</m:t>
            </m:r>
          </m:sub>
        </m:sSub>
        <m:r>
          <m:rPr>
            <m:sty m:val="p"/>
          </m:rPr>
          <w:rPr>
            <w:rFonts w:ascii="Cambria Math" w:hAnsi="Cambria Math"/>
          </w:rPr>
          <m:t xml:space="preserve">) </m:t>
        </m:r>
      </m:oMath>
      <w:r w:rsidR="00621040" w:rsidRPr="000814DE">
        <w:t xml:space="preserve">is defined as  </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r</m:t>
            </m:r>
          </m:sub>
        </m:sSub>
        <m:r>
          <m:rPr>
            <m:sty m:val="p"/>
          </m:rPr>
          <w:rPr>
            <w:rFonts w:ascii="Cambria Math" w:hAnsi="Cambria Math"/>
          </w:rPr>
          <m:t>=</m:t>
        </m:r>
        <m:f>
          <m:fPr>
            <m:type m:val="lin"/>
            <m:ctrlPr>
              <w:rPr>
                <w:rFonts w:ascii="Cambria Math" w:hAnsi="Cambria Math"/>
              </w:rPr>
            </m:ctrlPr>
          </m:fPr>
          <m:num>
            <m:r>
              <m:rPr>
                <m:sty m:val="p"/>
              </m:rPr>
              <w:rPr>
                <w:rFonts w:ascii="Cambria Math" w:hAnsi="Cambria Math"/>
              </w:rPr>
              <m:t>u</m:t>
            </m:r>
          </m:num>
          <m:den>
            <m:acc>
              <m:accPr>
                <m:ctrlPr>
                  <w:rPr>
                    <w:rFonts w:ascii="Cambria Math" w:hAnsi="Cambria Math"/>
                  </w:rPr>
                </m:ctrlPr>
              </m:accPr>
              <m:e>
                <m:r>
                  <m:rPr>
                    <m:sty m:val="p"/>
                  </m:rPr>
                  <w:rPr>
                    <w:rFonts w:ascii="Cambria Math" w:hAnsi="Cambria Math"/>
                  </w:rPr>
                  <m:t>y</m:t>
                </m:r>
              </m:e>
            </m:acc>
          </m:den>
        </m:f>
      </m:oMath>
      <w:r w:rsidR="00621040" w:rsidRPr="000814DE">
        <w:t xml:space="preserve">.  </w:t>
      </w:r>
    </w:p>
    <w:p w14:paraId="115CBEF5" w14:textId="77777777" w:rsidR="003150FC" w:rsidRDefault="003150FC" w:rsidP="003150FC">
      <w:pPr>
        <w:spacing w:line="360" w:lineRule="auto"/>
        <w:rPr>
          <w:rFonts w:asciiTheme="minorHAnsi" w:hAnsiTheme="minorHAnsi"/>
        </w:rPr>
      </w:pPr>
    </w:p>
    <w:p w14:paraId="5EB66839" w14:textId="77777777" w:rsidR="00CF5898" w:rsidRPr="000814DE" w:rsidRDefault="00CF5898" w:rsidP="003150FC">
      <w:pPr>
        <w:spacing w:line="360" w:lineRule="auto"/>
        <w:rPr>
          <w:rFonts w:asciiTheme="minorHAnsi" w:hAnsiTheme="minorHAnsi"/>
        </w:rPr>
      </w:pPr>
    </w:p>
    <w:p w14:paraId="0462FE83" w14:textId="4161525A" w:rsidR="00A579E4" w:rsidRDefault="00092312" w:rsidP="001A4050">
      <w:pPr>
        <w:pStyle w:val="Heading6"/>
        <w:numPr>
          <w:ilvl w:val="5"/>
          <w:numId w:val="5"/>
        </w:numPr>
        <w:rPr>
          <w:bCs/>
        </w:rPr>
      </w:pPr>
      <w:r>
        <w:rPr>
          <w:bCs/>
        </w:rPr>
        <w:lastRenderedPageBreak/>
        <w:t>Stability</w:t>
      </w:r>
      <w:r w:rsidR="00A579E4">
        <w:rPr>
          <w:bCs/>
        </w:rPr>
        <w:t xml:space="preserve"> </w:t>
      </w:r>
    </w:p>
    <w:p w14:paraId="2CC5FA48" w14:textId="77777777" w:rsidR="003150FC" w:rsidRPr="003150FC" w:rsidRDefault="003150FC" w:rsidP="003150FC"/>
    <w:p w14:paraId="2E4FD08F" w14:textId="4879DDDA" w:rsidR="00716B10" w:rsidRPr="001B5435" w:rsidRDefault="003150FC" w:rsidP="00716B10">
      <w:pPr>
        <w:spacing w:line="360" w:lineRule="auto"/>
        <w:rPr>
          <w:bCs/>
        </w:rPr>
      </w:pPr>
      <w:r w:rsidRPr="00555A08">
        <w:rPr>
          <w:b/>
          <w:bCs/>
        </w:rPr>
        <w:t>Stability</w:t>
      </w:r>
      <w:r>
        <w:t xml:space="preserve"> </w:t>
      </w:r>
      <w:r w:rsidRPr="000814DE">
        <w:t>(</w:t>
      </w:r>
      <m:oMath>
        <m:r>
          <w:rPr>
            <w:rFonts w:ascii="Cambria Math" w:hAnsi="Cambria Math"/>
          </w:rPr>
          <m:t>S</m:t>
        </m:r>
      </m:oMath>
      <w:r w:rsidRPr="000814DE">
        <w:t xml:space="preserve">)  </w:t>
      </w:r>
      <w:r>
        <w:t xml:space="preserve">is </w:t>
      </w:r>
      <w:r w:rsidR="00A579E4">
        <w:rPr>
          <w:bCs/>
        </w:rPr>
        <w:t xml:space="preserve"> “</w:t>
      </w:r>
      <w:r w:rsidR="00A579E4" w:rsidRPr="00EA6B8E">
        <w:rPr>
          <w:bCs/>
          <w:lang w:val="en-US"/>
        </w:rPr>
        <w:t>t</w:t>
      </w:r>
      <w:r w:rsidR="00A579E4">
        <w:t xml:space="preserve">he change in bias </w:t>
      </w:r>
      <w:r w:rsidR="00A579E4">
        <w:rPr>
          <w:bCs/>
        </w:rPr>
        <w:t>over time.  Stability is quoted per decade”</w:t>
      </w:r>
      <w:r w:rsidR="00A579E4">
        <w:t xml:space="preserve"> (WMO, 2025).  </w:t>
      </w:r>
      <w:r w:rsidR="00FE5C05">
        <w:t xml:space="preserve">GCOS associates </w:t>
      </w:r>
      <m:oMath>
        <m:r>
          <w:rPr>
            <w:rFonts w:ascii="Cambria Math" w:hAnsi="Cambria Math"/>
          </w:rPr>
          <m:t>S</m:t>
        </m:r>
      </m:oMath>
      <w:r w:rsidR="00FE5C05">
        <w:t xml:space="preserve"> with a product MMU but does not specify the temporal interval for estimating bias.  </w:t>
      </w:r>
    </w:p>
    <w:p w14:paraId="211FE5DF" w14:textId="713B41A0" w:rsidR="00716B10" w:rsidRDefault="00716B10" w:rsidP="00A579E4">
      <w:r>
        <w:t xml:space="preserve"> </w:t>
      </w:r>
    </w:p>
    <w:p w14:paraId="41DEC09D" w14:textId="3A3F2AD7" w:rsidR="00716B10" w:rsidRDefault="00716B10" w:rsidP="001A4050">
      <w:pPr>
        <w:pStyle w:val="Heading7"/>
        <w:numPr>
          <w:ilvl w:val="6"/>
          <w:numId w:val="5"/>
        </w:numPr>
      </w:pPr>
      <w:r>
        <w:t xml:space="preserve">Bias </w:t>
      </w:r>
    </w:p>
    <w:p w14:paraId="37960A35" w14:textId="77777777" w:rsidR="00FE5C05" w:rsidRPr="000814DE" w:rsidRDefault="00FE5C05" w:rsidP="000814DE">
      <w:pPr>
        <w:spacing w:line="360" w:lineRule="auto"/>
      </w:pPr>
    </w:p>
    <w:p w14:paraId="0C28E52D" w14:textId="7A82B33D" w:rsidR="00050AD1" w:rsidRPr="000814DE" w:rsidRDefault="00050AD1" w:rsidP="00050AD1">
      <w:pPr>
        <w:spacing w:line="360" w:lineRule="auto"/>
      </w:pPr>
      <w:r w:rsidRPr="00E75A94">
        <w:rPr>
          <w:b/>
        </w:rPr>
        <w:t>Bias</w:t>
      </w:r>
      <w:r w:rsidRPr="000814DE">
        <w:rPr>
          <w:bCs/>
        </w:rPr>
        <w:t xml:space="preserve"> (</w:t>
      </w:r>
      <m:oMath>
        <m:r>
          <w:rPr>
            <w:rFonts w:ascii="Cambria Math" w:hAnsi="Cambria Math"/>
          </w:rPr>
          <m:t>B</m:t>
        </m:r>
      </m:oMath>
      <w:r w:rsidRPr="000814DE">
        <w:rPr>
          <w:bCs/>
        </w:rPr>
        <w:t>)</w:t>
      </w:r>
      <w:r>
        <w:rPr>
          <w:bCs/>
        </w:rPr>
        <w:t xml:space="preserve"> </w:t>
      </w:r>
      <w:r w:rsidRPr="000814DE">
        <w:t xml:space="preserve">is “the </w:t>
      </w:r>
      <w:r w:rsidRPr="000814DE">
        <w:rPr>
          <w:rFonts w:cs="Arial"/>
          <w:lang w:val="en-US"/>
        </w:rPr>
        <w:t>mean error of measurement that would result from an infinite number of measurements of the same measurand carried out under</w:t>
      </w:r>
      <w:r w:rsidRPr="000814DE">
        <w:rPr>
          <w:b/>
          <w:lang w:val="en-US"/>
        </w:rPr>
        <w:t xml:space="preserve"> </w:t>
      </w:r>
      <w:r w:rsidRPr="00D703C5">
        <w:rPr>
          <w:rFonts w:cs="Arial"/>
          <w:lang w:val="en-US"/>
        </w:rPr>
        <w:t>repeatability conditions</w:t>
      </w:r>
      <w:r w:rsidRPr="000814DE">
        <w:rPr>
          <w:rFonts w:cs="Arial"/>
          <w:lang w:val="en-US"/>
        </w:rPr>
        <w:t xml:space="preserve"> minus a true value of the measurand” </w:t>
      </w:r>
      <w:r w:rsidRPr="000814DE">
        <w:t xml:space="preserve">(JGCM, 2008) . </w:t>
      </w:r>
      <w:commentRangeStart w:id="59"/>
      <w:commentRangeStart w:id="60"/>
      <w:r w:rsidRPr="00070E74">
        <w:rPr>
          <w:b/>
          <w:bCs/>
        </w:rPr>
        <w:t>Repeatability conditions</w:t>
      </w:r>
      <w:r w:rsidRPr="000814DE">
        <w:t xml:space="preserve"> are conditions of the measurement where the </w:t>
      </w:r>
      <w:r>
        <w:t xml:space="preserve">agreement between successive measurements of the same </w:t>
      </w:r>
      <w:r w:rsidR="00A86567">
        <w:t>measurand</w:t>
      </w:r>
      <w:r>
        <w:t xml:space="preserve"> have low relative dispersion.</w:t>
      </w:r>
      <w:commentRangeEnd w:id="59"/>
      <w:r w:rsidR="005D68BE">
        <w:rPr>
          <w:rStyle w:val="CommentReference"/>
        </w:rPr>
        <w:commentReference w:id="59"/>
      </w:r>
      <w:commentRangeEnd w:id="60"/>
      <w:r w:rsidR="00E54939">
        <w:rPr>
          <w:rStyle w:val="CommentReference"/>
        </w:rPr>
        <w:commentReference w:id="60"/>
      </w:r>
      <w:r w:rsidR="00E00E13">
        <w:t xml:space="preserve">  </w:t>
      </w:r>
    </w:p>
    <w:p w14:paraId="7F9B4C95" w14:textId="77777777" w:rsidR="00936173" w:rsidRPr="000814DE" w:rsidRDefault="00936173" w:rsidP="000814DE">
      <w:pPr>
        <w:spacing w:line="360" w:lineRule="auto"/>
      </w:pPr>
    </w:p>
    <w:p w14:paraId="400CA705" w14:textId="2C4D4A07" w:rsidR="000814DE" w:rsidRDefault="00050AD1" w:rsidP="00B02EAB">
      <w:pPr>
        <w:spacing w:line="360" w:lineRule="auto"/>
        <w:rPr>
          <w:lang w:val="en-US"/>
        </w:rPr>
      </w:pPr>
      <w:r w:rsidRPr="000814DE">
        <w:t xml:space="preserve">The true value of the LAI/FAPAR </w:t>
      </w:r>
      <w:r w:rsidR="00E54939">
        <w:t>(</w:t>
      </w:r>
      <m:oMath>
        <m:r>
          <w:rPr>
            <w:rFonts w:ascii="Cambria Math" w:hAnsi="Cambria Math"/>
          </w:rPr>
          <m:t>y</m:t>
        </m:r>
      </m:oMath>
      <w:r w:rsidR="00E54939" w:rsidRPr="000814DE">
        <w:t xml:space="preserve"> </w:t>
      </w:r>
      <w:r w:rsidR="00E54939">
        <w:t xml:space="preserve">) </w:t>
      </w:r>
      <w:r w:rsidRPr="000814DE">
        <w:t xml:space="preserve">is only known for non-vegetated conditions. </w:t>
      </w:r>
      <w:r w:rsidR="00E54939">
        <w:t xml:space="preserve"> </w:t>
      </w:r>
      <w:r w:rsidR="00E00E13">
        <w:t xml:space="preserve"> Subsequently, the </w:t>
      </w:r>
      <w:r w:rsidR="00E54939">
        <w:t xml:space="preserve"> </w:t>
      </w:r>
      <w:commentRangeStart w:id="61"/>
      <w:r w:rsidR="00E54939" w:rsidRPr="00070E74">
        <w:rPr>
          <w:b/>
          <w:bCs/>
        </w:rPr>
        <w:t>error of indication</w:t>
      </w:r>
      <w:r w:rsidR="00E54939">
        <w:rPr>
          <w:b/>
          <w:bCs/>
        </w:rPr>
        <w:t xml:space="preserve"> </w:t>
      </w:r>
      <w:commentRangeEnd w:id="61"/>
      <w:r w:rsidR="00E54939">
        <w:rPr>
          <w:rStyle w:val="CommentReference"/>
        </w:rPr>
        <w:commentReference w:id="61"/>
      </w:r>
      <w:r w:rsidR="00E54939" w:rsidRPr="000814DE">
        <w:t>(</w:t>
      </w:r>
      <m:oMath>
        <m:r>
          <w:rPr>
            <w:rFonts w:ascii="Cambria Math" w:hAnsi="Cambria Math"/>
          </w:rPr>
          <m:t>E</m:t>
        </m:r>
      </m:oMath>
      <w:r w:rsidR="00E54939" w:rsidRPr="000814DE">
        <w:t>)</w:t>
      </w:r>
      <w:r w:rsidR="00E54939">
        <w:t xml:space="preserve">, defined as </w:t>
      </w:r>
      <m:oMath>
        <m:acc>
          <m:accPr>
            <m:chr m:val="̃"/>
            <m:ctrlPr>
              <w:rPr>
                <w:rFonts w:ascii="Cambria Math" w:hAnsi="Cambria Math"/>
                <w:i/>
              </w:rPr>
            </m:ctrlPr>
          </m:accPr>
          <m:e>
            <m:r>
              <w:rPr>
                <w:rFonts w:ascii="Cambria Math" w:hAnsi="Cambria Math"/>
              </w:rPr>
              <m:t>y</m:t>
            </m:r>
          </m:e>
        </m:acc>
        <m:r>
          <w:rPr>
            <w:rFonts w:ascii="Cambria Math" w:hAnsi="Cambria Math"/>
          </w:rPr>
          <m:t>-y</m:t>
        </m:r>
      </m:oMath>
      <w:r w:rsidR="00E54939">
        <w:rPr>
          <w:rFonts w:cs="Arial"/>
          <w:lang w:val="en-US"/>
        </w:rPr>
        <w:t xml:space="preserve"> , cannot be quantified in an unbiased manner </w:t>
      </w:r>
      <w:r w:rsidR="00E00E13">
        <w:rPr>
          <w:rFonts w:cs="Arial"/>
          <w:lang w:val="en-US"/>
        </w:rPr>
        <w:t xml:space="preserve">in other cases.  </w:t>
      </w:r>
      <w:r w:rsidR="00E54939">
        <w:rPr>
          <w:rFonts w:cs="Arial"/>
          <w:lang w:val="en-US"/>
        </w:rPr>
        <w:t xml:space="preserve">Here, </w:t>
      </w:r>
      <m:oMath>
        <m:r>
          <w:rPr>
            <w:rFonts w:ascii="Cambria Math" w:hAnsi="Cambria Math"/>
          </w:rPr>
          <m:t>E</m:t>
        </m:r>
      </m:oMath>
      <w:r w:rsidR="00E54939">
        <w:rPr>
          <w:rFonts w:cs="Arial"/>
        </w:rPr>
        <w:t xml:space="preserve"> is estimated by the</w:t>
      </w:r>
      <w:r w:rsidR="00E54939">
        <w:rPr>
          <w:rFonts w:cs="Arial"/>
          <w:lang w:val="en-US"/>
        </w:rPr>
        <w:t xml:space="preserve"> </w:t>
      </w:r>
      <w:r w:rsidR="00E54939" w:rsidRPr="00050AD1">
        <w:rPr>
          <w:rFonts w:cs="Arial"/>
          <w:lang w:val="en-US"/>
        </w:rPr>
        <w:t>apparent error of indication</w:t>
      </w:r>
      <w:r w:rsidR="00E54939">
        <w:rPr>
          <w:rFonts w:cs="Arial"/>
          <w:lang w:val="en-US"/>
        </w:rPr>
        <w:t xml:space="preserve"> </w:t>
      </w:r>
      <w:r w:rsidR="00E54939" w:rsidRPr="000814DE">
        <w:t>(</w:t>
      </w:r>
      <m:oMath>
        <m:r>
          <w:rPr>
            <w:rFonts w:ascii="Cambria Math" w:hAnsi="Cambria Math"/>
          </w:rPr>
          <m:t>e</m:t>
        </m:r>
      </m:oMath>
      <w:r w:rsidR="00E54939">
        <w:t xml:space="preserve">, hereafter </w:t>
      </w:r>
      <w:r w:rsidR="00E54939" w:rsidRPr="00050AD1">
        <w:rPr>
          <w:b/>
          <w:bCs/>
        </w:rPr>
        <w:t>apparent error</w:t>
      </w:r>
      <w:r w:rsidR="00E54939" w:rsidRPr="000814DE">
        <w:t>)</w:t>
      </w:r>
      <w:r w:rsidR="00E54939">
        <w:t xml:space="preserve"> , </w:t>
      </w:r>
      <w:commentRangeStart w:id="62"/>
      <w:r w:rsidR="00E54939">
        <w:t xml:space="preserve">defined as </w:t>
      </w:r>
      <m:oMath>
        <m:acc>
          <m:accPr>
            <m:chr m:val="̃"/>
            <m:ctrlPr>
              <w:rPr>
                <w:rFonts w:ascii="Cambria Math" w:hAnsi="Cambria Math"/>
                <w:i/>
              </w:rPr>
            </m:ctrlPr>
          </m:accPr>
          <m:e>
            <m:r>
              <w:rPr>
                <w:rFonts w:ascii="Cambria Math" w:hAnsi="Cambria Math"/>
              </w:rPr>
              <m:t>y</m:t>
            </m:r>
          </m:e>
        </m:acc>
        <m:r>
          <w:rPr>
            <w:rFonts w:ascii="Cambria Math" w:hAnsi="Cambria Math"/>
          </w:rPr>
          <m:t>-</m:t>
        </m:r>
        <m:acc>
          <m:accPr>
            <m:chr m:val="̃"/>
            <m:ctrlPr>
              <w:rPr>
                <w:rFonts w:ascii="Cambria Math" w:hAnsi="Cambria Math"/>
                <w:i/>
              </w:rPr>
            </m:ctrlPr>
          </m:accPr>
          <m:e>
            <m:r>
              <w:rPr>
                <w:rFonts w:ascii="Cambria Math" w:hAnsi="Cambria Math"/>
              </w:rPr>
              <m:t>y</m:t>
            </m:r>
          </m:e>
        </m:acc>
      </m:oMath>
      <w:r w:rsidR="00E54939">
        <w:t xml:space="preserve">, where  </w:t>
      </w:r>
      <m:oMath>
        <m:acc>
          <m:accPr>
            <m:chr m:val="̃"/>
            <m:ctrlPr>
              <w:rPr>
                <w:rFonts w:ascii="Cambria Math" w:hAnsi="Cambria Math"/>
                <w:i/>
              </w:rPr>
            </m:ctrlPr>
          </m:accPr>
          <m:e>
            <m:r>
              <w:rPr>
                <w:rFonts w:ascii="Cambria Math" w:hAnsi="Cambria Math"/>
              </w:rPr>
              <m:t>y</m:t>
            </m:r>
          </m:e>
        </m:acc>
      </m:oMath>
      <w:r w:rsidR="00E54939">
        <w:t xml:space="preserve"> is </w:t>
      </w:r>
      <w:commentRangeEnd w:id="62"/>
      <w:r w:rsidR="00E54939">
        <w:rPr>
          <w:rStyle w:val="CommentReference"/>
        </w:rPr>
        <w:commentReference w:id="62"/>
      </w:r>
      <w:r w:rsidR="00E54939">
        <w:t>an unbiased reference measurement whose uncertainty is much smaller than, and</w:t>
      </w:r>
      <w:r w:rsidRPr="000814DE">
        <w:t xml:space="preserve"> </w:t>
      </w:r>
      <m:oMath>
        <m:r>
          <w:rPr>
            <w:rFonts w:ascii="Cambria Math" w:hAnsi="Cambria Math"/>
          </w:rPr>
          <m:t>B</m:t>
        </m:r>
      </m:oMath>
      <w:r w:rsidRPr="000814DE">
        <w:t xml:space="preserve"> is estimated by the </w:t>
      </w:r>
      <w:commentRangeStart w:id="63"/>
      <w:r w:rsidRPr="000814DE">
        <w:t xml:space="preserve">apparent </w:t>
      </w:r>
      <w:commentRangeEnd w:id="63"/>
      <w:r w:rsidR="005D68BE">
        <w:rPr>
          <w:rStyle w:val="CommentReference"/>
        </w:rPr>
        <w:commentReference w:id="63"/>
      </w:r>
      <w:r w:rsidRPr="000814DE">
        <w:t>bias (</w:t>
      </w:r>
      <m:oMath>
        <m:r>
          <w:rPr>
            <w:rFonts w:ascii="Cambria Math" w:hAnsi="Cambria Math"/>
          </w:rPr>
          <m:t>b</m:t>
        </m:r>
      </m:oMath>
      <w:r w:rsidRPr="000814DE">
        <w:t xml:space="preserve">) </w:t>
      </w:r>
      <w:r w:rsidR="00E54939">
        <w:t xml:space="preserve">defined </w:t>
      </w:r>
      <w:r w:rsidRPr="000814DE">
        <w:t xml:space="preserve">as “the expected value of </w:t>
      </w:r>
      <m:oMath>
        <m:r>
          <w:rPr>
            <w:rFonts w:ascii="Cambria Math" w:hAnsi="Cambria Math"/>
          </w:rPr>
          <m:t>e</m:t>
        </m:r>
      </m:oMath>
      <w:r w:rsidR="00E54939">
        <w:t xml:space="preserve"> for a</w:t>
      </w:r>
      <w:r>
        <w:t xml:space="preserve"> repeatability condition”. </w:t>
      </w:r>
    </w:p>
    <w:p w14:paraId="44B61AF8" w14:textId="77777777" w:rsidR="00050AD1" w:rsidRPr="00E54939" w:rsidRDefault="00050AD1" w:rsidP="00CF5898">
      <w:pPr>
        <w:spacing w:line="360" w:lineRule="auto"/>
        <w:rPr>
          <w:lang w:val="en-US"/>
        </w:rPr>
      </w:pPr>
    </w:p>
    <w:p w14:paraId="421D4E35" w14:textId="4B45E77E" w:rsidR="00092312" w:rsidRDefault="00B02EAB" w:rsidP="001A4050">
      <w:pPr>
        <w:pStyle w:val="Heading6"/>
        <w:numPr>
          <w:ilvl w:val="4"/>
          <w:numId w:val="5"/>
        </w:numPr>
        <w:rPr>
          <w:bCs/>
        </w:rPr>
      </w:pPr>
      <w:r>
        <w:rPr>
          <w:bCs/>
        </w:rPr>
        <w:t xml:space="preserve">Maximum </w:t>
      </w:r>
      <w:r w:rsidR="00A86567">
        <w:rPr>
          <w:bCs/>
        </w:rPr>
        <w:t>Permissible</w:t>
      </w:r>
      <w:r>
        <w:rPr>
          <w:bCs/>
        </w:rPr>
        <w:t xml:space="preserve"> Error </w:t>
      </w:r>
      <w:r w:rsidR="007645DD">
        <w:rPr>
          <w:bCs/>
        </w:rPr>
        <w:t>(MPE)</w:t>
      </w:r>
    </w:p>
    <w:p w14:paraId="59504524" w14:textId="28AC6274" w:rsidR="0060602B" w:rsidRDefault="0060602B">
      <w:pPr>
        <w:spacing w:line="360" w:lineRule="auto"/>
      </w:pPr>
    </w:p>
    <w:p w14:paraId="04E300F3" w14:textId="39A0AC05" w:rsidR="0056464D" w:rsidRPr="00E00E13" w:rsidRDefault="0060602B">
      <w:pPr>
        <w:spacing w:line="360" w:lineRule="auto"/>
        <w:rPr>
          <w:rFonts w:asciiTheme="minorHAnsi" w:hAnsiTheme="minorHAnsi"/>
          <w:lang w:val="en-US"/>
        </w:rPr>
      </w:pPr>
      <w:r w:rsidRPr="00CF5898">
        <w:rPr>
          <w:rFonts w:asciiTheme="minorHAnsi" w:hAnsiTheme="minorHAnsi"/>
        </w:rPr>
        <w:t>GCOS does not place requirements on t</w:t>
      </w:r>
      <w:r w:rsidR="00B0251E" w:rsidRPr="00CF5898">
        <w:rPr>
          <w:rFonts w:asciiTheme="minorHAnsi" w:hAnsiTheme="minorHAnsi"/>
        </w:rPr>
        <w:t>he</w:t>
      </w:r>
      <w:r w:rsidR="003611F6" w:rsidRPr="00CF5898">
        <w:rPr>
          <w:rFonts w:asciiTheme="minorHAnsi" w:hAnsiTheme="minorHAnsi"/>
          <w:b/>
          <w:bCs/>
        </w:rPr>
        <w:t xml:space="preserve"> </w:t>
      </w:r>
      <w:r w:rsidR="00B02EAB" w:rsidRPr="00CF5898">
        <w:rPr>
          <w:bCs/>
        </w:rPr>
        <w:t xml:space="preserve">Maximum </w:t>
      </w:r>
      <w:r w:rsidR="00E75A94" w:rsidRPr="00CF5898">
        <w:rPr>
          <w:bCs/>
        </w:rPr>
        <w:t>Permissible</w:t>
      </w:r>
      <w:r w:rsidR="00B02EAB" w:rsidRPr="00CF5898">
        <w:rPr>
          <w:bCs/>
        </w:rPr>
        <w:t xml:space="preserve"> Error</w:t>
      </w:r>
      <w:r w:rsidR="003611F6" w:rsidRPr="00CF5898">
        <w:rPr>
          <w:rFonts w:asciiTheme="minorHAnsi" w:hAnsiTheme="minorHAnsi"/>
        </w:rPr>
        <w:t xml:space="preserve"> </w:t>
      </w:r>
      <w:r w:rsidR="00792E18" w:rsidRPr="00CF5898">
        <w:rPr>
          <w:rFonts w:asciiTheme="minorHAnsi" w:hAnsiTheme="minorHAnsi"/>
        </w:rPr>
        <w:t xml:space="preserve"> </w:t>
      </w:r>
      <w:r w:rsidR="000814DE" w:rsidRPr="00CF5898">
        <w:rPr>
          <w:rFonts w:asciiTheme="minorHAnsi" w:hAnsiTheme="minorHAnsi"/>
        </w:rPr>
        <w:t>(</w:t>
      </w:r>
      <m:oMath>
        <m:r>
          <w:rPr>
            <w:rFonts w:ascii="Cambria Math" w:hAnsi="Cambria Math"/>
          </w:rPr>
          <m:t>MPE</m:t>
        </m:r>
      </m:oMath>
      <w:r w:rsidR="000814DE" w:rsidRPr="00CF5898">
        <w:rPr>
          <w:rFonts w:asciiTheme="minorHAnsi" w:hAnsiTheme="minorHAnsi"/>
        </w:rPr>
        <w:t xml:space="preserve">) </w:t>
      </w:r>
      <w:r w:rsidR="003611F6" w:rsidRPr="00CF5898">
        <w:rPr>
          <w:rFonts w:asciiTheme="minorHAnsi" w:hAnsiTheme="minorHAnsi"/>
        </w:rPr>
        <w:t>of a measurement, defined as</w:t>
      </w:r>
      <w:r w:rsidR="00B02EAB" w:rsidRPr="00CF5898">
        <w:rPr>
          <w:rFonts w:asciiTheme="minorHAnsi" w:hAnsiTheme="minorHAnsi"/>
        </w:rPr>
        <w:t xml:space="preserve"> the maximum</w:t>
      </w:r>
      <w:r w:rsidR="00B02EAB" w:rsidRPr="00CF5898">
        <w:rPr>
          <w:lang w:val="en-US"/>
        </w:rPr>
        <w:t xml:space="preserve"> </w:t>
      </w:r>
      <m:oMath>
        <m:r>
          <w:rPr>
            <w:rFonts w:ascii="Cambria Math" w:hAnsi="Cambria Math"/>
          </w:rPr>
          <m:t>E</m:t>
        </m:r>
      </m:oMath>
      <w:r w:rsidR="00B02EAB" w:rsidRPr="00CF5898">
        <w:rPr>
          <w:rFonts w:asciiTheme="minorHAnsi" w:hAnsiTheme="minorHAnsi"/>
        </w:rPr>
        <w:t xml:space="preserve"> that meets requirements.  </w:t>
      </w:r>
      <w:r w:rsidR="00936173" w:rsidRPr="00CF5898">
        <w:rPr>
          <w:rFonts w:asciiTheme="minorHAnsi" w:hAnsiTheme="minorHAnsi"/>
        </w:rPr>
        <w:t xml:space="preserve">However, users may require an estimate of </w:t>
      </w:r>
      <w:r w:rsidR="00B02EAB" w:rsidRPr="00CF5898">
        <w:rPr>
          <w:rFonts w:asciiTheme="minorHAnsi" w:hAnsiTheme="minorHAnsi"/>
        </w:rPr>
        <w:t xml:space="preserve">the dispersion of </w:t>
      </w:r>
      <m:oMath>
        <m:r>
          <w:rPr>
            <w:rFonts w:ascii="Cambria Math" w:hAnsi="Cambria Math"/>
          </w:rPr>
          <m:t>E</m:t>
        </m:r>
      </m:oMath>
      <w:r w:rsidR="00B02EAB" w:rsidRPr="00CF5898">
        <w:rPr>
          <w:rFonts w:asciiTheme="minorHAnsi" w:hAnsiTheme="minorHAnsi"/>
        </w:rPr>
        <w:t xml:space="preserve"> </w:t>
      </w:r>
      <w:r w:rsidR="007645DD" w:rsidRPr="00CF5898">
        <w:rPr>
          <w:rFonts w:asciiTheme="minorHAnsi" w:hAnsiTheme="minorHAnsi"/>
        </w:rPr>
        <w:t xml:space="preserve">(labelled here, </w:t>
      </w:r>
      <m:oMath>
        <m:r>
          <w:rPr>
            <w:rFonts w:ascii="Cambria Math" w:hAnsi="Cambria Math"/>
          </w:rPr>
          <m:t>A</m:t>
        </m:r>
      </m:oMath>
      <w:r w:rsidR="007645DD" w:rsidRPr="00CF5898">
        <w:rPr>
          <w:rFonts w:asciiTheme="minorHAnsi" w:hAnsiTheme="minorHAnsi"/>
        </w:rPr>
        <w:t xml:space="preserve">) </w:t>
      </w:r>
      <w:r w:rsidR="00936173" w:rsidRPr="00CF5898">
        <w:rPr>
          <w:rFonts w:asciiTheme="minorHAnsi" w:hAnsiTheme="minorHAnsi"/>
        </w:rPr>
        <w:t xml:space="preserve">for downstream applications such as land surface models.   </w:t>
      </w:r>
      <w:r w:rsidR="00BB68F3" w:rsidRPr="00CF5898">
        <w:rPr>
          <w:rFonts w:asciiTheme="minorHAnsi" w:hAnsiTheme="minorHAnsi"/>
        </w:rPr>
        <w:t xml:space="preserve">Here </w:t>
      </w:r>
      <m:oMath>
        <m:r>
          <w:rPr>
            <w:rFonts w:ascii="Cambria Math" w:hAnsi="Cambria Math"/>
          </w:rPr>
          <m:t>A</m:t>
        </m:r>
      </m:oMath>
      <w:r w:rsidR="000814DE" w:rsidRPr="00CF5898">
        <w:rPr>
          <w:rFonts w:asciiTheme="minorHAnsi" w:hAnsiTheme="minorHAnsi"/>
        </w:rPr>
        <w:t xml:space="preserve"> is</w:t>
      </w:r>
      <w:r w:rsidR="00BB68F3" w:rsidRPr="00CF5898">
        <w:rPr>
          <w:rFonts w:asciiTheme="minorHAnsi" w:hAnsiTheme="minorHAnsi"/>
        </w:rPr>
        <w:t xml:space="preserve"> </w:t>
      </w:r>
      <w:r w:rsidR="000814DE" w:rsidRPr="00CF5898">
        <w:rPr>
          <w:rFonts w:asciiTheme="minorHAnsi" w:hAnsiTheme="minorHAnsi"/>
        </w:rPr>
        <w:t>estimate</w:t>
      </w:r>
      <w:r w:rsidR="00E54939" w:rsidRPr="00CF5898">
        <w:rPr>
          <w:rFonts w:asciiTheme="minorHAnsi" w:hAnsiTheme="minorHAnsi"/>
        </w:rPr>
        <w:t xml:space="preserve">d </w:t>
      </w:r>
      <w:r w:rsidR="000814DE" w:rsidRPr="00CF5898">
        <w:rPr>
          <w:rFonts w:asciiTheme="minorHAnsi" w:hAnsiTheme="minorHAnsi"/>
        </w:rPr>
        <w:t xml:space="preserve">by the </w:t>
      </w:r>
      <w:commentRangeStart w:id="64"/>
      <w:r w:rsidR="000814DE" w:rsidRPr="00CF5898">
        <w:rPr>
          <w:rFonts w:asciiTheme="minorHAnsi" w:hAnsiTheme="minorHAnsi"/>
        </w:rPr>
        <w:t xml:space="preserve">apparent </w:t>
      </w:r>
      <w:r w:rsidR="00BB68F3" w:rsidRPr="00CF5898">
        <w:rPr>
          <w:rFonts w:asciiTheme="minorHAnsi" w:hAnsiTheme="minorHAnsi"/>
        </w:rPr>
        <w:t>accuracy (</w:t>
      </w:r>
      <m:oMath>
        <m:r>
          <w:rPr>
            <w:rFonts w:ascii="Cambria Math" w:hAnsi="Cambria Math"/>
          </w:rPr>
          <m:t>a</m:t>
        </m:r>
      </m:oMath>
      <w:r w:rsidR="000814DE" w:rsidRPr="00CF5898">
        <w:rPr>
          <w:rFonts w:asciiTheme="minorHAnsi" w:hAnsiTheme="minorHAnsi"/>
        </w:rPr>
        <w:t>)</w:t>
      </w:r>
      <w:r w:rsidR="003150FC" w:rsidRPr="00CF5898">
        <w:rPr>
          <w:rFonts w:asciiTheme="minorHAnsi" w:hAnsiTheme="minorHAnsi"/>
        </w:rPr>
        <w:t xml:space="preserve"> </w:t>
      </w:r>
      <w:r w:rsidR="00E75A94" w:rsidRPr="00CF5898">
        <w:rPr>
          <w:rFonts w:asciiTheme="minorHAnsi" w:hAnsiTheme="minorHAnsi"/>
        </w:rPr>
        <w:t xml:space="preserve">defined as </w:t>
      </w:r>
      <w:r w:rsidR="00E75A94" w:rsidRPr="000814DE">
        <w:t xml:space="preserve">“parameter, associated with the result of a measurement, that characterizes the dispersion of </w:t>
      </w:r>
      <m:oMath>
        <m:r>
          <w:rPr>
            <w:rFonts w:ascii="Cambria Math" w:hAnsi="Cambria Math"/>
          </w:rPr>
          <m:t>e</m:t>
        </m:r>
      </m:oMath>
      <w:r w:rsidR="00E54939">
        <w:t xml:space="preserve"> for a repeatability condition </w:t>
      </w:r>
      <w:r w:rsidR="00E75A94">
        <w:t>without prior correction for measurement bias.”</w:t>
      </w:r>
      <w:commentRangeEnd w:id="64"/>
      <w:r w:rsidR="00E75A94">
        <w:rPr>
          <w:rStyle w:val="CommentReference"/>
        </w:rPr>
        <w:commentReference w:id="64"/>
      </w:r>
    </w:p>
    <w:p w14:paraId="56914224" w14:textId="048C8922" w:rsidR="00935729" w:rsidRDefault="008D2927" w:rsidP="001A4050">
      <w:pPr>
        <w:pStyle w:val="Heading2"/>
        <w:numPr>
          <w:ilvl w:val="1"/>
          <w:numId w:val="5"/>
        </w:numPr>
      </w:pPr>
      <w:r>
        <w:lastRenderedPageBreak/>
        <w:t>Validation</w:t>
      </w:r>
    </w:p>
    <w:p w14:paraId="0FC1CB07" w14:textId="77777777" w:rsidR="007645DD" w:rsidRPr="007645DD" w:rsidRDefault="007645DD" w:rsidP="007645DD"/>
    <w:p w14:paraId="741579EA" w14:textId="1E7598EC" w:rsidR="00A850B9" w:rsidRDefault="00A850B9" w:rsidP="001A4050">
      <w:pPr>
        <w:pStyle w:val="Heading3"/>
        <w:numPr>
          <w:ilvl w:val="2"/>
          <w:numId w:val="11"/>
        </w:numPr>
      </w:pPr>
      <w:r>
        <w:t>Definition of Validation</w:t>
      </w:r>
    </w:p>
    <w:p w14:paraId="2C01B65E" w14:textId="77777777" w:rsidR="00A850B9" w:rsidRPr="00A850B9" w:rsidRDefault="00A850B9" w:rsidP="00A850B9"/>
    <w:p w14:paraId="0057EAC6" w14:textId="63F40612" w:rsidR="00E75A94" w:rsidRPr="000D77DD" w:rsidRDefault="00935729" w:rsidP="000D77DD">
      <w:pPr>
        <w:spacing w:line="360" w:lineRule="auto"/>
        <w:rPr>
          <w:bCs/>
          <w:lang w:val="en-US"/>
        </w:rPr>
      </w:pPr>
      <w:commentRangeStart w:id="65"/>
      <w:r w:rsidRPr="000D77DD">
        <w:rPr>
          <w:rFonts w:asciiTheme="minorHAnsi" w:hAnsiTheme="minorHAnsi"/>
          <w:b/>
        </w:rPr>
        <w:t>Validation</w:t>
      </w:r>
      <w:r w:rsidRPr="000D77DD">
        <w:rPr>
          <w:rFonts w:asciiTheme="minorHAnsi" w:hAnsiTheme="minorHAnsi"/>
          <w:bCs/>
        </w:rPr>
        <w:t xml:space="preserve"> is</w:t>
      </w:r>
      <w:r w:rsidR="00E54939" w:rsidRPr="000D77DD">
        <w:rPr>
          <w:rFonts w:asciiTheme="minorHAnsi" w:hAnsiTheme="minorHAnsi"/>
          <w:bCs/>
        </w:rPr>
        <w:t xml:space="preserve"> the</w:t>
      </w:r>
      <w:r w:rsidRPr="000D77DD">
        <w:rPr>
          <w:rFonts w:asciiTheme="minorHAnsi" w:hAnsiTheme="minorHAnsi"/>
          <w:bCs/>
        </w:rPr>
        <w:t xml:space="preserve"> “</w:t>
      </w:r>
      <w:r w:rsidRPr="000D77DD">
        <w:rPr>
          <w:rFonts w:asciiTheme="minorHAnsi" w:hAnsiTheme="minorHAnsi"/>
          <w:bCs/>
          <w:lang w:val="en-US"/>
        </w:rPr>
        <w:t xml:space="preserve">provision of objective evidence that a given item fulfills specified requirements … where the specified requirements are adequate for an intended use”  </w:t>
      </w:r>
      <w:r w:rsidRPr="000D77DD">
        <w:rPr>
          <w:rFonts w:asciiTheme="minorHAnsi" w:hAnsiTheme="minorHAnsi"/>
          <w:bCs/>
        </w:rPr>
        <w:t xml:space="preserve">(JGCM, 2021).  </w:t>
      </w:r>
      <w:commentRangeEnd w:id="65"/>
      <w:r w:rsidR="00E75A94">
        <w:rPr>
          <w:rStyle w:val="CommentReference"/>
        </w:rPr>
        <w:commentReference w:id="65"/>
      </w:r>
      <w:r w:rsidR="00050AD1" w:rsidRPr="000D77DD">
        <w:rPr>
          <w:rFonts w:asciiTheme="minorHAnsi" w:hAnsiTheme="minorHAnsi"/>
          <w:bCs/>
          <w:lang w:val="en-US"/>
        </w:rPr>
        <w:t>Here the specified requirements correspond to GCOS LAI/FAPAR requirements for</w:t>
      </w:r>
      <w:r w:rsidR="00E54939" w:rsidRPr="000D77DD">
        <w:rPr>
          <w:rFonts w:asciiTheme="minorHAnsi" w:hAnsiTheme="minorHAnsi"/>
          <w:bCs/>
          <w:lang w:val="en-US"/>
        </w:rPr>
        <w:t xml:space="preserve"> synoptic products</w:t>
      </w:r>
      <w:r w:rsidR="00050AD1" w:rsidRPr="000D77DD">
        <w:rPr>
          <w:rFonts w:asciiTheme="minorHAnsi" w:hAnsiTheme="minorHAnsi"/>
          <w:bCs/>
          <w:lang w:val="en-US"/>
        </w:rPr>
        <w:t xml:space="preserve"> </w:t>
      </w:r>
      <w:proofErr w:type="gramStart"/>
      <w:r w:rsidR="00050AD1" w:rsidRPr="000D77DD">
        <w:rPr>
          <w:rFonts w:asciiTheme="minorHAnsi" w:hAnsiTheme="minorHAnsi"/>
          <w:bCs/>
          <w:lang w:val="en-US"/>
        </w:rPr>
        <w:t>CEOS</w:t>
      </w:r>
      <w:proofErr w:type="gramEnd"/>
      <w:r w:rsidR="00050AD1" w:rsidRPr="000D77DD">
        <w:rPr>
          <w:rFonts w:asciiTheme="minorHAnsi" w:hAnsiTheme="minorHAnsi"/>
          <w:bCs/>
          <w:lang w:val="en-US"/>
        </w:rPr>
        <w:t xml:space="preserve"> and the intended use is for modelling and adaptation applications by GCOS users as well as monitoring applications by other UN user groups</w:t>
      </w:r>
      <w:r w:rsidR="00050AD1" w:rsidRPr="000D77DD">
        <w:rPr>
          <w:bCs/>
          <w:lang w:val="en-US"/>
        </w:rPr>
        <w:t xml:space="preserve">.  </w:t>
      </w:r>
    </w:p>
    <w:p w14:paraId="07407B05" w14:textId="77777777" w:rsidR="00E54939" w:rsidRDefault="00E54939" w:rsidP="00A86567">
      <w:pPr>
        <w:spacing w:line="360" w:lineRule="auto"/>
        <w:rPr>
          <w:bCs/>
          <w:lang w:val="en-US"/>
        </w:rPr>
      </w:pPr>
    </w:p>
    <w:p w14:paraId="0E4B132A" w14:textId="207858B9" w:rsidR="00A850B9" w:rsidRDefault="00A850B9" w:rsidP="001A4050">
      <w:pPr>
        <w:pStyle w:val="Heading3"/>
        <w:numPr>
          <w:ilvl w:val="2"/>
          <w:numId w:val="11"/>
        </w:numPr>
        <w:rPr>
          <w:bCs/>
          <w:lang w:val="en-US"/>
        </w:rPr>
      </w:pPr>
      <w:r>
        <w:rPr>
          <w:bCs/>
          <w:lang w:val="en-US"/>
        </w:rPr>
        <w:t>Types of Validation</w:t>
      </w:r>
    </w:p>
    <w:p w14:paraId="10CA9920" w14:textId="77777777" w:rsidR="00A850B9" w:rsidRPr="00A850B9" w:rsidRDefault="00A850B9" w:rsidP="00176F7B">
      <w:pPr>
        <w:spacing w:line="360" w:lineRule="auto"/>
        <w:rPr>
          <w:bCs/>
          <w:lang w:val="en-US"/>
        </w:rPr>
      </w:pPr>
    </w:p>
    <w:p w14:paraId="52F1FE40" w14:textId="66BCCDE0" w:rsidR="00C14D88" w:rsidRPr="00C14D88" w:rsidRDefault="00E00E13" w:rsidP="00C14D88">
      <w:pPr>
        <w:spacing w:line="360" w:lineRule="auto"/>
        <w:rPr>
          <w:rFonts w:asciiTheme="minorHAnsi" w:hAnsiTheme="minorHAnsi"/>
          <w:b/>
          <w:lang w:val="en-US"/>
        </w:rPr>
      </w:pPr>
      <w:r>
        <w:rPr>
          <w:lang w:val="en-US"/>
        </w:rPr>
        <w:t>Validatio</w:t>
      </w:r>
      <w:r w:rsidR="00377EBD">
        <w:rPr>
          <w:lang w:val="en-US"/>
        </w:rPr>
        <w:t>n</w:t>
      </w:r>
      <w:r>
        <w:rPr>
          <w:lang w:val="en-US"/>
        </w:rPr>
        <w:t xml:space="preserve"> requires </w:t>
      </w:r>
      <w:r w:rsidRPr="00E00E13">
        <w:rPr>
          <w:b/>
          <w:bCs/>
        </w:rPr>
        <w:t>parameters</w:t>
      </w:r>
      <w:r>
        <w:t xml:space="preserve"> corresponding to quantities for which conformity to tolerance limits are tested.  Parameters</w:t>
      </w:r>
      <w:r w:rsidR="00C14D88">
        <w:t xml:space="preserve"> are </w:t>
      </w:r>
      <w:r>
        <w:t xml:space="preserve">derived </w:t>
      </w:r>
      <w:r w:rsidR="00C14D88">
        <w:t>by applying</w:t>
      </w:r>
      <w:r>
        <w:t xml:space="preserve"> mathematical operations to observed data.   </w:t>
      </w:r>
      <w:r w:rsidR="00E54939" w:rsidRPr="000D77DD">
        <w:rPr>
          <w:rFonts w:asciiTheme="minorHAnsi" w:hAnsiTheme="minorHAnsi"/>
          <w:bCs/>
          <w:lang w:val="en-US"/>
        </w:rPr>
        <w:t xml:space="preserve">Thematic quality can be </w:t>
      </w:r>
      <w:proofErr w:type="gramStart"/>
      <w:r w:rsidR="00A850B9" w:rsidRPr="000D77DD">
        <w:rPr>
          <w:rFonts w:asciiTheme="minorHAnsi" w:hAnsiTheme="minorHAnsi"/>
          <w:bCs/>
          <w:lang w:val="en-US"/>
        </w:rPr>
        <w:t>quantified</w:t>
      </w:r>
      <w:r w:rsidR="00CF6B0A" w:rsidRPr="000D77DD">
        <w:rPr>
          <w:rFonts w:asciiTheme="minorHAnsi" w:hAnsiTheme="minorHAnsi"/>
          <w:bCs/>
          <w:lang w:val="en-US"/>
        </w:rPr>
        <w:t xml:space="preserve"> </w:t>
      </w:r>
      <w:r w:rsidR="00A850B9" w:rsidRPr="000D77DD">
        <w:rPr>
          <w:rFonts w:asciiTheme="minorHAnsi" w:hAnsiTheme="minorHAnsi"/>
          <w:bCs/>
          <w:lang w:val="en-US"/>
        </w:rPr>
        <w:t xml:space="preserve"> by</w:t>
      </w:r>
      <w:proofErr w:type="gramEnd"/>
      <w:r w:rsidR="00A850B9" w:rsidRPr="000D77DD">
        <w:rPr>
          <w:rFonts w:asciiTheme="minorHAnsi" w:hAnsiTheme="minorHAnsi"/>
          <w:bCs/>
          <w:lang w:val="en-US"/>
        </w:rPr>
        <w:t xml:space="preserve"> </w:t>
      </w:r>
      <w:r w:rsidR="00CF6B0A" w:rsidRPr="000D77DD">
        <w:rPr>
          <w:rFonts w:asciiTheme="minorHAnsi" w:hAnsiTheme="minorHAnsi"/>
          <w:b/>
          <w:bCs/>
        </w:rPr>
        <w:t xml:space="preserve">Type A </w:t>
      </w:r>
      <w:r w:rsidR="00E220F1" w:rsidRPr="000D77DD">
        <w:rPr>
          <w:rFonts w:asciiTheme="minorHAnsi" w:hAnsiTheme="minorHAnsi"/>
          <w:b/>
          <w:bCs/>
        </w:rPr>
        <w:t>validation</w:t>
      </w:r>
      <w:r w:rsidR="00CF6B0A" w:rsidRPr="000D77DD">
        <w:rPr>
          <w:rFonts w:asciiTheme="minorHAnsi" w:hAnsiTheme="minorHAnsi"/>
          <w:bCs/>
          <w:lang w:val="en-US"/>
        </w:rPr>
        <w:t xml:space="preserve">, </w:t>
      </w:r>
      <w:r w:rsidR="00CF6B0A" w:rsidRPr="000D77DD">
        <w:rPr>
          <w:rFonts w:asciiTheme="minorHAnsi" w:hAnsiTheme="minorHAnsi"/>
          <w:bCs/>
        </w:rPr>
        <w:t>that perform</w:t>
      </w:r>
      <w:r w:rsidR="00E220F1" w:rsidRPr="000D77DD">
        <w:rPr>
          <w:rFonts w:asciiTheme="minorHAnsi" w:hAnsiTheme="minorHAnsi"/>
          <w:bCs/>
        </w:rPr>
        <w:t xml:space="preserve"> “</w:t>
      </w:r>
      <w:r w:rsidR="00CF6B0A" w:rsidRPr="000D77DD">
        <w:rPr>
          <w:rFonts w:asciiTheme="minorHAnsi" w:hAnsiTheme="minorHAnsi"/>
          <w:bCs/>
        </w:rPr>
        <w:t>statistical analys</w:t>
      </w:r>
      <w:r w:rsidR="00E220F1" w:rsidRPr="000D77DD">
        <w:rPr>
          <w:rFonts w:asciiTheme="minorHAnsi" w:hAnsiTheme="minorHAnsi"/>
          <w:bCs/>
        </w:rPr>
        <w:t>e</w:t>
      </w:r>
      <w:r w:rsidR="00CF6B0A" w:rsidRPr="000D77DD">
        <w:rPr>
          <w:rFonts w:asciiTheme="minorHAnsi" w:hAnsiTheme="minorHAnsi"/>
          <w:bCs/>
        </w:rPr>
        <w:t>s of series of observations</w:t>
      </w:r>
      <w:r w:rsidR="00E220F1" w:rsidRPr="000D77DD">
        <w:rPr>
          <w:rFonts w:asciiTheme="minorHAnsi" w:hAnsiTheme="minorHAnsi"/>
          <w:bCs/>
        </w:rPr>
        <w:t>”</w:t>
      </w:r>
      <w:r w:rsidR="00CF6B0A" w:rsidRPr="000D77DD">
        <w:rPr>
          <w:rFonts w:asciiTheme="minorHAnsi" w:hAnsiTheme="minorHAnsi"/>
          <w:bCs/>
        </w:rPr>
        <w:t xml:space="preserve"> </w:t>
      </w:r>
      <w:commentRangeStart w:id="66"/>
      <w:r w:rsidR="00CF6B0A" w:rsidRPr="000D77DD">
        <w:rPr>
          <w:rFonts w:asciiTheme="minorHAnsi" w:hAnsiTheme="minorHAnsi"/>
          <w:bCs/>
        </w:rPr>
        <w:t>or</w:t>
      </w:r>
      <w:r w:rsidR="00CF6B0A" w:rsidRPr="000D77DD">
        <w:rPr>
          <w:rFonts w:asciiTheme="minorHAnsi" w:hAnsiTheme="minorHAnsi"/>
          <w:bCs/>
          <w:lang w:val="en-US"/>
        </w:rPr>
        <w:t xml:space="preserve"> </w:t>
      </w:r>
      <w:commentRangeEnd w:id="66"/>
      <w:r w:rsidR="00176F7B" w:rsidRPr="00050AD1">
        <w:rPr>
          <w:rStyle w:val="CommentReference"/>
          <w:rFonts w:asciiTheme="minorHAnsi" w:hAnsiTheme="minorHAnsi"/>
          <w:bCs/>
          <w:sz w:val="22"/>
          <w:szCs w:val="22"/>
        </w:rPr>
        <w:commentReference w:id="66"/>
      </w:r>
      <w:r w:rsidR="00050AD1" w:rsidRPr="000D77DD">
        <w:rPr>
          <w:rFonts w:asciiTheme="minorHAnsi" w:hAnsiTheme="minorHAnsi"/>
          <w:bCs/>
          <w:lang w:val="en-US"/>
        </w:rPr>
        <w:t>(</w:t>
      </w:r>
      <w:commentRangeStart w:id="67"/>
      <w:r w:rsidR="00050AD1" w:rsidRPr="000D77DD">
        <w:rPr>
          <w:rFonts w:asciiTheme="minorHAnsi" w:hAnsiTheme="minorHAnsi"/>
          <w:bCs/>
          <w:lang w:val="en-US"/>
        </w:rPr>
        <w:t>not “exclusive or</w:t>
      </w:r>
      <w:proofErr w:type="gramStart"/>
      <w:r w:rsidR="00050AD1" w:rsidRPr="000D77DD">
        <w:rPr>
          <w:rFonts w:asciiTheme="minorHAnsi" w:hAnsiTheme="minorHAnsi"/>
          <w:bCs/>
          <w:lang w:val="en-US"/>
        </w:rPr>
        <w:t>” )</w:t>
      </w:r>
      <w:proofErr w:type="gramEnd"/>
      <w:r w:rsidR="00050AD1" w:rsidRPr="000D77DD">
        <w:rPr>
          <w:rFonts w:asciiTheme="minorHAnsi" w:hAnsiTheme="minorHAnsi"/>
          <w:bCs/>
          <w:lang w:val="en-US"/>
        </w:rPr>
        <w:t xml:space="preserve"> </w:t>
      </w:r>
      <w:commentRangeEnd w:id="67"/>
      <w:r w:rsidR="00E75A94">
        <w:rPr>
          <w:rStyle w:val="CommentReference"/>
        </w:rPr>
        <w:commentReference w:id="67"/>
      </w:r>
      <w:r w:rsidR="00E220F1" w:rsidRPr="000D77DD">
        <w:rPr>
          <w:rFonts w:asciiTheme="minorHAnsi" w:hAnsiTheme="minorHAnsi"/>
          <w:bCs/>
        </w:rPr>
        <w:t xml:space="preserve">by </w:t>
      </w:r>
      <w:r w:rsidR="00CF6B0A" w:rsidRPr="000D77DD">
        <w:rPr>
          <w:rFonts w:asciiTheme="minorHAnsi" w:hAnsiTheme="minorHAnsi"/>
          <w:b/>
        </w:rPr>
        <w:t>Type B</w:t>
      </w:r>
      <w:r w:rsidR="00E220F1" w:rsidRPr="000D77DD">
        <w:rPr>
          <w:rFonts w:asciiTheme="minorHAnsi" w:hAnsiTheme="minorHAnsi"/>
          <w:b/>
        </w:rPr>
        <w:t xml:space="preserve"> validation</w:t>
      </w:r>
      <w:commentRangeStart w:id="68"/>
      <w:r w:rsidR="00E220F1" w:rsidRPr="000D77DD">
        <w:rPr>
          <w:rFonts w:asciiTheme="minorHAnsi" w:hAnsiTheme="minorHAnsi"/>
          <w:bCs/>
        </w:rPr>
        <w:t xml:space="preserve">, “that use </w:t>
      </w:r>
      <w:r w:rsidR="00CF6B0A" w:rsidRPr="000D77DD">
        <w:rPr>
          <w:rFonts w:asciiTheme="minorHAnsi" w:hAnsiTheme="minorHAnsi"/>
          <w:bCs/>
        </w:rPr>
        <w:t xml:space="preserve">other </w:t>
      </w:r>
      <w:r w:rsidR="00E220F1" w:rsidRPr="000D77DD">
        <w:rPr>
          <w:rFonts w:asciiTheme="minorHAnsi" w:hAnsiTheme="minorHAnsi"/>
          <w:bCs/>
        </w:rPr>
        <w:t xml:space="preserve">means” </w:t>
      </w:r>
      <w:commentRangeEnd w:id="68"/>
      <w:r w:rsidR="00E220F1" w:rsidRPr="00050AD1">
        <w:rPr>
          <w:rStyle w:val="CommentReference"/>
          <w:rFonts w:asciiTheme="minorHAnsi" w:hAnsiTheme="minorHAnsi"/>
          <w:sz w:val="22"/>
          <w:szCs w:val="22"/>
        </w:rPr>
        <w:commentReference w:id="68"/>
      </w:r>
      <w:r w:rsidR="00E220F1" w:rsidRPr="000D77DD">
        <w:rPr>
          <w:rFonts w:asciiTheme="minorHAnsi" w:hAnsiTheme="minorHAnsi"/>
          <w:bCs/>
        </w:rPr>
        <w:t xml:space="preserve">(JGCM, 2006). </w:t>
      </w:r>
      <w:r w:rsidR="00C14D88">
        <w:rPr>
          <w:rFonts w:asciiTheme="minorHAnsi" w:hAnsiTheme="minorHAnsi"/>
          <w:bCs/>
        </w:rPr>
        <w:t xml:space="preserve">  JGCM states that </w:t>
      </w:r>
      <w:r w:rsidR="00E220F1" w:rsidRPr="000D77DD">
        <w:rPr>
          <w:rFonts w:asciiTheme="minorHAnsi" w:hAnsiTheme="minorHAnsi"/>
          <w:bCs/>
        </w:rPr>
        <w:t>“</w:t>
      </w:r>
      <w:commentRangeStart w:id="69"/>
      <w:r w:rsidR="00176F7B" w:rsidRPr="000D77DD">
        <w:rPr>
          <w:rFonts w:asciiTheme="minorHAnsi" w:hAnsiTheme="minorHAnsi"/>
          <w:bCs/>
        </w:rPr>
        <w:t xml:space="preserve">Type A evaluations of </w:t>
      </w:r>
      <m:oMath>
        <m:r>
          <w:rPr>
            <w:rFonts w:ascii="Cambria Math" w:hAnsi="Cambria Math"/>
          </w:rPr>
          <m:t>u</m:t>
        </m:r>
      </m:oMath>
      <w:r w:rsidR="00176F7B" w:rsidRPr="000D77DD">
        <w:rPr>
          <w:rFonts w:asciiTheme="minorHAnsi" w:hAnsiTheme="minorHAnsi"/>
          <w:bCs/>
        </w:rPr>
        <w:t xml:space="preserve"> components </w:t>
      </w:r>
      <w:r w:rsidR="00E75A94" w:rsidRPr="000D77DD">
        <w:rPr>
          <w:rFonts w:asciiTheme="minorHAnsi" w:hAnsiTheme="minorHAnsi"/>
          <w:bCs/>
        </w:rPr>
        <w:t xml:space="preserve">are </w:t>
      </w:r>
      <w:r w:rsidR="007645DD" w:rsidRPr="000D77DD">
        <w:rPr>
          <w:rFonts w:asciiTheme="minorHAnsi" w:hAnsiTheme="minorHAnsi"/>
          <w:bCs/>
        </w:rPr>
        <w:t xml:space="preserve">obtained from a probability density function </w:t>
      </w:r>
      <w:r w:rsidR="00050AD1" w:rsidRPr="000D77DD">
        <w:rPr>
          <w:rFonts w:asciiTheme="minorHAnsi" w:hAnsiTheme="minorHAnsi"/>
          <w:bCs/>
        </w:rPr>
        <w:t>(</w:t>
      </w:r>
      <w:r w:rsidR="0091193E" w:rsidRPr="000D77DD">
        <w:rPr>
          <w:rFonts w:asciiTheme="minorHAnsi" w:hAnsiTheme="minorHAnsi"/>
          <w:bCs/>
        </w:rPr>
        <w:t xml:space="preserve">pdf) </w:t>
      </w:r>
      <w:r w:rsidR="00050AD1" w:rsidRPr="000D77DD">
        <w:rPr>
          <w:rFonts w:asciiTheme="minorHAnsi" w:hAnsiTheme="minorHAnsi"/>
          <w:bCs/>
        </w:rPr>
        <w:t xml:space="preserve"> d</w:t>
      </w:r>
      <w:r w:rsidR="007645DD" w:rsidRPr="000D77DD">
        <w:rPr>
          <w:rFonts w:asciiTheme="minorHAnsi" w:hAnsiTheme="minorHAnsi"/>
          <w:bCs/>
        </w:rPr>
        <w:t>erived</w:t>
      </w:r>
      <w:r w:rsidR="00050AD1" w:rsidRPr="000D77DD">
        <w:rPr>
          <w:rFonts w:asciiTheme="minorHAnsi" w:hAnsiTheme="minorHAnsi"/>
          <w:bCs/>
        </w:rPr>
        <w:t xml:space="preserve"> only </w:t>
      </w:r>
      <w:r w:rsidR="007645DD" w:rsidRPr="000D77DD">
        <w:rPr>
          <w:rFonts w:asciiTheme="minorHAnsi" w:hAnsiTheme="minorHAnsi"/>
          <w:bCs/>
        </w:rPr>
        <w:t xml:space="preserve"> from an</w:t>
      </w:r>
      <w:r w:rsidR="007645DD" w:rsidRPr="000D77DD">
        <w:rPr>
          <w:rFonts w:asciiTheme="minorHAnsi" w:hAnsiTheme="minorHAnsi"/>
          <w:b/>
        </w:rPr>
        <w:t xml:space="preserve"> observed frequency distribution</w:t>
      </w:r>
      <w:r w:rsidR="00C14D88">
        <w:rPr>
          <w:rFonts w:asciiTheme="minorHAnsi" w:hAnsiTheme="minorHAnsi"/>
          <w:b/>
        </w:rPr>
        <w:t xml:space="preserve"> </w:t>
      </w:r>
      <w:r w:rsidR="00176F7B" w:rsidRPr="000D77DD">
        <w:rPr>
          <w:rFonts w:asciiTheme="minorHAnsi" w:hAnsiTheme="minorHAnsi"/>
          <w:bCs/>
        </w:rPr>
        <w:t xml:space="preserve">while Type B evaluations </w:t>
      </w:r>
      <w:r w:rsidR="007645DD" w:rsidRPr="000D77DD">
        <w:rPr>
          <w:rFonts w:asciiTheme="minorHAnsi" w:hAnsiTheme="minorHAnsi"/>
          <w:bCs/>
        </w:rPr>
        <w:t>from an assumed probability density function based on the degree of belief that an event will occur  probability</w:t>
      </w:r>
      <w:r w:rsidR="007645DD" w:rsidRPr="000D77DD">
        <w:rPr>
          <w:rFonts w:asciiTheme="minorHAnsi" w:hAnsiTheme="minorHAnsi"/>
          <w:b/>
        </w:rPr>
        <w:t xml:space="preserve"> </w:t>
      </w:r>
      <w:r w:rsidR="00176F7B" w:rsidRPr="000D77DD">
        <w:rPr>
          <w:rFonts w:asciiTheme="minorHAnsi" w:hAnsiTheme="minorHAnsi"/>
          <w:bCs/>
        </w:rPr>
        <w:t xml:space="preserve">(JGCM, 2006)”.  </w:t>
      </w:r>
      <w:commentRangeEnd w:id="69"/>
      <w:r w:rsidR="00E75A94">
        <w:rPr>
          <w:rStyle w:val="CommentReference"/>
        </w:rPr>
        <w:commentReference w:id="69"/>
      </w:r>
      <w:r w:rsidR="00C14D88">
        <w:rPr>
          <w:rFonts w:asciiTheme="minorHAnsi" w:hAnsiTheme="minorHAnsi"/>
          <w:bCs/>
        </w:rPr>
        <w:t xml:space="preserve">This statement is </w:t>
      </w:r>
      <w:proofErr w:type="spellStart"/>
      <w:r w:rsidR="00C14D88">
        <w:rPr>
          <w:rFonts w:asciiTheme="minorHAnsi" w:hAnsiTheme="minorHAnsi"/>
          <w:bCs/>
        </w:rPr>
        <w:t>ambigous</w:t>
      </w:r>
      <w:proofErr w:type="spellEnd"/>
      <w:r w:rsidR="00C14D88">
        <w:rPr>
          <w:rFonts w:asciiTheme="minorHAnsi" w:hAnsiTheme="minorHAnsi"/>
          <w:bCs/>
        </w:rPr>
        <w:t xml:space="preserve"> since a frequency distribution becomes a probability distribution only when the number of observations is </w:t>
      </w:r>
      <w:proofErr w:type="spellStart"/>
      <w:r w:rsidR="00C14D88">
        <w:rPr>
          <w:rFonts w:asciiTheme="minorHAnsi" w:hAnsiTheme="minorHAnsi"/>
          <w:bCs/>
        </w:rPr>
        <w:t>infinte</w:t>
      </w:r>
      <w:proofErr w:type="spellEnd"/>
      <w:r w:rsidR="00C14D88">
        <w:rPr>
          <w:rFonts w:asciiTheme="minorHAnsi" w:hAnsiTheme="minorHAnsi"/>
          <w:bCs/>
        </w:rPr>
        <w:t xml:space="preserve"> (</w:t>
      </w:r>
      <w:r w:rsidR="00C14D88" w:rsidRPr="00C14D88">
        <w:rPr>
          <w:rFonts w:asciiTheme="minorHAnsi" w:hAnsiTheme="minorHAnsi"/>
          <w:bCs/>
        </w:rPr>
        <w:t>Papoulis</w:t>
      </w:r>
      <w:r w:rsidR="00C14D88">
        <w:rPr>
          <w:rFonts w:asciiTheme="minorHAnsi" w:hAnsiTheme="minorHAnsi"/>
          <w:bCs/>
        </w:rPr>
        <w:t>, xx)  so deriving a pdf from a frequency distribution of finite data requires an assumed probability density function which negates the distinction between Type A and Type B.  Here, we correct the definition of a Type A validation of uncertainty as “</w:t>
      </w:r>
      <w:r w:rsidR="00C14D88" w:rsidRPr="000D77DD">
        <w:rPr>
          <w:rFonts w:asciiTheme="minorHAnsi" w:hAnsiTheme="minorHAnsi"/>
          <w:bCs/>
        </w:rPr>
        <w:t xml:space="preserve">Type A evaluations of </w:t>
      </w:r>
      <m:oMath>
        <m:r>
          <w:rPr>
            <w:rFonts w:ascii="Cambria Math" w:hAnsi="Cambria Math"/>
          </w:rPr>
          <m:t>u</m:t>
        </m:r>
      </m:oMath>
      <w:r w:rsidR="00C14D88" w:rsidRPr="000D77DD">
        <w:rPr>
          <w:rFonts w:asciiTheme="minorHAnsi" w:hAnsiTheme="minorHAnsi"/>
          <w:bCs/>
        </w:rPr>
        <w:t xml:space="preserve"> components are obtained from a</w:t>
      </w:r>
      <w:r w:rsidR="00C14D88">
        <w:rPr>
          <w:rFonts w:asciiTheme="minorHAnsi" w:hAnsiTheme="minorHAnsi"/>
          <w:bCs/>
        </w:rPr>
        <w:t>n</w:t>
      </w:r>
      <w:r w:rsidR="00C14D88" w:rsidRPr="000D77DD">
        <w:rPr>
          <w:rFonts w:asciiTheme="minorHAnsi" w:hAnsiTheme="minorHAnsi"/>
          <w:b/>
        </w:rPr>
        <w:t xml:space="preserve"> observed frequency distribution</w:t>
      </w:r>
      <w:r w:rsidR="00C14D88">
        <w:rPr>
          <w:rFonts w:asciiTheme="minorHAnsi" w:hAnsiTheme="minorHAnsi"/>
          <w:b/>
        </w:rPr>
        <w:t xml:space="preserve"> </w:t>
      </w:r>
      <w:r w:rsidR="00C14D88" w:rsidRPr="000D77DD">
        <w:rPr>
          <w:rFonts w:asciiTheme="minorHAnsi" w:hAnsiTheme="minorHAnsi"/>
          <w:bCs/>
        </w:rPr>
        <w:t>while Type B evaluations from an assumed probability density function based on the degree of belief that an event will occur  probability</w:t>
      </w:r>
      <w:r w:rsidR="00377EBD">
        <w:rPr>
          <w:rFonts w:asciiTheme="minorHAnsi" w:hAnsiTheme="minorHAnsi"/>
          <w:bCs/>
        </w:rPr>
        <w:t>.</w:t>
      </w:r>
      <w:r w:rsidR="00C14D88">
        <w:rPr>
          <w:rFonts w:asciiTheme="minorHAnsi" w:hAnsiTheme="minorHAnsi"/>
          <w:b/>
        </w:rPr>
        <w:t>”</w:t>
      </w:r>
      <w:r w:rsidR="00377EBD">
        <w:rPr>
          <w:rFonts w:asciiTheme="minorHAnsi" w:hAnsiTheme="minorHAnsi"/>
          <w:b/>
        </w:rPr>
        <w:t xml:space="preserve">  </w:t>
      </w:r>
      <w:r w:rsidR="00377EBD" w:rsidRPr="00377EBD">
        <w:rPr>
          <w:rFonts w:asciiTheme="minorHAnsi" w:hAnsiTheme="minorHAnsi"/>
          <w:bCs/>
        </w:rPr>
        <w:t>This rather abstract distinction impacts both conformity tests and their representativeness.</w:t>
      </w:r>
      <w:r w:rsidR="00377EBD">
        <w:rPr>
          <w:rFonts w:asciiTheme="minorHAnsi" w:hAnsiTheme="minorHAnsi"/>
          <w:b/>
        </w:rPr>
        <w:t xml:space="preserve">  </w:t>
      </w:r>
    </w:p>
    <w:p w14:paraId="4581CC60" w14:textId="7E9B3939" w:rsidR="00EA3D0E" w:rsidRPr="00C14D88" w:rsidRDefault="00C14D88" w:rsidP="00C14D88">
      <w:pPr>
        <w:spacing w:line="360" w:lineRule="auto"/>
        <w:rPr>
          <w:rFonts w:asciiTheme="minorHAnsi" w:hAnsiTheme="minorHAnsi"/>
          <w:b/>
          <w:lang w:val="en-US"/>
        </w:rPr>
      </w:pPr>
      <w:r w:rsidRPr="00C14D88">
        <w:rPr>
          <w:rFonts w:asciiTheme="minorHAnsi" w:hAnsiTheme="minorHAnsi"/>
          <w:b/>
          <w:lang w:val="en-US"/>
        </w:rPr>
        <w:drawing>
          <wp:inline distT="0" distB="0" distL="0" distR="0" wp14:anchorId="52C5B3DC" wp14:editId="4AC4F764">
            <wp:extent cx="9525" cy="9525"/>
            <wp:effectExtent l="0" t="0" r="0" b="0"/>
            <wp:docPr id="10784441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51F1C050" w14:textId="43F07385" w:rsidR="00A850B9" w:rsidRDefault="00A850B9" w:rsidP="001A4050">
      <w:pPr>
        <w:pStyle w:val="Heading4"/>
        <w:numPr>
          <w:ilvl w:val="3"/>
          <w:numId w:val="11"/>
        </w:numPr>
      </w:pPr>
      <w:r>
        <w:t>Type A Validation</w:t>
      </w:r>
    </w:p>
    <w:p w14:paraId="7A479F48" w14:textId="77777777" w:rsidR="00E220F1" w:rsidRPr="00E220F1" w:rsidRDefault="00E220F1" w:rsidP="00E220F1"/>
    <w:p w14:paraId="2CE8FA06" w14:textId="6BA23C27" w:rsidR="00050AD1" w:rsidRDefault="00050AD1" w:rsidP="000D77DD">
      <w:pPr>
        <w:spacing w:line="360" w:lineRule="auto"/>
      </w:pPr>
      <w:r w:rsidRPr="000D77DD">
        <w:rPr>
          <w:bCs/>
        </w:rPr>
        <w:lastRenderedPageBreak/>
        <w:t>Type A</w:t>
      </w:r>
      <w:r w:rsidRPr="00A850B9">
        <w:t xml:space="preserve"> </w:t>
      </w:r>
      <w:r w:rsidR="00E00E13">
        <w:t xml:space="preserve">validation </w:t>
      </w:r>
      <w:r>
        <w:t xml:space="preserve">estimates </w:t>
      </w:r>
      <w:r w:rsidRPr="00E00E13">
        <w:rPr>
          <w:b/>
          <w:bCs/>
        </w:rPr>
        <w:t>parameters</w:t>
      </w:r>
      <w:r>
        <w:t xml:space="preserve"> given a set of observations of over a finite set of conditions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C</m:t>
                </m:r>
              </m:e>
            </m:d>
          </m:e>
          <m:sub>
            <m:r>
              <w:rPr>
                <w:rFonts w:ascii="Cambria Math" w:hAnsi="Cambria Math"/>
              </w:rPr>
              <m:t>A</m:t>
            </m:r>
          </m:sub>
        </m:sSub>
      </m:oMath>
      <w:r>
        <w:t xml:space="preserve"> . </w:t>
      </w:r>
      <w:r w:rsidR="00E00E13">
        <w:t xml:space="preserve"> both numerical quantities </w:t>
      </w:r>
      <w:proofErr w:type="gramStart"/>
      <w:r>
        <w:t>In</w:t>
      </w:r>
      <w:proofErr w:type="gramEnd"/>
      <w:r>
        <w:t xml:space="preserve"> this regard, Type A validation alone cannot </w:t>
      </w:r>
      <w:r w:rsidR="00FB57F8">
        <w:t xml:space="preserve">currently </w:t>
      </w:r>
      <w:r>
        <w:t xml:space="preserve">meet CEOS Stage 3 requirements </w:t>
      </w:r>
      <w:r w:rsidR="00FB57F8">
        <w:t xml:space="preserve">for LAI/FAPAR </w:t>
      </w:r>
      <w:r>
        <w:t xml:space="preserve">since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C</m:t>
                </m:r>
              </m:e>
            </m:d>
          </m:e>
          <m:sub>
            <m:r>
              <w:rPr>
                <w:rFonts w:ascii="Cambria Math" w:hAnsi="Cambria Math"/>
              </w:rPr>
              <m:t>A</m:t>
            </m:r>
          </m:sub>
        </m:sSub>
      </m:oMath>
      <w:r>
        <w:t xml:space="preserve"> corresponds to in-situ reference measurements </w:t>
      </w:r>
      <w:r w:rsidRPr="00E75A94">
        <w:t xml:space="preserve">that are </w:t>
      </w:r>
      <w:r w:rsidR="00E75A94" w:rsidRPr="00E75A94">
        <w:t>known to</w:t>
      </w:r>
      <w:r w:rsidRPr="00E75A94">
        <w:t xml:space="preserve"> not</w:t>
      </w:r>
      <w:r>
        <w:t xml:space="preserve"> represent global conditions.  This is in contrast to validation of man-made measurements such as the length of a ruler where the global conditions that impact the measurement are few, such as </w:t>
      </w:r>
      <w:r w:rsidR="00FB57F8">
        <w:t xml:space="preserve">ambient </w:t>
      </w:r>
      <w:r>
        <w:t>temperature, and can</w:t>
      </w:r>
      <w:r w:rsidR="00FB57F8">
        <w:t xml:space="preserve"> both </w:t>
      </w:r>
      <w:r>
        <w:t xml:space="preserve"> be replicated during in-situ comparisons</w:t>
      </w:r>
      <w:r w:rsidR="00FB57F8">
        <w:t xml:space="preserve"> and known with sufficient apparent accuracy during measurements.</w:t>
      </w:r>
    </w:p>
    <w:p w14:paraId="2C6BD197" w14:textId="77777777" w:rsidR="0091193E" w:rsidRPr="00A850B9" w:rsidRDefault="0091193E" w:rsidP="00BE0AB1">
      <w:pPr>
        <w:spacing w:line="360" w:lineRule="auto"/>
        <w:rPr>
          <w:b/>
          <w:bCs/>
        </w:rPr>
      </w:pPr>
    </w:p>
    <w:p w14:paraId="1CFFF764" w14:textId="08700E6F" w:rsidR="00A850B9" w:rsidRDefault="00A850B9" w:rsidP="001A4050">
      <w:pPr>
        <w:pStyle w:val="Heading4"/>
        <w:numPr>
          <w:ilvl w:val="3"/>
          <w:numId w:val="11"/>
        </w:numPr>
        <w:rPr>
          <w:bCs/>
        </w:rPr>
      </w:pPr>
      <w:r w:rsidRPr="00A850B9">
        <w:rPr>
          <w:bCs/>
        </w:rPr>
        <w:t>Type B Validation</w:t>
      </w:r>
    </w:p>
    <w:p w14:paraId="6E143379" w14:textId="77777777" w:rsidR="0088393E" w:rsidRPr="0088393E" w:rsidRDefault="0088393E" w:rsidP="0091193E"/>
    <w:p w14:paraId="221B6991" w14:textId="2BAA0ADF" w:rsidR="00050AD1" w:rsidRPr="000D77DD" w:rsidRDefault="00050AD1" w:rsidP="000D77DD">
      <w:pPr>
        <w:pStyle w:val="ListParagraph"/>
        <w:pBdr>
          <w:top w:val="nil"/>
          <w:left w:val="nil"/>
          <w:bottom w:val="nil"/>
          <w:right w:val="nil"/>
          <w:between w:val="nil"/>
        </w:pBdr>
        <w:spacing w:after="0" w:line="360" w:lineRule="auto"/>
        <w:ind w:left="600"/>
        <w:rPr>
          <w:lang w:val="en"/>
        </w:rPr>
      </w:pPr>
      <w:r w:rsidRPr="000D77DD">
        <w:rPr>
          <w:color w:val="000000"/>
        </w:rPr>
        <w:t xml:space="preserve">Type B validation associates a prior distribution </w:t>
      </w:r>
      <w:r w:rsidR="00FB57F8" w:rsidRPr="000D77DD">
        <w:rPr>
          <w:color w:val="000000"/>
        </w:rPr>
        <w:t>to</w:t>
      </w:r>
      <w:r w:rsidRPr="000D77DD">
        <w:rPr>
          <w:color w:val="000000"/>
        </w:rPr>
        <w:t xml:space="preserve"> </w:t>
      </w:r>
      <w:r w:rsidR="008B3FBE" w:rsidRPr="000D77DD">
        <w:rPr>
          <w:color w:val="000000"/>
        </w:rPr>
        <w:t>validation parameters</w:t>
      </w:r>
      <w:r w:rsidRPr="000D77DD">
        <w:rPr>
          <w:color w:val="000000"/>
        </w:rPr>
        <w:t xml:space="preserve"> given </w:t>
      </w:r>
      <w:r w:rsidR="00FB57F8" w:rsidRPr="000D77DD">
        <w:rPr>
          <w:color w:val="000000"/>
        </w:rPr>
        <w:t xml:space="preserve">a condition.  Here we define priors for </w:t>
      </w:r>
      <w:r w:rsidRPr="000D77DD">
        <w:rPr>
          <w:color w:val="000000"/>
        </w:rPr>
        <w:t xml:space="preserve">the condition </w:t>
      </w:r>
      <m:oMath>
        <m:sSub>
          <m:sSubPr>
            <m:ctrlPr>
              <w:rPr>
                <w:rFonts w:ascii="Cambria Math" w:hAnsi="Cambria Math"/>
                <w:i/>
              </w:rPr>
            </m:ctrlPr>
          </m:sSubPr>
          <m:e>
            <m:r>
              <w:rPr>
                <w:rFonts w:ascii="Cambria Math" w:hAnsi="Cambria Math"/>
              </w:rPr>
              <m:t>C</m:t>
            </m:r>
          </m:e>
          <m:sub>
            <m:acc>
              <m:accPr>
                <m:ctrlPr>
                  <w:rPr>
                    <w:rFonts w:ascii="Cambria Math" w:hAnsi="Cambria Math"/>
                    <w:i/>
                    <w:color w:val="000000"/>
                  </w:rPr>
                </m:ctrlPr>
              </m:accPr>
              <m:e>
                <m:r>
                  <w:rPr>
                    <w:rFonts w:ascii="Cambria Math" w:hAnsi="Cambria Math"/>
                    <w:color w:val="000000"/>
                  </w:rPr>
                  <m:t>y</m:t>
                </m:r>
              </m:e>
            </m:acc>
          </m:sub>
        </m:sSub>
      </m:oMath>
      <w:r w:rsidRPr="000D77DD">
        <w:rPr>
          <w:color w:val="000000"/>
        </w:rPr>
        <w:t xml:space="preserve"> </w:t>
      </w:r>
      <w:r w:rsidR="00FB57F8" w:rsidRPr="000D77DD">
        <w:rPr>
          <w:color w:val="000000"/>
        </w:rPr>
        <w:t xml:space="preserve">corresponding to unique land cover and </w:t>
      </w:r>
      <w:r w:rsidR="008B3FBE" w:rsidRPr="000D77DD">
        <w:rPr>
          <w:color w:val="000000"/>
        </w:rPr>
        <w:t xml:space="preserve"> </w:t>
      </w:r>
      <m:oMath>
        <m:acc>
          <m:accPr>
            <m:ctrlPr>
              <w:rPr>
                <w:rFonts w:ascii="Cambria Math" w:hAnsi="Cambria Math"/>
                <w:i/>
                <w:color w:val="000000"/>
              </w:rPr>
            </m:ctrlPr>
          </m:accPr>
          <m:e>
            <m:r>
              <w:rPr>
                <w:rFonts w:ascii="Cambria Math" w:hAnsi="Cambria Math"/>
                <w:color w:val="000000"/>
              </w:rPr>
              <m:t>y</m:t>
            </m:r>
          </m:e>
        </m:acc>
      </m:oMath>
      <w:r w:rsidRPr="000D77DD">
        <w:rPr>
          <w:color w:val="000000"/>
        </w:rPr>
        <w:t xml:space="preserve">.   The prior distribution can come from expert knowledge only </w:t>
      </w:r>
      <w:proofErr w:type="gramStart"/>
      <w:r w:rsidRPr="000D77DD">
        <w:rPr>
          <w:color w:val="000000"/>
        </w:rPr>
        <w:t>or</w:t>
      </w:r>
      <w:r w:rsidR="008B3FBE" w:rsidRPr="000D77DD">
        <w:rPr>
          <w:color w:val="000000"/>
        </w:rPr>
        <w:t>,</w:t>
      </w:r>
      <w:proofErr w:type="gramEnd"/>
      <w:r w:rsidR="008B3FBE" w:rsidRPr="000D77DD">
        <w:rPr>
          <w:color w:val="000000"/>
        </w:rPr>
        <w:t xml:space="preserve"> as performed here, </w:t>
      </w:r>
      <w:r w:rsidRPr="000D77DD">
        <w:rPr>
          <w:color w:val="000000"/>
        </w:rPr>
        <w:t>by using expert knowledge</w:t>
      </w:r>
      <w:r w:rsidR="00FB57F8" w:rsidRPr="000D77DD">
        <w:rPr>
          <w:color w:val="000000"/>
        </w:rPr>
        <w:t xml:space="preserve">.  Type B validation could in principle simply apply priors for thematic quality quantities without relying on representative reference measurements.  However, to satisfy the CEOS requirement that  validation be performed using  reference measurements, here the prior is used .   </w:t>
      </w:r>
      <w:r w:rsidR="00577B36" w:rsidRPr="000D77DD">
        <w:rPr>
          <w:color w:val="000000"/>
        </w:rPr>
        <w:t>t</w:t>
      </w:r>
      <w:r w:rsidRPr="000D77DD">
        <w:rPr>
          <w:color w:val="000000"/>
        </w:rPr>
        <w:t>o determine the probability that</w:t>
      </w:r>
      <w:r w:rsidR="008B3FBE" w:rsidRPr="000D77DD">
        <w:rPr>
          <w:color w:val="000000"/>
        </w:rPr>
        <w:t xml:space="preserve"> </w:t>
      </w:r>
      <m:oMath>
        <m:sSub>
          <m:sSubPr>
            <m:ctrlPr>
              <w:rPr>
                <w:rFonts w:ascii="Cambria Math" w:hAnsi="Cambria Math"/>
                <w:i/>
              </w:rPr>
            </m:ctrlPr>
          </m:sSubPr>
          <m:e>
            <m:r>
              <w:rPr>
                <w:rFonts w:ascii="Cambria Math" w:hAnsi="Cambria Math"/>
              </w:rPr>
              <m:t>C</m:t>
            </m:r>
          </m:e>
          <m:sub>
            <m:acc>
              <m:accPr>
                <m:ctrlPr>
                  <w:rPr>
                    <w:rFonts w:ascii="Cambria Math" w:hAnsi="Cambria Math"/>
                    <w:i/>
                    <w:color w:val="000000"/>
                  </w:rPr>
                </m:ctrlPr>
              </m:accPr>
              <m:e>
                <m:r>
                  <w:rPr>
                    <w:rFonts w:ascii="Cambria Math" w:hAnsi="Cambria Math"/>
                    <w:color w:val="000000"/>
                  </w:rPr>
                  <m:t>y</m:t>
                </m:r>
              </m:e>
            </m:acc>
          </m:sub>
        </m:sSub>
      </m:oMath>
      <w:r w:rsidR="008B3FBE">
        <w:t xml:space="preserve"> is a member of the same sampling distribution as</w:t>
      </w:r>
      <w:r w:rsidRPr="000D77DD">
        <w:rPr>
          <w:color w:val="000000"/>
        </w:rPr>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C</m:t>
                </m:r>
              </m:e>
            </m:d>
          </m:e>
          <m:sub>
            <m:r>
              <w:rPr>
                <w:rFonts w:ascii="Cambria Math" w:hAnsi="Cambria Math"/>
              </w:rPr>
              <m:t>A</m:t>
            </m:r>
          </m:sub>
        </m:sSub>
      </m:oMath>
      <w:r w:rsidR="00577B36">
        <w:t xml:space="preserve"> (hereafter </w:t>
      </w:r>
      <w:r w:rsidR="00577B36" w:rsidRPr="000D77DD">
        <w:rPr>
          <w:b/>
          <w:bCs/>
        </w:rPr>
        <w:t xml:space="preserve">inclusion probability </w:t>
      </w:r>
      <w:r w:rsidR="00577B36">
        <w:t xml:space="preserve">, </w:t>
      </w:r>
      <m:oMath>
        <m:r>
          <w:rPr>
            <w:rFonts w:ascii="Cambria Math" w:hAnsi="Cambria Math"/>
          </w:rPr>
          <m:t>p</m:t>
        </m:r>
        <m:d>
          <m:dPr>
            <m:ctrlPr>
              <w:rPr>
                <w:rFonts w:ascii="Cambria Math" w:hAnsi="Cambria Math"/>
                <w:i/>
              </w:rPr>
            </m:ctrlPr>
          </m:dPr>
          <m:e>
            <m:r>
              <w:rPr>
                <w:rFonts w:ascii="Cambria Math" w:hAnsi="Cambria Math"/>
              </w:rPr>
              <m:t>C</m:t>
            </m:r>
          </m:e>
        </m:d>
      </m:oMath>
      <w:r w:rsidR="00577B36">
        <w:t xml:space="preserve"> </w:t>
      </w:r>
      <w:r w:rsidR="008B3FBE">
        <w:t xml:space="preserve"> </w:t>
      </w:r>
      <w:r w:rsidRPr="000D77DD">
        <w:rPr>
          <w:color w:val="000000"/>
        </w:rPr>
        <w:t xml:space="preserve">For example, there is a high probability that the conditions of  a Type A uncertainty estimate for a specific crop and sensor is representative of a </w:t>
      </w:r>
      <m:oMath>
        <m:sSub>
          <m:sSubPr>
            <m:ctrlPr>
              <w:rPr>
                <w:rFonts w:ascii="Cambria Math" w:hAnsi="Cambria Math"/>
                <w:i/>
              </w:rPr>
            </m:ctrlPr>
          </m:sSubPr>
          <m:e>
            <m:r>
              <w:rPr>
                <w:rFonts w:ascii="Cambria Math" w:hAnsi="Cambria Math"/>
              </w:rPr>
              <m:t>C</m:t>
            </m:r>
          </m:e>
          <m:sub>
            <m:acc>
              <m:accPr>
                <m:ctrlPr>
                  <w:rPr>
                    <w:rFonts w:ascii="Cambria Math" w:hAnsi="Cambria Math"/>
                    <w:i/>
                    <w:color w:val="000000"/>
                  </w:rPr>
                </m:ctrlPr>
              </m:accPr>
              <m:e>
                <m:r>
                  <w:rPr>
                    <w:rFonts w:ascii="Cambria Math" w:hAnsi="Cambria Math"/>
                    <w:color w:val="000000"/>
                  </w:rPr>
                  <m:t>y</m:t>
                </m:r>
              </m:e>
            </m:acc>
          </m:sub>
        </m:sSub>
      </m:oMath>
      <w:r>
        <w:t xml:space="preserve"> for a measurement </w:t>
      </w:r>
      <m:oMath>
        <m:acc>
          <m:accPr>
            <m:ctrlPr>
              <w:rPr>
                <w:rFonts w:ascii="Cambria Math" w:hAnsi="Cambria Math"/>
                <w:i/>
                <w:color w:val="000000"/>
              </w:rPr>
            </m:ctrlPr>
          </m:accPr>
          <m:e>
            <m:r>
              <w:rPr>
                <w:rFonts w:ascii="Cambria Math" w:hAnsi="Cambria Math"/>
                <w:color w:val="000000"/>
              </w:rPr>
              <m:t>y</m:t>
            </m:r>
          </m:e>
        </m:acc>
      </m:oMath>
      <w:r w:rsidRPr="000D77DD">
        <w:rPr>
          <w:color w:val="000000"/>
        </w:rPr>
        <w:t xml:space="preserve"> over the same crop type by the same sensor</w:t>
      </w:r>
      <w:r w:rsidR="008B3FBE" w:rsidRPr="000D77DD">
        <w:rPr>
          <w:color w:val="000000"/>
        </w:rPr>
        <w:t xml:space="preserve">.  </w:t>
      </w:r>
      <w:r>
        <w:t xml:space="preserve">The approach is still a Type B validation since the sampling distribution needs to be specified using expert knowledge. </w:t>
      </w:r>
      <w:r w:rsidR="00D850B3">
        <w:t xml:space="preserve"> </w:t>
      </w:r>
      <w:r w:rsidR="00D850B3" w:rsidRPr="000D77DD">
        <w:rPr>
          <w:lang w:val="en"/>
        </w:rPr>
        <w:t xml:space="preserve">Without a prior, the observations of </w:t>
      </w:r>
      <m:oMath>
        <m:r>
          <w:rPr>
            <w:rFonts w:ascii="Cambria Math" w:hAnsi="Cambria Math"/>
          </w:rPr>
          <m:t>e</m:t>
        </m:r>
      </m:oMath>
      <w:r w:rsidR="00D850B3" w:rsidRPr="000D77DD">
        <w:rPr>
          <w:lang w:val="en"/>
        </w:rPr>
        <w:t xml:space="preserve"> form a </w:t>
      </w:r>
      <w:proofErr w:type="gramStart"/>
      <w:r w:rsidR="00D850B3" w:rsidRPr="000D77DD">
        <w:rPr>
          <w:lang w:val="en"/>
        </w:rPr>
        <w:t>frequency distributions</w:t>
      </w:r>
      <w:proofErr w:type="gramEnd"/>
      <w:r w:rsidR="00D850B3" w:rsidRPr="000D77DD">
        <w:rPr>
          <w:lang w:val="en"/>
        </w:rPr>
        <w:t xml:space="preserve"> defined as “a summarized grouping of data divided into mutually exclusive classes and the number of occurrences in a class.” and Type A parameters are numbers related to the </w:t>
      </w:r>
      <w:proofErr w:type="gramStart"/>
      <w:r w:rsidR="00D850B3" w:rsidRPr="000D77DD">
        <w:rPr>
          <w:lang w:val="en"/>
        </w:rPr>
        <w:t>data .</w:t>
      </w:r>
      <w:proofErr w:type="gramEnd"/>
      <w:r w:rsidR="00D850B3" w:rsidRPr="000D77DD">
        <w:rPr>
          <w:lang w:val="en"/>
        </w:rPr>
        <w:t xml:space="preserve">  With priors </w:t>
      </w:r>
      <m:oMath>
        <m:r>
          <w:rPr>
            <w:rFonts w:ascii="Cambria Math" w:hAnsi="Cambria Math"/>
          </w:rPr>
          <m:t>e</m:t>
        </m:r>
      </m:oMath>
      <w:r w:rsidR="00D850B3" w:rsidRPr="000D77DD">
        <w:rPr>
          <w:lang w:val="en"/>
        </w:rPr>
        <w:t xml:space="preserve"> are samples of a probability distribution., defined as :a </w:t>
      </w:r>
      <w:hyperlink r:id="rId21" w:history="1">
        <w:r w:rsidR="00D850B3" w:rsidRPr="000D77DD">
          <w:rPr>
            <w:rStyle w:val="Hyperlink"/>
            <w:lang w:val="en"/>
          </w:rPr>
          <w:t>function</w:t>
        </w:r>
      </w:hyperlink>
      <w:r w:rsidR="00D850B3" w:rsidRPr="000D77DD">
        <w:rPr>
          <w:lang w:val="en"/>
        </w:rPr>
        <w:t> that gives the probabilities of occurrence of possible </w:t>
      </w:r>
      <w:r w:rsidR="00D850B3" w:rsidRPr="000D77DD">
        <w:rPr>
          <w:b/>
          <w:bCs/>
          <w:lang w:val="en"/>
        </w:rPr>
        <w:t>events</w:t>
      </w:r>
      <w:r w:rsidR="00D850B3" w:rsidRPr="000D77DD">
        <w:rPr>
          <w:lang w:val="en"/>
        </w:rPr>
        <w:t> for an </w:t>
      </w:r>
      <w:hyperlink r:id="rId22" w:history="1">
        <w:r w:rsidR="00D850B3" w:rsidRPr="000D77DD">
          <w:rPr>
            <w:rStyle w:val="Hyperlink"/>
            <w:lang w:val="en"/>
          </w:rPr>
          <w:t>experiment</w:t>
        </w:r>
      </w:hyperlink>
      <w:r w:rsidR="00D850B3" w:rsidRPr="000D77DD">
        <w:rPr>
          <w:lang w:val="en"/>
        </w:rPr>
        <w:t xml:space="preserve"> and Type A parameters are now statistics of the probability distribution.  Because of the priors,</w:t>
      </w:r>
      <w:r>
        <w:t xml:space="preserve"> the validation experiment </w:t>
      </w:r>
      <w:r w:rsidR="00377EBD">
        <w:t>is</w:t>
      </w:r>
      <w:r>
        <w:t xml:space="preserve"> a statistical experiment</w:t>
      </w:r>
      <w:r w:rsidR="00377EBD">
        <w:t xml:space="preserve"> since it attempts to make inferences about a population based on a sample</w:t>
      </w:r>
      <w:r w:rsidR="00D850B3">
        <w:t xml:space="preserve"> (Box et al. 2005).  Statistical experiments have </w:t>
      </w:r>
      <w:r>
        <w:t xml:space="preserve"> three components</w:t>
      </w:r>
      <w:r w:rsidRPr="000D77DD">
        <w:rPr>
          <w:color w:val="000000"/>
        </w:rPr>
        <w:t xml:space="preserve"> </w:t>
      </w:r>
      <w:r w:rsidR="00D850B3" w:rsidRPr="000D77DD">
        <w:rPr>
          <w:color w:val="000000"/>
        </w:rPr>
        <w:t xml:space="preserve">that structure the remained of this study </w:t>
      </w:r>
      <w:r w:rsidRPr="000D77DD">
        <w:rPr>
          <w:color w:val="000000"/>
        </w:rPr>
        <w:t xml:space="preserve">( </w:t>
      </w:r>
      <w:sdt>
        <w:sdtPr>
          <w:tag w:val="goog_rdk_22"/>
          <w:id w:val="-661516084"/>
        </w:sdtPr>
        <w:sdtContent>
          <w:r w:rsidRPr="000D77DD">
            <w:rPr>
              <w:color w:val="000000"/>
            </w:rPr>
            <w:t xml:space="preserve">Stehman and Czaplewski, 1998, </w:t>
          </w:r>
          <w:commentRangeStart w:id="70"/>
        </w:sdtContent>
      </w:sdt>
      <w:r w:rsidRPr="000D77DD">
        <w:rPr>
          <w:color w:val="000000"/>
        </w:rPr>
        <w:t>Tyukavina et al. 2025</w:t>
      </w:r>
      <w:commentRangeEnd w:id="70"/>
      <w:r>
        <w:commentReference w:id="70"/>
      </w:r>
      <w:r w:rsidRPr="000D77DD">
        <w:rPr>
          <w:color w:val="000000"/>
        </w:rPr>
        <w:t>).:</w:t>
      </w:r>
    </w:p>
    <w:p w14:paraId="10ADA690" w14:textId="77777777" w:rsidR="00050AD1" w:rsidRDefault="00050AD1" w:rsidP="00050AD1">
      <w:pPr>
        <w:pBdr>
          <w:top w:val="nil"/>
          <w:left w:val="nil"/>
          <w:bottom w:val="nil"/>
          <w:right w:val="nil"/>
          <w:between w:val="nil"/>
        </w:pBdr>
        <w:spacing w:after="0" w:line="360" w:lineRule="auto"/>
      </w:pPr>
    </w:p>
    <w:p w14:paraId="70DB8F57" w14:textId="77777777" w:rsidR="00050AD1" w:rsidRPr="00B77651" w:rsidRDefault="00050AD1" w:rsidP="001A4050">
      <w:pPr>
        <w:pStyle w:val="ListParagraph"/>
        <w:numPr>
          <w:ilvl w:val="0"/>
          <w:numId w:val="12"/>
        </w:numPr>
        <w:pBdr>
          <w:top w:val="nil"/>
          <w:left w:val="nil"/>
          <w:bottom w:val="nil"/>
          <w:right w:val="nil"/>
          <w:between w:val="nil"/>
        </w:pBdr>
        <w:spacing w:after="0" w:line="360" w:lineRule="auto"/>
      </w:pPr>
      <w:r w:rsidRPr="000D77DD">
        <w:rPr>
          <w:color w:val="000000"/>
        </w:rPr>
        <w:t xml:space="preserve">The </w:t>
      </w:r>
      <w:r w:rsidRPr="000D77DD">
        <w:rPr>
          <w:b/>
          <w:color w:val="000000"/>
        </w:rPr>
        <w:t>sampling design</w:t>
      </w:r>
      <w:r w:rsidRPr="000D77DD">
        <w:rPr>
          <w:color w:val="000000"/>
        </w:rPr>
        <w:t xml:space="preserve"> is </w:t>
      </w:r>
      <w:r w:rsidRPr="000D77DD">
        <w:rPr>
          <w:i/>
          <w:color w:val="000000"/>
        </w:rPr>
        <w:t>“the protocol by which the reference sample units are selected”</w:t>
      </w:r>
      <w:r w:rsidRPr="000D77DD">
        <w:rPr>
          <w:color w:val="000000"/>
        </w:rPr>
        <w:t xml:space="preserve">.   </w:t>
      </w:r>
    </w:p>
    <w:p w14:paraId="3217032E" w14:textId="77777777" w:rsidR="00050AD1" w:rsidRDefault="00050AD1" w:rsidP="000D77DD">
      <w:pPr>
        <w:spacing w:line="360" w:lineRule="auto"/>
        <w:ind w:left="45"/>
      </w:pPr>
    </w:p>
    <w:p w14:paraId="37E1B7E1" w14:textId="7D7EAD5E" w:rsidR="00050AD1" w:rsidRPr="00070E74" w:rsidRDefault="00050AD1" w:rsidP="001A4050">
      <w:pPr>
        <w:pStyle w:val="ListParagraph"/>
        <w:numPr>
          <w:ilvl w:val="0"/>
          <w:numId w:val="12"/>
        </w:numPr>
        <w:spacing w:line="360" w:lineRule="auto"/>
      </w:pPr>
      <w:r w:rsidRPr="000D77DD">
        <w:rPr>
          <w:color w:val="000000"/>
        </w:rPr>
        <w:t xml:space="preserve">The </w:t>
      </w:r>
      <w:r w:rsidRPr="000D77DD">
        <w:rPr>
          <w:b/>
          <w:color w:val="000000"/>
        </w:rPr>
        <w:t>response design</w:t>
      </w:r>
      <w:r w:rsidRPr="000D77DD">
        <w:rPr>
          <w:color w:val="000000"/>
        </w:rPr>
        <w:t xml:space="preserve"> contains "all the steps that lead to a decision regarding the agreement between</w:t>
      </w:r>
      <w:r w:rsidR="008B3FBE" w:rsidRPr="000D77DD">
        <w:rPr>
          <w:color w:val="000000"/>
        </w:rPr>
        <w:t xml:space="preserve"> individual</w:t>
      </w:r>
      <w:r w:rsidRPr="000D77DD">
        <w:rPr>
          <w:color w:val="000000"/>
        </w:rPr>
        <w:t xml:space="preserve">  RM and products measurements</w:t>
      </w:r>
      <w:r w:rsidR="008B3FBE" w:rsidRPr="000D77DD">
        <w:rPr>
          <w:color w:val="000000"/>
        </w:rPr>
        <w:t xml:space="preserve"> [</w:t>
      </w:r>
      <w:r w:rsidR="00A86567" w:rsidRPr="000D77DD">
        <w:rPr>
          <w:color w:val="000000"/>
        </w:rPr>
        <w:t>hereafter</w:t>
      </w:r>
      <w:r w:rsidR="008B3FBE" w:rsidRPr="000D77DD">
        <w:rPr>
          <w:color w:val="000000"/>
        </w:rPr>
        <w:t>, ‘</w:t>
      </w:r>
      <w:r w:rsidR="00A86567" w:rsidRPr="000D77DD">
        <w:rPr>
          <w:color w:val="000000"/>
        </w:rPr>
        <w:t>matchups’</w:t>
      </w:r>
      <w:r w:rsidR="008B3FBE" w:rsidRPr="000D77DD">
        <w:rPr>
          <w:color w:val="000000"/>
        </w:rPr>
        <w:t>’]”</w:t>
      </w:r>
      <w:r w:rsidRPr="000D77DD">
        <w:rPr>
          <w:color w:val="000000"/>
        </w:rPr>
        <w:t xml:space="preserve">. </w:t>
      </w:r>
    </w:p>
    <w:p w14:paraId="6958071B" w14:textId="77777777" w:rsidR="00050AD1" w:rsidRDefault="00050AD1" w:rsidP="000D77DD">
      <w:pPr>
        <w:pBdr>
          <w:top w:val="nil"/>
          <w:left w:val="nil"/>
          <w:bottom w:val="nil"/>
          <w:right w:val="nil"/>
          <w:between w:val="nil"/>
        </w:pBdr>
        <w:spacing w:after="0" w:line="360" w:lineRule="auto"/>
        <w:ind w:left="765"/>
        <w:rPr>
          <w:color w:val="000000"/>
        </w:rPr>
      </w:pPr>
    </w:p>
    <w:p w14:paraId="05F405EC" w14:textId="429DF87C" w:rsidR="00A850B9" w:rsidRPr="00D850B3" w:rsidRDefault="00050AD1" w:rsidP="001A4050">
      <w:pPr>
        <w:pStyle w:val="ListParagraph"/>
        <w:numPr>
          <w:ilvl w:val="0"/>
          <w:numId w:val="12"/>
        </w:numPr>
        <w:pBdr>
          <w:top w:val="nil"/>
          <w:left w:val="nil"/>
          <w:bottom w:val="nil"/>
          <w:right w:val="nil"/>
          <w:between w:val="nil"/>
        </w:pBdr>
        <w:spacing w:after="0" w:line="360" w:lineRule="auto"/>
      </w:pPr>
      <w:r w:rsidRPr="000D77DD">
        <w:rPr>
          <w:bCs/>
          <w:color w:val="000000"/>
        </w:rPr>
        <w:t>The</w:t>
      </w:r>
      <w:r w:rsidRPr="000D77DD">
        <w:rPr>
          <w:b/>
          <w:color w:val="000000"/>
        </w:rPr>
        <w:t xml:space="preserve"> analysis </w:t>
      </w:r>
      <w:r w:rsidRPr="000D77DD">
        <w:rPr>
          <w:color w:val="000000"/>
        </w:rPr>
        <w:t>specifies the procedures to estimate validation statistics</w:t>
      </w:r>
      <w:r w:rsidR="008B3FBE" w:rsidRPr="000D77DD">
        <w:rPr>
          <w:color w:val="000000"/>
        </w:rPr>
        <w:t xml:space="preserve"> </w:t>
      </w:r>
      <w:commentRangeStart w:id="71"/>
      <w:r w:rsidR="008B3FBE" w:rsidRPr="000D77DD">
        <w:rPr>
          <w:color w:val="000000"/>
        </w:rPr>
        <w:t xml:space="preserve">given observed differences at matchups with their associated uncertainties, </w:t>
      </w:r>
      <w:r w:rsidRPr="000D77DD">
        <w:rPr>
          <w:color w:val="000000"/>
        </w:rPr>
        <w:t xml:space="preserve"> </w:t>
      </w:r>
      <w:commentRangeEnd w:id="71"/>
      <w:r w:rsidR="008B3FBE">
        <w:rPr>
          <w:rStyle w:val="CommentReference"/>
        </w:rPr>
        <w:commentReference w:id="71"/>
      </w:r>
      <w:r w:rsidRPr="000D77DD">
        <w:rPr>
          <w:color w:val="000000"/>
        </w:rPr>
        <w:t>and report these estimates in a manner that users can determine if products meet requirements with a stated level of confidence.</w:t>
      </w:r>
    </w:p>
    <w:p w14:paraId="46D0FB4C" w14:textId="77777777" w:rsidR="00CD0E27" w:rsidRPr="00CD0E27" w:rsidRDefault="00CD0E27" w:rsidP="00CD0E27"/>
    <w:p w14:paraId="7F6D0076" w14:textId="63BACD21" w:rsidR="00CB75FC" w:rsidRDefault="00D8059B" w:rsidP="001A4050">
      <w:pPr>
        <w:pStyle w:val="Heading2"/>
        <w:numPr>
          <w:ilvl w:val="1"/>
          <w:numId w:val="11"/>
        </w:numPr>
      </w:pPr>
      <w:r>
        <w:t xml:space="preserve">Research </w:t>
      </w:r>
      <w:r w:rsidR="00550A62">
        <w:t>Questions</w:t>
      </w:r>
    </w:p>
    <w:p w14:paraId="7F6D0077" w14:textId="77777777" w:rsidR="00CB75FC" w:rsidRDefault="00CB75FC">
      <w:pPr>
        <w:spacing w:line="360" w:lineRule="auto"/>
      </w:pPr>
    </w:p>
    <w:p w14:paraId="229F3337" w14:textId="66DFB5DF" w:rsidR="00CD0E27" w:rsidRDefault="00D8059B" w:rsidP="000D77DD">
      <w:pPr>
        <w:spacing w:line="360" w:lineRule="auto"/>
      </w:pPr>
      <w:bookmarkStart w:id="72" w:name="_heading=h.7j751jpqg66d" w:colFirst="0" w:colLast="0"/>
      <w:bookmarkEnd w:id="72"/>
      <w:r>
        <w:t xml:space="preserve">LAI/FAPAR validation methods </w:t>
      </w:r>
      <w:r w:rsidR="00B51B77">
        <w:t xml:space="preserve">have </w:t>
      </w:r>
      <w:r>
        <w:t xml:space="preserve">spent a lot of effort dealing with the need to </w:t>
      </w:r>
      <w:r w:rsidR="00B51B77">
        <w:t>match reference and product measurements</w:t>
      </w:r>
      <w:r w:rsidR="00D850B3">
        <w:t xml:space="preserve"> (matchups) </w:t>
      </w:r>
      <w:commentRangeStart w:id="73"/>
      <w:commentRangeStart w:id="74"/>
      <w:r>
        <w:t xml:space="preserve"> </w:t>
      </w:r>
      <w:commentRangeEnd w:id="73"/>
      <w:r>
        <w:commentReference w:id="73"/>
      </w:r>
      <w:commentRangeEnd w:id="74"/>
      <w:r w:rsidR="006B282D">
        <w:rPr>
          <w:rStyle w:val="CommentReference"/>
        </w:rPr>
        <w:commentReference w:id="74"/>
      </w:r>
      <w:r>
        <w:t>over spatial extents coarser than typical in-situ LAI/FAPAR surveys (</w:t>
      </w:r>
      <w:sdt>
        <w:sdtPr>
          <w:tag w:val="goog_rdk_28"/>
          <w:id w:val="2073872335"/>
        </w:sdtPr>
        <w:sdtContent>
          <w:commentRangeStart w:id="75"/>
        </w:sdtContent>
      </w:sdt>
      <w:r>
        <w:t>Fernandes et al. 2003; Garrigues et al., 2008; Camacho et al., 2013; Fang et al., 2013; Fernandes et al. 2014; Weiss et al., 2014; Fang et al. 2019a;  Fang et al., 2019b;  Brown et al. 2020; Baret et al., 2021; Camacho et al., 2021</w:t>
      </w:r>
      <w:commentRangeEnd w:id="75"/>
      <w:r>
        <w:commentReference w:id="75"/>
      </w:r>
      <w:r>
        <w:t>).  This matching problem exists to a lesser extent for decametric products (</w:t>
      </w:r>
      <w:sdt>
        <w:sdtPr>
          <w:tag w:val="goog_rdk_29"/>
          <w:id w:val="382264944"/>
        </w:sdtPr>
        <w:sdtContent>
          <w:commentRangeStart w:id="76"/>
        </w:sdtContent>
      </w:sdt>
      <w:r>
        <w:t>Brown et al., 2021; Fernandes et al. 2023</w:t>
      </w:r>
      <w:commentRangeEnd w:id="76"/>
      <w:r>
        <w:commentReference w:id="76"/>
      </w:r>
      <w:r>
        <w:t xml:space="preserve">) but other issues </w:t>
      </w:r>
      <w:r w:rsidR="008B3FBE">
        <w:t>remain</w:t>
      </w:r>
      <w:r w:rsidR="00B51B77">
        <w:t>: the</w:t>
      </w:r>
      <w:r>
        <w:t xml:space="preserve"> representativeness of validation statistics based on limited matchups</w:t>
      </w:r>
      <w:r w:rsidR="00B51B77">
        <w:t xml:space="preserve">,  quantifying the uncertainty associated with estimated errors, and </w:t>
      </w:r>
      <w:r>
        <w:t xml:space="preserve"> the need to account for RM uncertainty when estimating these statistics, that are only partially addressed in existing validation studies.  These issues give rise to </w:t>
      </w:r>
      <w:sdt>
        <w:sdtPr>
          <w:tag w:val="goog_rdk_30"/>
          <w:id w:val="1039273835"/>
        </w:sdtPr>
        <w:sdtContent>
          <w:commentRangeStart w:id="77"/>
        </w:sdtContent>
      </w:sdt>
      <w:r>
        <w:t xml:space="preserve">research gaps categorized here </w:t>
      </w:r>
      <w:commentRangeEnd w:id="77"/>
      <w:r>
        <w:commentReference w:id="77"/>
      </w:r>
      <w:r>
        <w:t>using the three components of validation experiments.</w:t>
      </w:r>
      <w:r w:rsidR="00CD0E27">
        <w:t xml:space="preserve"> </w:t>
      </w:r>
    </w:p>
    <w:p w14:paraId="7F6D0079" w14:textId="687179EA" w:rsidR="00CB75FC" w:rsidRDefault="00CB75FC">
      <w:pPr>
        <w:spacing w:line="360" w:lineRule="auto"/>
      </w:pPr>
    </w:p>
    <w:p w14:paraId="7F6D007A" w14:textId="105C668C" w:rsidR="00CB75FC" w:rsidRDefault="00D8059B" w:rsidP="001A4050">
      <w:pPr>
        <w:pStyle w:val="Heading3"/>
        <w:numPr>
          <w:ilvl w:val="2"/>
          <w:numId w:val="11"/>
        </w:numPr>
      </w:pPr>
      <w:r>
        <w:t xml:space="preserve">Sampling Design </w:t>
      </w:r>
    </w:p>
    <w:p w14:paraId="7F6D007B" w14:textId="77777777" w:rsidR="00CB75FC" w:rsidRDefault="00CB75FC" w:rsidP="000D77DD"/>
    <w:p w14:paraId="1C332587" w14:textId="12D12374" w:rsidR="0045030B" w:rsidRPr="000D77DD" w:rsidRDefault="00CD0E27" w:rsidP="000D77DD">
      <w:pPr>
        <w:pBdr>
          <w:top w:val="nil"/>
          <w:left w:val="nil"/>
          <w:bottom w:val="nil"/>
          <w:right w:val="nil"/>
          <w:between w:val="nil"/>
        </w:pBdr>
        <w:spacing w:after="0" w:line="360" w:lineRule="auto"/>
        <w:rPr>
          <w:color w:val="000000"/>
        </w:rPr>
      </w:pPr>
      <w:r w:rsidRPr="000D77DD">
        <w:rPr>
          <w:color w:val="000000"/>
        </w:rPr>
        <w:t xml:space="preserve">Current validation studies rely on observations of </w:t>
      </w:r>
      <w:r w:rsidR="00467C99" w:rsidRPr="000D77DD">
        <w:rPr>
          <w:b/>
          <w:bCs/>
          <w:color w:val="000000"/>
        </w:rPr>
        <w:t>matchups:</w:t>
      </w:r>
      <w:r w:rsidR="00467C99" w:rsidRPr="000D77DD">
        <w:rPr>
          <w:color w:val="000000"/>
        </w:rPr>
        <w:t xml:space="preserve"> pairs </w:t>
      </w:r>
      <m:oMath>
        <m:d>
          <m:dPr>
            <m:begChr m:val="{"/>
            <m:endChr m:val="}"/>
            <m:ctrlPr>
              <w:rPr>
                <w:rFonts w:ascii="Cambria Math" w:eastAsia="Cambria Math" w:hAnsi="Cambria Math" w:cs="Cambria Math"/>
                <w:color w:val="000000"/>
              </w:rPr>
            </m:ctrlPr>
          </m:dPr>
          <m:e>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r>
              <w:rPr>
                <w:rFonts w:ascii="Cambria Math" w:eastAsia="Cambria Math" w:hAnsi="Cambria Math" w:cs="Cambria Math"/>
                <w:color w:val="000000"/>
              </w:rPr>
              <m:t>,</m:t>
            </m:r>
            <m:acc>
              <m:accPr>
                <m:ctrlPr>
                  <w:rPr>
                    <w:rFonts w:ascii="Cambria Math" w:eastAsia="Cambria Math" w:hAnsi="Cambria Math" w:cs="Cambria Math"/>
                    <w:color w:val="000000"/>
                  </w:rPr>
                </m:ctrlPr>
              </m:accPr>
              <m:e>
                <m:r>
                  <w:rPr>
                    <w:rFonts w:ascii="Cambria Math" w:eastAsia="Cambria Math" w:hAnsi="Cambria Math" w:cs="Cambria Math"/>
                    <w:color w:val="000000"/>
                  </w:rPr>
                  <m:t>y</m:t>
                </m:r>
              </m:e>
            </m:acc>
          </m:e>
        </m:d>
      </m:oMath>
      <w:r w:rsidR="00467C99" w:rsidRPr="000D77DD">
        <w:rPr>
          <w:color w:val="000000"/>
        </w:rPr>
        <w:t xml:space="preserve"> for </w:t>
      </w:r>
      <w:r w:rsidR="00467C99" w:rsidRPr="000D77DD">
        <w:rPr>
          <w:b/>
          <w:color w:val="000000"/>
        </w:rPr>
        <w:t>assessment units</w:t>
      </w:r>
      <w:r w:rsidR="00467C99" w:rsidRPr="000D77DD">
        <w:rPr>
          <w:color w:val="000000"/>
        </w:rPr>
        <w:t xml:space="preserve"> (AU)</w:t>
      </w:r>
      <w:r w:rsidR="008B3FBE" w:rsidRPr="000D77DD">
        <w:rPr>
          <w:color w:val="000000"/>
        </w:rPr>
        <w:t xml:space="preserve">, </w:t>
      </w:r>
      <w:r w:rsidR="001E2C9C" w:rsidRPr="000D77DD">
        <w:rPr>
          <w:color w:val="000000"/>
        </w:rPr>
        <w:t xml:space="preserve"> that define</w:t>
      </w:r>
      <w:r w:rsidR="00B51B77" w:rsidRPr="000D77DD">
        <w:rPr>
          <w:color w:val="000000"/>
        </w:rPr>
        <w:t xml:space="preserve"> the</w:t>
      </w:r>
      <w:r w:rsidR="00467C99" w:rsidRPr="000D77DD">
        <w:rPr>
          <w:color w:val="000000"/>
        </w:rPr>
        <w:t xml:space="preserve"> spatial and temporal extents of </w:t>
      </w:r>
      <w:r w:rsidR="005303F4" w:rsidRPr="000D77DD">
        <w:rPr>
          <w:color w:val="000000"/>
        </w:rPr>
        <w:t xml:space="preserve">observed </w:t>
      </w:r>
      <m:oMath>
        <m:acc>
          <m:accPr>
            <m:ctrlPr>
              <w:rPr>
                <w:rFonts w:ascii="Cambria Math" w:hAnsi="Cambria Math"/>
                <w:i/>
              </w:rPr>
            </m:ctrlPr>
          </m:accPr>
          <m:e>
            <m:r>
              <w:rPr>
                <w:rFonts w:ascii="Cambria Math" w:hAnsi="Cambria Math"/>
              </w:rPr>
              <m:t>e</m:t>
            </m:r>
          </m:e>
        </m:acc>
      </m:oMath>
      <w:r w:rsidR="00B51B77" w:rsidRPr="000D77DD">
        <w:rPr>
          <w:color w:val="000000"/>
        </w:rPr>
        <w:t xml:space="preserve">.  Matchups </w:t>
      </w:r>
      <w:r w:rsidR="005109A0" w:rsidRPr="000D77DD">
        <w:rPr>
          <w:color w:val="000000"/>
        </w:rPr>
        <w:t>based on</w:t>
      </w:r>
      <w:r w:rsidR="005109A0" w:rsidRPr="000D77DD">
        <w:rPr>
          <w:b/>
          <w:bCs/>
          <w:color w:val="000000"/>
        </w:rPr>
        <w:t xml:space="preserve"> </w:t>
      </w:r>
      <w:r w:rsidR="008B3FBE" w:rsidRPr="000D77DD">
        <w:rPr>
          <w:color w:val="000000"/>
        </w:rPr>
        <w:t>FRM</w:t>
      </w:r>
      <w:r w:rsidR="005109A0" w:rsidRPr="000D77DD">
        <w:rPr>
          <w:color w:val="000000"/>
        </w:rPr>
        <w:t xml:space="preserve"> </w:t>
      </w:r>
      <w:r w:rsidR="00B51B77" w:rsidRPr="000D77DD">
        <w:rPr>
          <w:color w:val="000000"/>
        </w:rPr>
        <w:t>are currently</w:t>
      </w:r>
      <w:r w:rsidR="00467C99" w:rsidRPr="000D77DD">
        <w:rPr>
          <w:color w:val="000000"/>
        </w:rPr>
        <w:t xml:space="preserve"> limited to episodic regional spatial samples or longer term samples over limited sites </w:t>
      </w:r>
      <w:r w:rsidR="00467C99" w:rsidRPr="000D77DD">
        <w:rPr>
          <w:color w:val="000000"/>
        </w:rPr>
        <w:lastRenderedPageBreak/>
        <w:t xml:space="preserve">(Figure 1). </w:t>
      </w:r>
      <w:r w:rsidR="005303F4" w:rsidRPr="000D77DD">
        <w:rPr>
          <w:color w:val="000000"/>
        </w:rPr>
        <w:t xml:space="preserve"> </w:t>
      </w:r>
      <w:r w:rsidR="00BE0AB1" w:rsidRPr="000D77DD">
        <w:rPr>
          <w:color w:val="000000"/>
        </w:rPr>
        <w:t>Th</w:t>
      </w:r>
      <w:r w:rsidR="00B51B77" w:rsidRPr="000D77DD">
        <w:rPr>
          <w:color w:val="000000"/>
        </w:rPr>
        <w:t xml:space="preserve">e </w:t>
      </w:r>
      <w:r w:rsidR="00BE0AB1" w:rsidRPr="000D77DD">
        <w:rPr>
          <w:color w:val="000000"/>
        </w:rPr>
        <w:t xml:space="preserve">geographic and temporal imbalance of matchups suggests that </w:t>
      </w:r>
      <m:oMath>
        <m:sSub>
          <m:sSubPr>
            <m:ctrlPr>
              <w:rPr>
                <w:rFonts w:ascii="Cambria Math" w:eastAsia="Cambria Math" w:hAnsi="Cambria Math" w:cs="Cambria Math"/>
                <w:color w:val="000000"/>
              </w:rPr>
            </m:ctrlPr>
          </m:sSubPr>
          <m:e>
            <m:d>
              <m:dPr>
                <m:begChr m:val="{"/>
                <m:endChr m:val="}"/>
                <m:ctrlPr>
                  <w:rPr>
                    <w:rFonts w:ascii="Cambria Math" w:eastAsia="Cambria Math" w:hAnsi="Cambria Math" w:cs="Cambria Math"/>
                    <w:color w:val="000000"/>
                  </w:rPr>
                </m:ctrlPr>
              </m:dPr>
              <m:e>
                <m:r>
                  <w:rPr>
                    <w:rFonts w:ascii="Cambria Math" w:eastAsia="Cambria Math" w:hAnsi="Cambria Math" w:cs="Cambria Math"/>
                    <w:color w:val="000000"/>
                  </w:rPr>
                  <m:t>C</m:t>
                </m:r>
              </m:e>
            </m:d>
          </m:e>
          <m:sub>
            <m:r>
              <w:rPr>
                <w:rFonts w:ascii="Cambria Math" w:eastAsia="Cambria Math" w:hAnsi="Cambria Math" w:cs="Cambria Math"/>
                <w:color w:val="000000"/>
              </w:rPr>
              <m:t>A</m:t>
            </m:r>
          </m:sub>
        </m:sSub>
      </m:oMath>
      <w:r w:rsidR="00467C99" w:rsidRPr="000D77DD">
        <w:rPr>
          <w:color w:val="000000"/>
        </w:rPr>
        <w:t xml:space="preserve"> </w:t>
      </w:r>
      <w:r w:rsidR="005303F4" w:rsidRPr="000D77DD">
        <w:rPr>
          <w:color w:val="000000"/>
        </w:rPr>
        <w:t>is</w:t>
      </w:r>
      <w:r w:rsidR="00BE0AB1" w:rsidRPr="000D77DD">
        <w:rPr>
          <w:color w:val="000000"/>
        </w:rPr>
        <w:t xml:space="preserve"> likely not representative </w:t>
      </w:r>
      <w:r w:rsidR="00B51B77" w:rsidRPr="000D77DD">
        <w:rPr>
          <w:color w:val="000000"/>
        </w:rPr>
        <w:t xml:space="preserve">of synoptic </w:t>
      </w:r>
      <w:r w:rsidR="001E2C9C" w:rsidRPr="000D77DD">
        <w:rPr>
          <w:color w:val="000000"/>
        </w:rPr>
        <w:t>conditions.</w:t>
      </w:r>
    </w:p>
    <w:p w14:paraId="32AC105C" w14:textId="77777777" w:rsidR="005109A0" w:rsidRDefault="005109A0" w:rsidP="000D77DD">
      <w:pPr>
        <w:pBdr>
          <w:top w:val="nil"/>
          <w:left w:val="nil"/>
          <w:bottom w:val="nil"/>
          <w:right w:val="nil"/>
          <w:between w:val="nil"/>
        </w:pBdr>
        <w:spacing w:after="0" w:line="360" w:lineRule="auto"/>
        <w:rPr>
          <w:color w:val="000000"/>
        </w:rPr>
      </w:pPr>
    </w:p>
    <w:p w14:paraId="5A6B886B" w14:textId="77777777" w:rsidR="0045030B" w:rsidRDefault="0045030B" w:rsidP="000D77DD">
      <w:pPr>
        <w:pBdr>
          <w:top w:val="nil"/>
          <w:left w:val="nil"/>
          <w:bottom w:val="nil"/>
          <w:right w:val="nil"/>
          <w:between w:val="nil"/>
        </w:pBdr>
        <w:spacing w:after="0" w:line="360" w:lineRule="auto"/>
        <w:rPr>
          <w:color w:val="000000"/>
        </w:rPr>
      </w:pPr>
    </w:p>
    <w:p w14:paraId="32E1F66E" w14:textId="77777777" w:rsidR="005109A0" w:rsidRPr="000D77DD" w:rsidRDefault="005109A0" w:rsidP="000D77DD">
      <w:pPr>
        <w:spacing w:line="360" w:lineRule="auto"/>
        <w:rPr>
          <w:i/>
          <w:iCs/>
        </w:rPr>
      </w:pPr>
      <w:r>
        <w:rPr>
          <w:noProof/>
        </w:rPr>
        <w:drawing>
          <wp:inline distT="0" distB="0" distL="0" distR="0" wp14:anchorId="0E423697" wp14:editId="1D34EA2B">
            <wp:extent cx="4462272" cy="1865376"/>
            <wp:effectExtent l="0" t="0" r="0" b="1905"/>
            <wp:docPr id="1328419099" name="Picture 8" descr="A map of the wor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19099" name="Picture 8" descr="A map of the world&#10;&#10;AI-generated content may be incorrect."/>
                    <pic:cNvPicPr/>
                  </pic:nvPicPr>
                  <pic:blipFill rotWithShape="1">
                    <a:blip r:embed="rId23" cstate="print">
                      <a:extLst>
                        <a:ext uri="{28A0092B-C50C-407E-A947-70E740481C1C}">
                          <a14:useLocalDpi xmlns:a14="http://schemas.microsoft.com/office/drawing/2010/main" val="0"/>
                        </a:ext>
                      </a:extLst>
                    </a:blip>
                    <a:srcRect t="20094" b="20834"/>
                    <a:stretch>
                      <a:fillRect/>
                    </a:stretch>
                  </pic:blipFill>
                  <pic:spPr bwMode="auto">
                    <a:xfrm>
                      <a:off x="0" y="0"/>
                      <a:ext cx="4462272" cy="1865376"/>
                    </a:xfrm>
                    <a:prstGeom prst="rect">
                      <a:avLst/>
                    </a:prstGeom>
                    <a:ln>
                      <a:noFill/>
                    </a:ln>
                    <a:extLst>
                      <a:ext uri="{53640926-AAD7-44D8-BBD7-CCE9431645EC}">
                        <a14:shadowObscured xmlns:a14="http://schemas.microsoft.com/office/drawing/2010/main"/>
                      </a:ext>
                    </a:extLst>
                  </pic:spPr>
                </pic:pic>
              </a:graphicData>
            </a:graphic>
          </wp:inline>
        </w:drawing>
      </w:r>
    </w:p>
    <w:p w14:paraId="21B7B381" w14:textId="77777777" w:rsidR="005109A0" w:rsidRDefault="005109A0" w:rsidP="000D77DD">
      <w:pPr>
        <w:spacing w:line="360" w:lineRule="auto"/>
      </w:pPr>
      <w:r>
        <w:rPr>
          <w:noProof/>
        </w:rPr>
        <w:drawing>
          <wp:inline distT="0" distB="0" distL="0" distR="0" wp14:anchorId="120826A7" wp14:editId="5DBF7C87">
            <wp:extent cx="4462272" cy="1865376"/>
            <wp:effectExtent l="0" t="0" r="0" b="1905"/>
            <wp:docPr id="1987041548" name="Picture 7" descr="A map of the wor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41548" name="Picture 7" descr="A map of the world&#10;&#10;AI-generated content may be incorrect."/>
                    <pic:cNvPicPr/>
                  </pic:nvPicPr>
                  <pic:blipFill rotWithShape="1">
                    <a:blip r:embed="rId24" cstate="print">
                      <a:extLst>
                        <a:ext uri="{28A0092B-C50C-407E-A947-70E740481C1C}">
                          <a14:useLocalDpi xmlns:a14="http://schemas.microsoft.com/office/drawing/2010/main" val="0"/>
                        </a:ext>
                      </a:extLst>
                    </a:blip>
                    <a:srcRect t="19942" b="20079"/>
                    <a:stretch>
                      <a:fillRect/>
                    </a:stretch>
                  </pic:blipFill>
                  <pic:spPr bwMode="auto">
                    <a:xfrm>
                      <a:off x="0" y="0"/>
                      <a:ext cx="4462272" cy="1865376"/>
                    </a:xfrm>
                    <a:prstGeom prst="rect">
                      <a:avLst/>
                    </a:prstGeom>
                    <a:ln>
                      <a:noFill/>
                    </a:ln>
                    <a:extLst>
                      <a:ext uri="{53640926-AAD7-44D8-BBD7-CCE9431645EC}">
                        <a14:shadowObscured xmlns:a14="http://schemas.microsoft.com/office/drawing/2010/main"/>
                      </a:ext>
                    </a:extLst>
                  </pic:spPr>
                </pic:pic>
              </a:graphicData>
            </a:graphic>
          </wp:inline>
        </w:drawing>
      </w:r>
      <w:bookmarkStart w:id="78" w:name="_Ref211525443"/>
    </w:p>
    <w:p w14:paraId="1F6E11AA" w14:textId="77777777" w:rsidR="005109A0" w:rsidRPr="00884EAB" w:rsidRDefault="005109A0" w:rsidP="000D77DD">
      <w:r>
        <w:rPr>
          <w:noProof/>
        </w:rPr>
        <w:drawing>
          <wp:inline distT="0" distB="0" distL="0" distR="0" wp14:anchorId="16193929" wp14:editId="60B2A5DF">
            <wp:extent cx="4462272" cy="1865376"/>
            <wp:effectExtent l="0" t="0" r="0" b="1905"/>
            <wp:docPr id="1710845846" name="Picture 11" descr="A map of the wor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45846" name="Picture 11" descr="A map of the world&#10;&#10;AI-generated content may be incorrect."/>
                    <pic:cNvPicPr/>
                  </pic:nvPicPr>
                  <pic:blipFill rotWithShape="1">
                    <a:blip r:embed="rId25" cstate="print">
                      <a:extLst>
                        <a:ext uri="{28A0092B-C50C-407E-A947-70E740481C1C}">
                          <a14:useLocalDpi xmlns:a14="http://schemas.microsoft.com/office/drawing/2010/main" val="0"/>
                        </a:ext>
                      </a:extLst>
                    </a:blip>
                    <a:srcRect t="20396" b="20381"/>
                    <a:stretch>
                      <a:fillRect/>
                    </a:stretch>
                  </pic:blipFill>
                  <pic:spPr bwMode="auto">
                    <a:xfrm>
                      <a:off x="0" y="0"/>
                      <a:ext cx="4462272" cy="1865376"/>
                    </a:xfrm>
                    <a:prstGeom prst="rect">
                      <a:avLst/>
                    </a:prstGeom>
                    <a:ln>
                      <a:noFill/>
                    </a:ln>
                    <a:extLst>
                      <a:ext uri="{53640926-AAD7-44D8-BBD7-CCE9431645EC}">
                        <a14:shadowObscured xmlns:a14="http://schemas.microsoft.com/office/drawing/2010/main"/>
                      </a:ext>
                    </a:extLst>
                  </pic:spPr>
                </pic:pic>
              </a:graphicData>
            </a:graphic>
          </wp:inline>
        </w:drawing>
      </w:r>
    </w:p>
    <w:p w14:paraId="5CA86A44" w14:textId="6BEF5138" w:rsidR="005109A0" w:rsidRDefault="005109A0" w:rsidP="000D77DD">
      <w:pPr>
        <w:pStyle w:val="Caption"/>
      </w:pPr>
      <w:bookmarkStart w:id="79" w:name="_Ref213411356"/>
      <w:r>
        <w:t xml:space="preserve">Figure </w:t>
      </w:r>
      <w:r>
        <w:fldChar w:fldCharType="begin"/>
      </w:r>
      <w:r>
        <w:instrText xml:space="preserve"> SEQ Figure \* ARABIC </w:instrText>
      </w:r>
      <w:r>
        <w:fldChar w:fldCharType="separate"/>
      </w:r>
      <w:r w:rsidR="00B02277">
        <w:rPr>
          <w:noProof/>
        </w:rPr>
        <w:t>1</w:t>
      </w:r>
      <w:r>
        <w:fldChar w:fldCharType="end"/>
      </w:r>
      <w:bookmarkEnd w:id="78"/>
      <w:bookmarkEnd w:id="79"/>
      <w:r>
        <w:t xml:space="preserve">.  </w:t>
      </w:r>
      <w:r w:rsidRPr="00D96BD3">
        <w:t xml:space="preserve"> </w:t>
      </w:r>
      <w:r w:rsidRPr="00A476F9">
        <w:t> </w:t>
      </w:r>
      <w:r>
        <w:t xml:space="preserve">(Top) Location and number of grounded EO  </w:t>
      </w:r>
      <w:commentRangeStart w:id="80"/>
      <w:r w:rsidRPr="00A476F9">
        <w:t xml:space="preserve"> </w:t>
      </w:r>
      <w:r>
        <w:t>FRM</w:t>
      </w:r>
      <w:r w:rsidRPr="00A476F9">
        <w:t xml:space="preserve"> sites </w:t>
      </w:r>
      <w:commentRangeEnd w:id="80"/>
      <w:r>
        <w:rPr>
          <w:rStyle w:val="CommentReference"/>
          <w:i w:val="0"/>
          <w:iCs w:val="0"/>
          <w:color w:val="auto"/>
        </w:rPr>
        <w:commentReference w:id="80"/>
      </w:r>
      <w:r>
        <w:t xml:space="preserve">detailed in Appendix A,  (Middle) of matchups with S2 products derived using SL2P, (bottom) approximate matchups with GEDI products (probably 40% lower than indicated </w:t>
      </w:r>
      <w:r w:rsidRPr="00A476F9">
        <w:t xml:space="preserve">). </w:t>
      </w:r>
    </w:p>
    <w:p w14:paraId="4A8D8988" w14:textId="67E3A8C2" w:rsidR="005109A0" w:rsidRPr="005109A0" w:rsidRDefault="005109A0" w:rsidP="000D77DD">
      <w:pPr>
        <w:pBdr>
          <w:top w:val="nil"/>
          <w:left w:val="nil"/>
          <w:bottom w:val="nil"/>
          <w:right w:val="nil"/>
          <w:between w:val="nil"/>
        </w:pBdr>
        <w:spacing w:after="200" w:line="240" w:lineRule="auto"/>
        <w:rPr>
          <w:i/>
          <w:color w:val="0E2841"/>
          <w:sz w:val="18"/>
          <w:szCs w:val="18"/>
        </w:rPr>
      </w:pPr>
    </w:p>
    <w:p w14:paraId="6C08C087" w14:textId="357E1AC5" w:rsidR="0045030B" w:rsidRPr="000D77DD" w:rsidRDefault="001E2C9C" w:rsidP="000D77DD">
      <w:pPr>
        <w:pBdr>
          <w:top w:val="nil"/>
          <w:left w:val="nil"/>
          <w:bottom w:val="nil"/>
          <w:right w:val="nil"/>
          <w:between w:val="nil"/>
        </w:pBdr>
        <w:spacing w:after="0" w:line="360" w:lineRule="auto"/>
        <w:rPr>
          <w:color w:val="000000"/>
        </w:rPr>
      </w:pPr>
      <w:r w:rsidRPr="000D77DD">
        <w:rPr>
          <w:color w:val="000000"/>
        </w:rPr>
        <w:lastRenderedPageBreak/>
        <w:t>Most LAI/FAPAR validation studies</w:t>
      </w:r>
      <w:r w:rsidR="0045030B" w:rsidRPr="000D77DD">
        <w:rPr>
          <w:color w:val="000000"/>
        </w:rPr>
        <w:t xml:space="preserve"> </w:t>
      </w:r>
      <w:r w:rsidRPr="000D77DD">
        <w:rPr>
          <w:color w:val="000000"/>
        </w:rPr>
        <w:t xml:space="preserve">address this imbalance using </w:t>
      </w:r>
      <w:r w:rsidR="005109A0" w:rsidRPr="000D77DD">
        <w:rPr>
          <w:color w:val="000000"/>
        </w:rPr>
        <w:t xml:space="preserve">a Type B approach by performing Type A validation </w:t>
      </w:r>
      <w:r w:rsidR="007D52FF" w:rsidRPr="000D77DD">
        <w:rPr>
          <w:color w:val="000000"/>
        </w:rPr>
        <w:t>each</w:t>
      </w:r>
      <w:r w:rsidR="005109A0" w:rsidRPr="000D77DD">
        <w:rPr>
          <w:color w:val="000000"/>
        </w:rPr>
        <w:t xml:space="preserve"> unique land cover classes and </w:t>
      </w:r>
      <w:r w:rsidR="0045030B" w:rsidRPr="000D77DD">
        <w:rPr>
          <w:color w:val="000000"/>
        </w:rPr>
        <w:t>assum</w:t>
      </w:r>
      <w:r w:rsidR="005109A0" w:rsidRPr="000D77DD">
        <w:rPr>
          <w:color w:val="000000"/>
        </w:rPr>
        <w:t>ing</w:t>
      </w:r>
      <w:r w:rsidR="0045030B" w:rsidRPr="000D77DD">
        <w:rPr>
          <w:color w:val="000000"/>
        </w:rPr>
        <w:t xml:space="preserve"> </w:t>
      </w:r>
      <m:oMath>
        <m:r>
          <w:rPr>
            <w:rFonts w:ascii="Cambria Math" w:hAnsi="Cambria Math"/>
            <w:color w:val="000000"/>
          </w:rPr>
          <m:t>p</m:t>
        </m:r>
        <m:d>
          <m:dPr>
            <m:ctrlPr>
              <w:rPr>
                <w:rFonts w:ascii="Cambria Math" w:hAnsi="Cambria Math"/>
                <w:i/>
              </w:rPr>
            </m:ctrlPr>
          </m:dPr>
          <m:e>
            <m:sSub>
              <m:sSubPr>
                <m:ctrlPr>
                  <w:rPr>
                    <w:rFonts w:ascii="Cambria Math" w:hAnsi="Cambria Math"/>
                    <w:i/>
                  </w:rPr>
                </m:ctrlPr>
              </m:sSubPr>
              <m:e>
                <m:r>
                  <w:rPr>
                    <w:rFonts w:ascii="Cambria Math" w:hAnsi="Cambria Math"/>
                  </w:rPr>
                  <m:t>C</m:t>
                </m:r>
              </m:e>
              <m:sub>
                <m:acc>
                  <m:accPr>
                    <m:ctrlPr>
                      <w:rPr>
                        <w:rFonts w:ascii="Cambria Math" w:hAnsi="Cambria Math"/>
                        <w:i/>
                        <w:color w:val="000000"/>
                      </w:rPr>
                    </m:ctrlPr>
                  </m:accPr>
                  <m:e>
                    <m:r>
                      <w:rPr>
                        <w:rFonts w:ascii="Cambria Math" w:hAnsi="Cambria Math"/>
                        <w:color w:val="000000"/>
                      </w:rPr>
                      <m:t>y</m:t>
                    </m:r>
                  </m:e>
                </m:acc>
              </m:sub>
            </m:sSub>
          </m:e>
        </m:d>
        <m:r>
          <w:rPr>
            <w:rFonts w:ascii="Cambria Math" w:hAnsi="Cambria Math"/>
            <w:color w:val="000000"/>
          </w:rPr>
          <m:t>=1</m:t>
        </m:r>
      </m:oMath>
      <w:r w:rsidR="0045030B" w:rsidRPr="000D77DD">
        <w:rPr>
          <w:color w:val="000000"/>
        </w:rPr>
        <w:t xml:space="preserve"> if the land cover associated with </w:t>
      </w:r>
      <m:oMath>
        <m:sSub>
          <m:sSubPr>
            <m:ctrlPr>
              <w:rPr>
                <w:rFonts w:ascii="Cambria Math" w:hAnsi="Cambria Math"/>
                <w:i/>
              </w:rPr>
            </m:ctrlPr>
          </m:sSubPr>
          <m:e>
            <m:r>
              <w:rPr>
                <w:rFonts w:ascii="Cambria Math" w:hAnsi="Cambria Math"/>
              </w:rPr>
              <m:t>C</m:t>
            </m:r>
          </m:e>
          <m:sub>
            <m:acc>
              <m:accPr>
                <m:ctrlPr>
                  <w:rPr>
                    <w:rFonts w:ascii="Cambria Math" w:hAnsi="Cambria Math"/>
                    <w:i/>
                    <w:color w:val="000000"/>
                  </w:rPr>
                </m:ctrlPr>
              </m:accPr>
              <m:e>
                <m:r>
                  <w:rPr>
                    <w:rFonts w:ascii="Cambria Math" w:hAnsi="Cambria Math"/>
                    <w:color w:val="000000"/>
                  </w:rPr>
                  <m:t>y</m:t>
                </m:r>
              </m:e>
            </m:acc>
          </m:sub>
        </m:sSub>
      </m:oMath>
      <w:r w:rsidR="0045030B" w:rsidRPr="000D77DD">
        <w:rPr>
          <w:color w:val="000000"/>
        </w:rPr>
        <w:t xml:space="preserve"> matches the land cover </w:t>
      </w:r>
      <w:r w:rsidR="005109A0" w:rsidRPr="000D77DD">
        <w:rPr>
          <w:color w:val="000000"/>
        </w:rPr>
        <w:t xml:space="preserve">of </w:t>
      </w:r>
      <w:r w:rsidR="0045030B" w:rsidRPr="000D77DD">
        <w:rPr>
          <w:color w:val="000000"/>
        </w:rPr>
        <w:t xml:space="preserve"> </w:t>
      </w:r>
      <m:oMath>
        <m:sSub>
          <m:sSubPr>
            <m:ctrlPr>
              <w:rPr>
                <w:rFonts w:ascii="Cambria Math" w:eastAsia="Cambria Math" w:hAnsi="Cambria Math" w:cs="Cambria Math"/>
                <w:color w:val="000000"/>
              </w:rPr>
            </m:ctrlPr>
          </m:sSubPr>
          <m:e>
            <m:d>
              <m:dPr>
                <m:begChr m:val="{"/>
                <m:endChr m:val="}"/>
                <m:ctrlPr>
                  <w:rPr>
                    <w:rFonts w:ascii="Cambria Math" w:eastAsia="Cambria Math" w:hAnsi="Cambria Math" w:cs="Cambria Math"/>
                    <w:color w:val="000000"/>
                  </w:rPr>
                </m:ctrlPr>
              </m:dPr>
              <m:e>
                <m:r>
                  <w:rPr>
                    <w:rFonts w:ascii="Cambria Math" w:eastAsia="Cambria Math" w:hAnsi="Cambria Math" w:cs="Cambria Math"/>
                    <w:color w:val="000000"/>
                  </w:rPr>
                  <m:t>C</m:t>
                </m:r>
              </m:e>
            </m:d>
          </m:e>
          <m:sub>
            <m:r>
              <w:rPr>
                <w:rFonts w:ascii="Cambria Math" w:eastAsia="Cambria Math" w:hAnsi="Cambria Math" w:cs="Cambria Math"/>
                <w:color w:val="000000"/>
              </w:rPr>
              <m:t>A</m:t>
            </m:r>
          </m:sub>
        </m:sSub>
      </m:oMath>
      <w:r w:rsidR="0045030B" w:rsidRPr="000D77DD">
        <w:rPr>
          <w:color w:val="000000"/>
        </w:rPr>
        <w:t>. In addition to assuming accurate land cover information,</w:t>
      </w:r>
      <w:r w:rsidR="008B3FBE" w:rsidRPr="000D77DD">
        <w:rPr>
          <w:color w:val="000000"/>
        </w:rPr>
        <w:t xml:space="preserve"> </w:t>
      </w:r>
      <w:r w:rsidR="005109A0" w:rsidRPr="000D77DD">
        <w:rPr>
          <w:color w:val="000000"/>
        </w:rPr>
        <w:t xml:space="preserve">this approach is sensitive to the samples </w:t>
      </w:r>
      <m:oMath>
        <m:sSub>
          <m:sSubPr>
            <m:ctrlPr>
              <w:rPr>
                <w:rFonts w:ascii="Cambria Math" w:eastAsia="Cambria Math" w:hAnsi="Cambria Math" w:cs="Cambria Math"/>
                <w:color w:val="000000"/>
              </w:rPr>
            </m:ctrlPr>
          </m:sSubPr>
          <m:e>
            <m:d>
              <m:dPr>
                <m:begChr m:val="{"/>
                <m:endChr m:val="}"/>
                <m:ctrlPr>
                  <w:rPr>
                    <w:rFonts w:ascii="Cambria Math" w:eastAsia="Cambria Math" w:hAnsi="Cambria Math" w:cs="Cambria Math"/>
                    <w:color w:val="000000"/>
                  </w:rPr>
                </m:ctrlPr>
              </m:dPr>
              <m:e>
                <m:r>
                  <w:rPr>
                    <w:rFonts w:ascii="Cambria Math" w:eastAsia="Cambria Math" w:hAnsi="Cambria Math" w:cs="Cambria Math"/>
                    <w:color w:val="000000"/>
                  </w:rPr>
                  <m:t>C</m:t>
                </m:r>
              </m:e>
            </m:d>
          </m:e>
          <m:sub>
            <m:r>
              <w:rPr>
                <w:rFonts w:ascii="Cambria Math" w:eastAsia="Cambria Math" w:hAnsi="Cambria Math" w:cs="Cambria Math"/>
                <w:color w:val="000000"/>
              </w:rPr>
              <m:t>A</m:t>
            </m:r>
          </m:sub>
        </m:sSub>
      </m:oMath>
      <w:r w:rsidR="005109A0" w:rsidRPr="000D77DD">
        <w:rPr>
          <w:color w:val="000000"/>
        </w:rPr>
        <w:t xml:space="preserve"> for a given land cover class. For example,</w:t>
      </w:r>
      <w:r w:rsidR="007D52FF" w:rsidRPr="000D77DD">
        <w:rPr>
          <w:color w:val="000000"/>
        </w:rPr>
        <w:t xml:space="preserve"> </w:t>
      </w:r>
      <w:r w:rsidR="005109A0" w:rsidRPr="000D77DD">
        <w:rPr>
          <w:color w:val="000000"/>
        </w:rPr>
        <w:t xml:space="preserve"> </w:t>
      </w:r>
      <w:r w:rsidR="0045030B" w:rsidRPr="000D77DD">
        <w:rPr>
          <w:color w:val="000000"/>
        </w:rPr>
        <w:t xml:space="preserve"> </w:t>
      </w:r>
      <m:oMath>
        <m:r>
          <w:rPr>
            <w:rFonts w:ascii="Cambria Math" w:eastAsia="Cambria Math" w:hAnsi="Cambria Math" w:cs="Cambria Math"/>
            <w:color w:val="000000"/>
          </w:rPr>
          <m:t>a</m:t>
        </m:r>
      </m:oMath>
      <w:r w:rsidR="0045030B" w:rsidRPr="000D77DD">
        <w:rPr>
          <w:color w:val="000000"/>
        </w:rPr>
        <w:t xml:space="preserve"> for </w:t>
      </w:r>
      <w:r w:rsidR="00B76405" w:rsidRPr="000D77DD">
        <w:rPr>
          <w:color w:val="000000"/>
        </w:rPr>
        <w:t xml:space="preserve">Sentinel-2 LAI products from the Simplified Level 2 Prototype Processor (SL2P)  algorithm for </w:t>
      </w:r>
      <w:r w:rsidR="00577B36" w:rsidRPr="000D77DD">
        <w:rPr>
          <w:color w:val="000000"/>
        </w:rPr>
        <w:t>42</w:t>
      </w:r>
      <w:r w:rsidR="00B76405" w:rsidRPr="000D77DD">
        <w:rPr>
          <w:color w:val="000000"/>
        </w:rPr>
        <w:t xml:space="preserve"> deciduous broadleaf forest (DBF) </w:t>
      </w:r>
      <w:r w:rsidR="00577B36" w:rsidRPr="000D77DD">
        <w:rPr>
          <w:color w:val="000000"/>
        </w:rPr>
        <w:t>AUs</w:t>
      </w:r>
      <w:r w:rsidR="00B76405" w:rsidRPr="000D77DD">
        <w:rPr>
          <w:color w:val="000000"/>
        </w:rPr>
        <w:t xml:space="preserve"> within the US National Ecological Observatory Network (</w:t>
      </w:r>
      <w:r w:rsidR="00B76405" w:rsidRPr="000D77DD">
        <w:rPr>
          <w:color w:val="000000"/>
        </w:rPr>
        <w:fldChar w:fldCharType="begin"/>
      </w:r>
      <w:r w:rsidR="00B76405" w:rsidRPr="000D77DD">
        <w:rPr>
          <w:color w:val="000000"/>
        </w:rPr>
        <w:instrText xml:space="preserve"> REF _Ref213411356 \h </w:instrText>
      </w:r>
      <w:r w:rsidR="00B76405" w:rsidRPr="000D77DD">
        <w:rPr>
          <w:color w:val="000000"/>
        </w:rPr>
      </w:r>
      <w:r w:rsidR="00B76405" w:rsidRPr="000D77DD">
        <w:rPr>
          <w:color w:val="000000"/>
        </w:rPr>
        <w:fldChar w:fldCharType="separate"/>
      </w:r>
      <w:r w:rsidR="00B76405">
        <w:t xml:space="preserve">Figure </w:t>
      </w:r>
      <w:r w:rsidR="00B76405">
        <w:rPr>
          <w:noProof/>
        </w:rPr>
        <w:t>1</w:t>
      </w:r>
      <w:r w:rsidR="00B76405" w:rsidRPr="000D77DD">
        <w:rPr>
          <w:color w:val="000000"/>
        </w:rPr>
        <w:fldChar w:fldCharType="end"/>
      </w:r>
      <w:r w:rsidR="00B76405" w:rsidRPr="000D77DD">
        <w:rPr>
          <w:color w:val="000000"/>
        </w:rPr>
        <w:t xml:space="preserve">, NEON) was initially quantified as 1.18 +/-0.03 for 203 matchups (Fernandes et al., 2023), then dropped to </w:t>
      </w:r>
      <w:r w:rsidR="0045030B" w:rsidRPr="000D77DD">
        <w:rPr>
          <w:color w:val="000000"/>
        </w:rPr>
        <w:t xml:space="preserve"> 0.94 </w:t>
      </w:r>
      <w:r w:rsidR="00B76405" w:rsidRPr="000D77DD">
        <w:rPr>
          <w:color w:val="000000"/>
        </w:rPr>
        <w:t xml:space="preserve">+/- xx </w:t>
      </w:r>
      <w:r w:rsidR="0045030B" w:rsidRPr="000D77DD">
        <w:rPr>
          <w:color w:val="000000"/>
        </w:rPr>
        <w:t xml:space="preserve">when </w:t>
      </w:r>
      <w:r w:rsidR="00B76405" w:rsidRPr="000D77DD">
        <w:rPr>
          <w:color w:val="000000"/>
        </w:rPr>
        <w:t xml:space="preserve">the number of matchups increased to 500 </w:t>
      </w:r>
      <w:r w:rsidR="0045030B" w:rsidRPr="000D77DD">
        <w:rPr>
          <w:color w:val="000000"/>
        </w:rPr>
        <w:t xml:space="preserve"> 500 match-ups (Fernandes et al., 2024) and </w:t>
      </w:r>
      <w:r w:rsidR="008B3FBE" w:rsidRPr="000D77DD">
        <w:rPr>
          <w:color w:val="000000"/>
        </w:rPr>
        <w:t>subsequently</w:t>
      </w:r>
      <w:r w:rsidR="00B76405" w:rsidRPr="000D77DD">
        <w:rPr>
          <w:color w:val="000000"/>
        </w:rPr>
        <w:t xml:space="preserve"> </w:t>
      </w:r>
      <w:r w:rsidR="007D52FF" w:rsidRPr="000D77DD">
        <w:rPr>
          <w:color w:val="000000"/>
        </w:rPr>
        <w:t>increased to</w:t>
      </w:r>
      <w:r w:rsidR="0045030B" w:rsidRPr="000D77DD">
        <w:rPr>
          <w:color w:val="000000"/>
        </w:rPr>
        <w:t xml:space="preserve"> 1.43 +/-</w:t>
      </w:r>
      <w:commentRangeStart w:id="81"/>
      <w:r w:rsidR="0045030B" w:rsidRPr="000D77DD">
        <w:rPr>
          <w:color w:val="000000"/>
        </w:rPr>
        <w:t>xx</w:t>
      </w:r>
      <w:commentRangeEnd w:id="81"/>
      <w:r w:rsidR="0045030B">
        <w:commentReference w:id="81"/>
      </w:r>
      <w:r w:rsidR="0045030B" w:rsidRPr="000D77DD">
        <w:rPr>
          <w:color w:val="000000"/>
        </w:rPr>
        <w:t xml:space="preserve"> when</w:t>
      </w:r>
      <w:r w:rsidR="00B76405" w:rsidRPr="000D77DD">
        <w:rPr>
          <w:color w:val="000000"/>
        </w:rPr>
        <w:t xml:space="preserve"> the number of matchups increased to </w:t>
      </w:r>
      <w:r w:rsidR="0045030B" w:rsidRPr="000D77DD">
        <w:rPr>
          <w:color w:val="000000"/>
        </w:rPr>
        <w:t xml:space="preserve">(Brown et al. 2025).  </w:t>
      </w:r>
    </w:p>
    <w:p w14:paraId="7229BF0B" w14:textId="77777777" w:rsidR="00B76405" w:rsidRDefault="00B76405" w:rsidP="000D77DD">
      <w:pPr>
        <w:pBdr>
          <w:top w:val="nil"/>
          <w:left w:val="nil"/>
          <w:bottom w:val="nil"/>
          <w:right w:val="nil"/>
          <w:between w:val="nil"/>
        </w:pBdr>
        <w:spacing w:after="0" w:line="360" w:lineRule="auto"/>
      </w:pPr>
    </w:p>
    <w:p w14:paraId="3D4EA7FE" w14:textId="77777777" w:rsidR="00B76405" w:rsidRPr="000D77DD" w:rsidRDefault="0045030B" w:rsidP="000D77DD">
      <w:pPr>
        <w:pBdr>
          <w:top w:val="nil"/>
          <w:left w:val="nil"/>
          <w:bottom w:val="nil"/>
          <w:right w:val="nil"/>
          <w:between w:val="nil"/>
        </w:pBdr>
        <w:spacing w:after="0" w:line="360" w:lineRule="auto"/>
        <w:rPr>
          <w:color w:val="000000"/>
        </w:rPr>
      </w:pPr>
      <w:r>
        <w:t xml:space="preserve">Current good practice attempts to improve Type B validation by performing Type A </w:t>
      </w:r>
      <w:r w:rsidR="007D52FF">
        <w:t xml:space="preserve">validation conditional on both land cover and </w:t>
      </w: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007D52FF" w:rsidRPr="000D77DD">
        <w:rPr>
          <w:color w:val="000000"/>
        </w:rPr>
        <w:t xml:space="preserve"> and then assuming </w:t>
      </w:r>
      <m:oMath>
        <m:r>
          <w:rPr>
            <w:rFonts w:ascii="Cambria Math" w:hAnsi="Cambria Math"/>
            <w:color w:val="000000"/>
          </w:rPr>
          <m:t>p</m:t>
        </m:r>
        <m:d>
          <m:dPr>
            <m:ctrlPr>
              <w:rPr>
                <w:rFonts w:ascii="Cambria Math" w:hAnsi="Cambria Math"/>
                <w:i/>
              </w:rPr>
            </m:ctrlPr>
          </m:dPr>
          <m:e>
            <m:sSub>
              <m:sSubPr>
                <m:ctrlPr>
                  <w:rPr>
                    <w:rFonts w:ascii="Cambria Math" w:hAnsi="Cambria Math"/>
                    <w:i/>
                  </w:rPr>
                </m:ctrlPr>
              </m:sSubPr>
              <m:e>
                <m:r>
                  <w:rPr>
                    <w:rFonts w:ascii="Cambria Math" w:hAnsi="Cambria Math"/>
                  </w:rPr>
                  <m:t>C</m:t>
                </m:r>
              </m:e>
              <m:sub>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r>
                  <m:rPr>
                    <m:sty m:val="p"/>
                  </m:rPr>
                  <w:rPr>
                    <w:rFonts w:ascii="Cambria Math" w:hAnsi="Cambria Math"/>
                    <w:color w:val="000000"/>
                  </w:rPr>
                  <m:t xml:space="preserve"> </m:t>
                </m:r>
              </m:sub>
            </m:sSub>
          </m:e>
        </m:d>
        <m:r>
          <w:rPr>
            <w:rFonts w:ascii="Cambria Math" w:hAnsi="Cambria Math"/>
            <w:color w:val="000000"/>
          </w:rPr>
          <m:t>=1</m:t>
        </m:r>
      </m:oMath>
      <w:r w:rsidR="007D52FF" w:rsidRPr="000D77DD">
        <w:rPr>
          <w:color w:val="000000"/>
        </w:rPr>
        <w:t xml:space="preserve"> if the land cover </w:t>
      </w:r>
      <w:r w:rsidR="00550A62" w:rsidRPr="000D77DD">
        <w:rPr>
          <w:color w:val="000000"/>
        </w:rPr>
        <w:t xml:space="preserve">and </w:t>
      </w: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007D52FF" w:rsidRPr="000D77DD">
        <w:rPr>
          <w:color w:val="000000"/>
        </w:rPr>
        <w:t xml:space="preserve"> </w:t>
      </w:r>
      <w:r w:rsidR="00550A62" w:rsidRPr="000D77DD">
        <w:rPr>
          <w:color w:val="000000"/>
        </w:rPr>
        <w:t xml:space="preserve">of the measurement being validated match </w:t>
      </w:r>
      <w:r w:rsidR="00A43446" w:rsidRPr="000D77DD">
        <w:rPr>
          <w:color w:val="000000"/>
        </w:rPr>
        <w:t>(Fernandes et al., 2014).</w:t>
      </w:r>
      <w:r w:rsidR="007D52FF" w:rsidRPr="000D77DD">
        <w:rPr>
          <w:color w:val="000000"/>
        </w:rPr>
        <w:t xml:space="preserve">  This approach is flawed</w:t>
      </w:r>
      <w:r w:rsidR="00B76405" w:rsidRPr="000D77DD">
        <w:rPr>
          <w:color w:val="000000"/>
        </w:rPr>
        <w:t>:</w:t>
      </w:r>
    </w:p>
    <w:p w14:paraId="56476300" w14:textId="77777777" w:rsidR="00B76405" w:rsidRDefault="00B76405" w:rsidP="000D77DD">
      <w:pPr>
        <w:pBdr>
          <w:top w:val="nil"/>
          <w:left w:val="nil"/>
          <w:bottom w:val="nil"/>
          <w:right w:val="nil"/>
          <w:between w:val="nil"/>
        </w:pBdr>
        <w:spacing w:after="0" w:line="360" w:lineRule="auto"/>
        <w:rPr>
          <w:color w:val="000000"/>
        </w:rPr>
      </w:pPr>
    </w:p>
    <w:p w14:paraId="7359DC30" w14:textId="458864C6" w:rsidR="00B76405" w:rsidRPr="000D77DD" w:rsidRDefault="00000000" w:rsidP="000D77DD">
      <w:pPr>
        <w:pBdr>
          <w:top w:val="nil"/>
          <w:left w:val="nil"/>
          <w:bottom w:val="nil"/>
          <w:right w:val="nil"/>
          <w:between w:val="nil"/>
        </w:pBdr>
        <w:spacing w:after="0" w:line="360" w:lineRule="auto"/>
        <w:rPr>
          <w:color w:val="000000"/>
        </w:rPr>
      </w:pPr>
      <m:oMath>
        <m:sSub>
          <m:sSubPr>
            <m:ctrlPr>
              <w:rPr>
                <w:rFonts w:ascii="Cambria Math" w:hAnsi="Cambria Math"/>
                <w:i/>
              </w:rPr>
            </m:ctrlPr>
          </m:sSubPr>
          <m:e>
            <m:r>
              <w:rPr>
                <w:rFonts w:ascii="Cambria Math" w:hAnsi="Cambria Math"/>
              </w:rPr>
              <m:t>u</m:t>
            </m:r>
          </m:e>
          <m:sub>
            <m:r>
              <w:rPr>
                <w:rFonts w:ascii="Cambria Math" w:eastAsia="Cambria Math" w:hAnsi="Cambria Math" w:cs="Cambria Math"/>
                <w:color w:val="000000"/>
              </w:rPr>
              <m:t>r</m:t>
            </m:r>
            <m:r>
              <m:rPr>
                <m:sty m:val="p"/>
              </m:rPr>
              <w:rPr>
                <w:rFonts w:ascii="Cambria Math" w:hAnsi="Cambria Math"/>
                <w:color w:val="000000"/>
              </w:rPr>
              <m:t xml:space="preserve"> </m:t>
            </m:r>
          </m:sub>
        </m:sSub>
      </m:oMath>
      <w:r w:rsidR="00BD5727">
        <w:t xml:space="preserve"> </w:t>
      </w:r>
      <w:r w:rsidR="00B76405">
        <w:t>is a function of</w:t>
      </w:r>
      <w:r w:rsidR="00BD5727">
        <w:t xml:space="preserve"> </w:t>
      </w:r>
      <m:oMath>
        <m:acc>
          <m:accPr>
            <m:ctrlPr>
              <w:rPr>
                <w:rFonts w:ascii="Cambria Math" w:hAnsi="Cambria Math"/>
                <w:i/>
                <w:color w:val="000000"/>
              </w:rPr>
            </m:ctrlPr>
          </m:accPr>
          <m:e>
            <m:r>
              <w:rPr>
                <w:rFonts w:ascii="Cambria Math" w:hAnsi="Cambria Math"/>
                <w:color w:val="000000"/>
              </w:rPr>
              <m:t>y</m:t>
            </m:r>
          </m:e>
        </m:acc>
      </m:oMath>
      <w:r w:rsidR="00BD5727" w:rsidRPr="000D77DD">
        <w:rPr>
          <w:color w:val="000000"/>
        </w:rPr>
        <w:t xml:space="preserve"> so estimates of </w:t>
      </w:r>
      <m:oMath>
        <m:sSub>
          <m:sSubPr>
            <m:ctrlPr>
              <w:rPr>
                <w:rFonts w:ascii="Cambria Math" w:hAnsi="Cambria Math"/>
                <w:i/>
              </w:rPr>
            </m:ctrlPr>
          </m:sSubPr>
          <m:e>
            <m:r>
              <w:rPr>
                <w:rFonts w:ascii="Cambria Math" w:hAnsi="Cambria Math"/>
              </w:rPr>
              <m:t>u</m:t>
            </m:r>
          </m:e>
          <m:sub>
            <m:r>
              <w:rPr>
                <w:rFonts w:ascii="Cambria Math" w:eastAsia="Cambria Math" w:hAnsi="Cambria Math" w:cs="Cambria Math"/>
                <w:color w:val="000000"/>
              </w:rPr>
              <m:t>r</m:t>
            </m:r>
            <m:r>
              <m:rPr>
                <m:sty m:val="p"/>
              </m:rPr>
              <w:rPr>
                <w:rFonts w:ascii="Cambria Math" w:hAnsi="Cambria Math"/>
                <w:color w:val="000000"/>
              </w:rPr>
              <m:t xml:space="preserve"> </m:t>
            </m:r>
          </m:sub>
        </m:sSub>
      </m:oMath>
      <w:r w:rsidR="00BD5727">
        <w:t xml:space="preserve">for a specific land cover and </w:t>
      </w: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00BD5727" w:rsidRPr="000D77DD">
        <w:rPr>
          <w:color w:val="000000"/>
        </w:rPr>
        <w:t xml:space="preserve"> may be biased when applied to product measurements</w:t>
      </w:r>
      <w:r w:rsidR="00577B36" w:rsidRPr="000D77DD">
        <w:rPr>
          <w:color w:val="000000"/>
        </w:rPr>
        <w:t>,</w:t>
      </w:r>
      <w:r w:rsidR="00BD5727" w:rsidRPr="000D77DD">
        <w:rPr>
          <w:color w:val="000000"/>
        </w:rPr>
        <w:t xml:space="preserve"> </w:t>
      </w:r>
    </w:p>
    <w:p w14:paraId="3745A333" w14:textId="2E79156C" w:rsidR="00B76405" w:rsidRPr="000D77DD" w:rsidRDefault="00000000" w:rsidP="000D77DD">
      <w:pPr>
        <w:pBdr>
          <w:top w:val="nil"/>
          <w:left w:val="nil"/>
          <w:bottom w:val="nil"/>
          <w:right w:val="nil"/>
          <w:between w:val="nil"/>
        </w:pBdr>
        <w:spacing w:after="0" w:line="360" w:lineRule="auto"/>
        <w:rPr>
          <w:color w:val="000000"/>
        </w:rPr>
      </w:pP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00550A62" w:rsidRPr="000D77DD">
        <w:rPr>
          <w:color w:val="000000"/>
        </w:rPr>
        <w:t xml:space="preserve"> is only available for reference measurement sites so the approach cannot be applied synoptically without assuming a relationship between </w:t>
      </w: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00550A62" w:rsidRPr="000D77DD">
        <w:rPr>
          <w:color w:val="000000"/>
        </w:rPr>
        <w:t xml:space="preserve"> and </w:t>
      </w:r>
      <m:oMath>
        <m:acc>
          <m:accPr>
            <m:ctrlPr>
              <w:rPr>
                <w:rFonts w:ascii="Cambria Math" w:hAnsi="Cambria Math"/>
                <w:i/>
                <w:color w:val="000000"/>
              </w:rPr>
            </m:ctrlPr>
          </m:accPr>
          <m:e>
            <m:r>
              <w:rPr>
                <w:rFonts w:ascii="Cambria Math" w:hAnsi="Cambria Math"/>
                <w:color w:val="000000"/>
              </w:rPr>
              <m:t>y</m:t>
            </m:r>
          </m:e>
        </m:acc>
      </m:oMath>
      <w:r w:rsidR="00577B36" w:rsidRPr="000D77DD">
        <w:rPr>
          <w:color w:val="000000"/>
        </w:rPr>
        <w:t>,</w:t>
      </w:r>
      <w:r w:rsidR="00550A62" w:rsidRPr="000D77DD">
        <w:rPr>
          <w:color w:val="000000"/>
        </w:rPr>
        <w:t xml:space="preserve"> </w:t>
      </w:r>
    </w:p>
    <w:p w14:paraId="651CDE6D" w14:textId="329F34E7" w:rsidR="00B76405" w:rsidRPr="000D77DD" w:rsidRDefault="00577B36" w:rsidP="000D77DD">
      <w:pPr>
        <w:pBdr>
          <w:top w:val="nil"/>
          <w:left w:val="nil"/>
          <w:bottom w:val="nil"/>
          <w:right w:val="nil"/>
          <w:between w:val="nil"/>
        </w:pBdr>
        <w:spacing w:after="0" w:line="360" w:lineRule="auto"/>
        <w:rPr>
          <w:color w:val="000000"/>
        </w:rPr>
      </w:pPr>
      <w:r w:rsidRPr="000D77DD">
        <w:rPr>
          <w:color w:val="000000"/>
        </w:rPr>
        <w:t>and, e</w:t>
      </w:r>
      <w:r w:rsidR="00B76405" w:rsidRPr="000D77DD">
        <w:rPr>
          <w:color w:val="000000"/>
        </w:rPr>
        <w:t xml:space="preserve">ven if a relationship between </w:t>
      </w: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00B76405" w:rsidRPr="000D77DD">
        <w:rPr>
          <w:color w:val="000000"/>
        </w:rPr>
        <w:t xml:space="preserve"> and </w:t>
      </w:r>
      <m:oMath>
        <m:acc>
          <m:accPr>
            <m:ctrlPr>
              <w:rPr>
                <w:rFonts w:ascii="Cambria Math" w:hAnsi="Cambria Math"/>
                <w:i/>
                <w:color w:val="000000"/>
              </w:rPr>
            </m:ctrlPr>
          </m:accPr>
          <m:e>
            <m:r>
              <w:rPr>
                <w:rFonts w:ascii="Cambria Math" w:hAnsi="Cambria Math"/>
                <w:color w:val="000000"/>
              </w:rPr>
              <m:t>y</m:t>
            </m:r>
          </m:e>
        </m:acc>
      </m:oMath>
      <w:r w:rsidR="00B76405" w:rsidRPr="000D77DD">
        <w:rPr>
          <w:color w:val="000000"/>
        </w:rPr>
        <w:t xml:space="preserve"> can be calibrated, for example over reference sites, </w:t>
      </w:r>
      <w:r w:rsidR="00550A62" w:rsidRPr="000D77DD">
        <w:rPr>
          <w:color w:val="000000"/>
        </w:rPr>
        <w:t xml:space="preserve">there are many influence factors besides the LAI/FAPAR measurand, for example soil and canopy optical properties, canopy clumping, leaf angle, and acquisition geometry.  </w:t>
      </w:r>
    </w:p>
    <w:p w14:paraId="12942A85" w14:textId="77777777" w:rsidR="00B76405" w:rsidRDefault="00B76405" w:rsidP="000D77DD">
      <w:pPr>
        <w:pBdr>
          <w:top w:val="nil"/>
          <w:left w:val="nil"/>
          <w:bottom w:val="nil"/>
          <w:right w:val="nil"/>
          <w:between w:val="nil"/>
        </w:pBdr>
        <w:spacing w:after="0" w:line="360" w:lineRule="auto"/>
        <w:rPr>
          <w:color w:val="000000"/>
        </w:rPr>
      </w:pPr>
    </w:p>
    <w:p w14:paraId="7F6D0084" w14:textId="73654A1E" w:rsidR="00CB75FC" w:rsidRPr="000D77DD" w:rsidRDefault="00550A62" w:rsidP="000D77DD">
      <w:pPr>
        <w:pBdr>
          <w:top w:val="nil"/>
          <w:left w:val="nil"/>
          <w:bottom w:val="nil"/>
          <w:right w:val="nil"/>
          <w:between w:val="nil"/>
        </w:pBdr>
        <w:spacing w:after="0" w:line="360" w:lineRule="auto"/>
        <w:rPr>
          <w:color w:val="000000"/>
        </w:rPr>
      </w:pPr>
      <w:r w:rsidRPr="000D77DD">
        <w:rPr>
          <w:color w:val="000000"/>
        </w:rPr>
        <w:t>Th</w:t>
      </w:r>
      <w:r w:rsidR="00B76405" w:rsidRPr="000D77DD">
        <w:rPr>
          <w:color w:val="000000"/>
        </w:rPr>
        <w:t xml:space="preserve">e limitations of current response </w:t>
      </w:r>
      <w:r w:rsidR="00D84353" w:rsidRPr="000D77DD">
        <w:rPr>
          <w:color w:val="000000"/>
        </w:rPr>
        <w:t>design</w:t>
      </w:r>
      <w:r w:rsidRPr="000D77DD">
        <w:rPr>
          <w:color w:val="000000"/>
        </w:rPr>
        <w:t xml:space="preserve"> raises the first research question:</w:t>
      </w:r>
    </w:p>
    <w:p w14:paraId="5D72AC94" w14:textId="77777777" w:rsidR="00550A62" w:rsidRDefault="00550A62" w:rsidP="000D77DD">
      <w:pPr>
        <w:pBdr>
          <w:top w:val="nil"/>
          <w:left w:val="nil"/>
          <w:bottom w:val="nil"/>
          <w:right w:val="nil"/>
          <w:between w:val="nil"/>
        </w:pBdr>
        <w:spacing w:after="0" w:line="360" w:lineRule="auto"/>
        <w:rPr>
          <w:color w:val="000000"/>
        </w:rPr>
      </w:pPr>
    </w:p>
    <w:p w14:paraId="7F6D0085" w14:textId="278E22EB" w:rsidR="00CB75FC" w:rsidRPr="000D77DD" w:rsidRDefault="00D8059B" w:rsidP="000D77DD">
      <w:pPr>
        <w:pBdr>
          <w:top w:val="nil"/>
          <w:left w:val="nil"/>
          <w:bottom w:val="nil"/>
          <w:right w:val="nil"/>
          <w:between w:val="nil"/>
        </w:pBdr>
        <w:spacing w:line="360" w:lineRule="auto"/>
        <w:rPr>
          <w:color w:val="000000"/>
        </w:rPr>
      </w:pPr>
      <w:r w:rsidRPr="000D77DD">
        <w:rPr>
          <w:i/>
          <w:color w:val="000000"/>
        </w:rPr>
        <w:t xml:space="preserve">Q1 </w:t>
      </w:r>
      <w:r w:rsidR="006C24C9" w:rsidRPr="000D77DD">
        <w:rPr>
          <w:bCs/>
          <w:color w:val="000000"/>
        </w:rPr>
        <w:t xml:space="preserve">How </w:t>
      </w:r>
      <w:r w:rsidR="007754F1" w:rsidRPr="000D77DD">
        <w:rPr>
          <w:i/>
          <w:color w:val="000000"/>
        </w:rPr>
        <w:t>can the</w:t>
      </w:r>
      <w:r w:rsidRPr="000D77DD">
        <w:rPr>
          <w:i/>
          <w:color w:val="000000"/>
        </w:rPr>
        <w:t xml:space="preserve"> </w:t>
      </w:r>
      <w:sdt>
        <w:sdtPr>
          <w:tag w:val="goog_rdk_37"/>
          <w:id w:val="-1419302088"/>
        </w:sdtPr>
        <w:sdtContent/>
      </w:sdt>
      <w:r w:rsidR="007754F1" w:rsidRPr="000D77DD">
        <w:rPr>
          <w:i/>
          <w:color w:val="000000"/>
        </w:rPr>
        <w:t xml:space="preserve">inclusion probability </w:t>
      </w:r>
      <w:r w:rsidRPr="000D77DD">
        <w:rPr>
          <w:i/>
          <w:color w:val="000000"/>
        </w:rPr>
        <w:t>of</w:t>
      </w:r>
      <w:r w:rsidR="007754F1" w:rsidRPr="000D77DD">
        <w:rPr>
          <w:i/>
          <w:color w:val="000000"/>
        </w:rPr>
        <w:t xml:space="preserve"> mapping units in synoptic LAI/FAPAR products be modelled</w:t>
      </w:r>
      <w:r w:rsidR="002444A9" w:rsidRPr="000D77DD">
        <w:rPr>
          <w:i/>
          <w:color w:val="000000"/>
        </w:rPr>
        <w:t xml:space="preserve"> given </w:t>
      </w:r>
      <w:r w:rsidR="00B76405" w:rsidRPr="000D77DD">
        <w:rPr>
          <w:i/>
          <w:color w:val="000000"/>
        </w:rPr>
        <w:t xml:space="preserve">available </w:t>
      </w:r>
      <w:r w:rsidR="002444A9" w:rsidRPr="000D77DD">
        <w:rPr>
          <w:i/>
          <w:color w:val="000000"/>
        </w:rPr>
        <w:t xml:space="preserve"> matchups over FRM</w:t>
      </w:r>
      <w:r w:rsidRPr="000D77DD">
        <w:rPr>
          <w:i/>
          <w:color w:val="000000"/>
        </w:rPr>
        <w:t>?</w:t>
      </w:r>
    </w:p>
    <w:p w14:paraId="7F6D008F" w14:textId="19DEC3A1" w:rsidR="00CB75FC" w:rsidRPr="009B4209" w:rsidRDefault="00CB75FC" w:rsidP="009B4209">
      <w:pPr>
        <w:rPr>
          <w:i/>
          <w:iCs/>
        </w:rPr>
      </w:pPr>
    </w:p>
    <w:p w14:paraId="7F6D0090" w14:textId="43D6D07E" w:rsidR="00CB75FC" w:rsidRDefault="00D8059B" w:rsidP="001A4050">
      <w:pPr>
        <w:pStyle w:val="Heading3"/>
        <w:numPr>
          <w:ilvl w:val="2"/>
          <w:numId w:val="11"/>
        </w:numPr>
      </w:pPr>
      <w:r>
        <w:t>Response Design</w:t>
      </w:r>
    </w:p>
    <w:p w14:paraId="7F6D0091" w14:textId="77777777" w:rsidR="00CB75FC" w:rsidRDefault="00CB75FC">
      <w:pPr>
        <w:spacing w:line="360" w:lineRule="auto"/>
      </w:pPr>
    </w:p>
    <w:p w14:paraId="7F6D0092" w14:textId="77777777" w:rsidR="00CB75FC" w:rsidRDefault="00D8059B" w:rsidP="000D77DD">
      <w:pPr>
        <w:pStyle w:val="ListParagraph"/>
        <w:spacing w:line="360" w:lineRule="auto"/>
        <w:ind w:left="600"/>
      </w:pPr>
      <w:r>
        <w:t>The response design includes</w:t>
      </w:r>
    </w:p>
    <w:p w14:paraId="7F6D0093" w14:textId="4C2FC392" w:rsidR="00CB75FC" w:rsidRDefault="00D8059B" w:rsidP="001A4050">
      <w:pPr>
        <w:pStyle w:val="ListParagraph"/>
        <w:numPr>
          <w:ilvl w:val="0"/>
          <w:numId w:val="13"/>
        </w:numPr>
        <w:pBdr>
          <w:top w:val="nil"/>
          <w:left w:val="nil"/>
          <w:bottom w:val="nil"/>
          <w:right w:val="nil"/>
          <w:between w:val="nil"/>
        </w:pBdr>
        <w:spacing w:after="0" w:line="360" w:lineRule="auto"/>
      </w:pPr>
      <w:r w:rsidRPr="000D77DD">
        <w:rPr>
          <w:color w:val="000000"/>
        </w:rPr>
        <w:lastRenderedPageBreak/>
        <w:t>defining the RM</w:t>
      </w:r>
      <w:r w:rsidR="00E90C7E" w:rsidRPr="000D77DD">
        <w:rPr>
          <w:color w:val="000000"/>
        </w:rPr>
        <w:t xml:space="preserve"> measurand</w:t>
      </w:r>
      <w:r w:rsidRPr="000D77DD">
        <w:rPr>
          <w:color w:val="000000"/>
        </w:rPr>
        <w:t xml:space="preserve"> and the approach for assessing the uncertainty </w:t>
      </w:r>
      <w:r w:rsidR="00E90C7E" w:rsidRPr="000D77DD">
        <w:rPr>
          <w:color w:val="000000"/>
        </w:rPr>
        <w:t xml:space="preserve">and apparent bias </w:t>
      </w:r>
      <w:r w:rsidR="00550A62" w:rsidRPr="000D77DD">
        <w:rPr>
          <w:color w:val="000000"/>
        </w:rPr>
        <w:t xml:space="preserve">of </w:t>
      </w: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00550A62" w:rsidRPr="000D77DD">
        <w:rPr>
          <w:color w:val="000000"/>
        </w:rPr>
        <w:t xml:space="preserve"> </w:t>
      </w:r>
      <w:r w:rsidRPr="000D77DD">
        <w:rPr>
          <w:color w:val="000000"/>
        </w:rPr>
        <w:t>(not to be confused with product uncertainty</w:t>
      </w:r>
      <w:r w:rsidR="00E90C7E" w:rsidRPr="000D77DD">
        <w:rPr>
          <w:color w:val="000000"/>
        </w:rPr>
        <w:t>)</w:t>
      </w:r>
      <w:r w:rsidRPr="000D77DD">
        <w:rPr>
          <w:color w:val="000000"/>
        </w:rPr>
        <w:t xml:space="preserve"> </w:t>
      </w:r>
    </w:p>
    <w:p w14:paraId="7F6D0096" w14:textId="15FA61C5" w:rsidR="00CB75FC" w:rsidRPr="000D77DD" w:rsidRDefault="00D8059B" w:rsidP="001A4050">
      <w:pPr>
        <w:pStyle w:val="ListParagraph"/>
        <w:numPr>
          <w:ilvl w:val="0"/>
          <w:numId w:val="13"/>
        </w:numPr>
        <w:pBdr>
          <w:top w:val="nil"/>
          <w:left w:val="nil"/>
          <w:bottom w:val="nil"/>
          <w:right w:val="nil"/>
          <w:between w:val="nil"/>
        </w:pBdr>
        <w:spacing w:after="0" w:line="360" w:lineRule="auto"/>
        <w:rPr>
          <w:color w:val="000000"/>
        </w:rPr>
      </w:pPr>
      <w:r w:rsidRPr="000D77DD">
        <w:rPr>
          <w:color w:val="000000"/>
        </w:rPr>
        <w:t xml:space="preserve">specifying </w:t>
      </w:r>
      <w:r w:rsidR="00550A62" w:rsidRPr="000D77DD">
        <w:rPr>
          <w:color w:val="000000"/>
        </w:rPr>
        <w:t xml:space="preserve">how </w:t>
      </w:r>
      <m:oMath>
        <m:acc>
          <m:accPr>
            <m:ctrlPr>
              <w:rPr>
                <w:rFonts w:ascii="Cambria Math" w:hAnsi="Cambria Math"/>
                <w:i/>
              </w:rPr>
            </m:ctrlPr>
          </m:accPr>
          <m:e>
            <m:r>
              <w:rPr>
                <w:rFonts w:ascii="Cambria Math" w:hAnsi="Cambria Math"/>
              </w:rPr>
              <m:t>e</m:t>
            </m:r>
          </m:e>
        </m:acc>
      </m:oMath>
      <w:r w:rsidR="00550A62" w:rsidRPr="000D77DD">
        <w:rPr>
          <w:color w:val="000000"/>
        </w:rPr>
        <w:t xml:space="preserve">  is estimated</w:t>
      </w:r>
      <w:r w:rsidR="002C46CD" w:rsidRPr="000D77DD">
        <w:rPr>
          <w:color w:val="000000"/>
        </w:rPr>
        <w:t xml:space="preserve"> </w:t>
      </w:r>
      <w:r w:rsidR="00D84353" w:rsidRPr="000D77DD">
        <w:rPr>
          <w:color w:val="000000"/>
        </w:rPr>
        <w:t xml:space="preserve">when comparing RM and </w:t>
      </w:r>
      <m:oMath>
        <m:acc>
          <m:accPr>
            <m:ctrlPr>
              <w:rPr>
                <w:rFonts w:ascii="Cambria Math" w:hAnsi="Cambria Math"/>
                <w:i/>
                <w:color w:val="000000"/>
              </w:rPr>
            </m:ctrlPr>
          </m:accPr>
          <m:e>
            <m:r>
              <w:rPr>
                <w:rFonts w:ascii="Cambria Math" w:hAnsi="Cambria Math"/>
                <w:color w:val="000000"/>
              </w:rPr>
              <m:t>y</m:t>
            </m:r>
          </m:e>
        </m:acc>
      </m:oMath>
      <w:r w:rsidR="00D84353" w:rsidRPr="000D77DD">
        <w:rPr>
          <w:color w:val="000000"/>
        </w:rPr>
        <w:t xml:space="preserve"> at a matchup and how the </w:t>
      </w:r>
      <w:r w:rsidR="002C46CD" w:rsidRPr="000D77DD">
        <w:rPr>
          <w:color w:val="000000"/>
        </w:rPr>
        <w:t>additional uncertainty due to this estimation</w:t>
      </w:r>
      <w:r w:rsidR="00D84353" w:rsidRPr="000D77DD">
        <w:rPr>
          <w:color w:val="000000"/>
        </w:rPr>
        <w:t xml:space="preserve"> is quantified.</w:t>
      </w:r>
    </w:p>
    <w:p w14:paraId="7DA54B49" w14:textId="77777777" w:rsidR="002C46CD" w:rsidRPr="002C46CD" w:rsidRDefault="002C46CD" w:rsidP="002C46CD">
      <w:pPr>
        <w:pBdr>
          <w:top w:val="nil"/>
          <w:left w:val="nil"/>
          <w:bottom w:val="nil"/>
          <w:right w:val="nil"/>
          <w:between w:val="nil"/>
        </w:pBdr>
        <w:spacing w:after="0" w:line="360" w:lineRule="auto"/>
        <w:ind w:left="765"/>
        <w:rPr>
          <w:color w:val="000000"/>
        </w:rPr>
      </w:pPr>
    </w:p>
    <w:p w14:paraId="375A9708" w14:textId="0F19F30D" w:rsidR="006C31B1" w:rsidRDefault="00D8059B" w:rsidP="000D77DD">
      <w:pPr>
        <w:pStyle w:val="ListParagraph"/>
        <w:spacing w:line="360" w:lineRule="auto"/>
        <w:ind w:left="600"/>
      </w:pPr>
      <w:r>
        <w:t>RM definition has been a source of confusion for many LAI/FAPAR validation studies</w:t>
      </w:r>
      <w:r w:rsidR="00E90C7E">
        <w:t xml:space="preserve"> </w:t>
      </w:r>
      <w:r>
        <w:t>(</w:t>
      </w:r>
      <w:sdt>
        <w:sdtPr>
          <w:tag w:val="goog_rdk_40"/>
          <w:id w:val="-1256108298"/>
        </w:sdtPr>
        <w:sdtContent/>
      </w:sdt>
      <w:r>
        <w:t>Fernandes et al., 2014; Fang et al., 20</w:t>
      </w:r>
      <w:r w:rsidR="00D84353">
        <w:t>19</w:t>
      </w:r>
      <w:r>
        <w:t>).</w:t>
      </w:r>
      <w:r w:rsidR="00E90C7E">
        <w:t xml:space="preserve">   </w:t>
      </w:r>
      <w:r w:rsidR="000028CD">
        <w:t>U</w:t>
      </w:r>
      <w:r w:rsidR="00550A62">
        <w:t>ncertainty estimates of FRM</w:t>
      </w:r>
      <w:r w:rsidR="0075790A">
        <w:t xml:space="preserve"> </w:t>
      </w:r>
      <w:r w:rsidR="00E90C7E">
        <w:t xml:space="preserve"> </w:t>
      </w:r>
      <w:r w:rsidR="0075790A">
        <w:t>(</w:t>
      </w:r>
      <m:oMath>
        <m:sSub>
          <m:sSubPr>
            <m:ctrlPr>
              <w:rPr>
                <w:rFonts w:ascii="Cambria Math" w:hAnsi="Cambria Math"/>
                <w:i/>
              </w:rPr>
            </m:ctrlPr>
          </m:sSubPr>
          <m:e>
            <m:r>
              <w:rPr>
                <w:rFonts w:ascii="Cambria Math" w:hAnsi="Cambria Math"/>
              </w:rPr>
              <m:t>u</m:t>
            </m:r>
          </m:e>
          <m:sub>
            <m:r>
              <w:rPr>
                <w:rFonts w:ascii="Cambria Math" w:hAnsi="Cambria Math"/>
              </w:rPr>
              <m:t>FRM</m:t>
            </m:r>
          </m:sub>
        </m:sSub>
      </m:oMath>
      <w:r w:rsidR="0075790A">
        <w:t>)</w:t>
      </w:r>
      <w:r w:rsidR="00577B36">
        <w:t xml:space="preserve"> </w:t>
      </w:r>
      <w:r w:rsidR="00550A62">
        <w:t xml:space="preserve">can be modelled using combinations of Type A and Type B methods (Brown et al. </w:t>
      </w:r>
      <w:r w:rsidR="00D84353">
        <w:t>2025</w:t>
      </w:r>
      <w:r w:rsidR="00550A62">
        <w:t xml:space="preserve">).  </w:t>
      </w:r>
      <w:r w:rsidR="006C31B1">
        <w:t xml:space="preserve"> </w:t>
      </w:r>
      <w:r w:rsidR="000028CD">
        <w:t xml:space="preserve">These </w:t>
      </w:r>
      <w:r w:rsidR="006C31B1">
        <w:t>uncertainty estimates can be improved, especially with respect to biases that are also difficult to quantify since they depend on destructive sampling for LAI (</w:t>
      </w:r>
      <w:sdt>
        <w:sdtPr>
          <w:tag w:val="goog_rdk_42"/>
          <w:id w:val="1255705481"/>
        </w:sdtPr>
        <w:sdtContent>
          <w:r w:rsidR="00D84353">
            <w:t xml:space="preserve">Stenberg et al., 1994; </w:t>
          </w:r>
          <w:commentRangeStart w:id="82"/>
        </w:sdtContent>
      </w:sdt>
      <w:r w:rsidR="006C31B1">
        <w:t>Mason et al., 2012; Malone et al., 2002;  Demarez, et al., 2008</w:t>
      </w:r>
      <w:commentRangeEnd w:id="82"/>
      <w:r w:rsidR="006C31B1">
        <w:commentReference w:id="82"/>
      </w:r>
      <w:r w:rsidR="006C31B1">
        <w:t xml:space="preserve">)  and  </w:t>
      </w:r>
      <w:sdt>
        <w:sdtPr>
          <w:tag w:val="goog_rdk_43"/>
          <w:id w:val="1865083214"/>
        </w:sdtPr>
        <w:sdtContent/>
      </w:sdt>
      <w:r w:rsidR="006C31B1">
        <w:t>digital twins for FAPAR (</w:t>
      </w:r>
      <w:r w:rsidR="00A86567">
        <w:t>Lanconelli</w:t>
      </w:r>
      <w:r w:rsidR="006C31B1">
        <w:t xml:space="preserve"> et al., 2024</w:t>
      </w:r>
      <w:r w:rsidR="006C24C9">
        <w:t>).</w:t>
      </w:r>
      <w:r w:rsidR="0075790A">
        <w:t xml:space="preserve"> </w:t>
      </w:r>
      <w:commentRangeStart w:id="83"/>
      <w:r w:rsidR="0075790A" w:rsidRPr="000D77DD">
        <w:rPr>
          <w:color w:val="000000"/>
        </w:rPr>
        <w:t xml:space="preserve">Addressing gaps in methods for quantifying FRM uncertainty and apparent bias are outside the scope of </w:t>
      </w:r>
      <w:r w:rsidR="00577B36" w:rsidRPr="000D77DD">
        <w:rPr>
          <w:color w:val="000000"/>
        </w:rPr>
        <w:t xml:space="preserve">this method </w:t>
      </w:r>
      <w:r w:rsidR="0075790A" w:rsidRPr="000D77DD">
        <w:rPr>
          <w:color w:val="000000"/>
        </w:rPr>
        <w:t xml:space="preserve"> as FRM </w:t>
      </w:r>
      <w:r w:rsidR="00577B36" w:rsidRPr="000D77DD">
        <w:rPr>
          <w:color w:val="000000"/>
        </w:rPr>
        <w:t>require</w:t>
      </w:r>
      <w:r w:rsidR="0075790A" w:rsidRPr="000D77DD">
        <w:rPr>
          <w:color w:val="000000"/>
        </w:rPr>
        <w:t xml:space="preserve"> in-situ rather than remote sensing surveys.   </w:t>
      </w:r>
      <w:commentRangeEnd w:id="83"/>
      <w:r w:rsidR="0075790A">
        <w:rPr>
          <w:rStyle w:val="CommentReference"/>
        </w:rPr>
        <w:commentReference w:id="83"/>
      </w:r>
    </w:p>
    <w:p w14:paraId="053A20FA" w14:textId="77777777" w:rsidR="006C31B1" w:rsidRDefault="006C31B1" w:rsidP="00550A62">
      <w:pPr>
        <w:spacing w:line="360" w:lineRule="auto"/>
      </w:pPr>
    </w:p>
    <w:p w14:paraId="363F978C" w14:textId="763B591D" w:rsidR="00C4493B" w:rsidRDefault="006C31B1" w:rsidP="000D77DD">
      <w:pPr>
        <w:pStyle w:val="ListParagraph"/>
        <w:spacing w:line="360" w:lineRule="auto"/>
        <w:ind w:left="600"/>
      </w:pPr>
      <w:r>
        <w:t xml:space="preserve">The process of determining matchups </w:t>
      </w:r>
      <w:r w:rsidR="00577B36">
        <w:t>will generally result in greater  uncertainty of the apparent error for a matchup (</w:t>
      </w:r>
      <m:oMath>
        <m:sSub>
          <m:sSubPr>
            <m:ctrlPr>
              <w:rPr>
                <w:rFonts w:ascii="Cambria Math" w:hAnsi="Cambria Math"/>
                <w:i/>
              </w:rPr>
            </m:ctrlPr>
          </m:sSubPr>
          <m:e>
            <m:r>
              <w:rPr>
                <w:rFonts w:ascii="Cambria Math" w:hAnsi="Cambria Math"/>
              </w:rPr>
              <m:t>u</m:t>
            </m:r>
          </m:e>
          <m:sub>
            <m:r>
              <w:rPr>
                <w:rFonts w:ascii="Cambria Math" w:hAnsi="Cambria Math"/>
              </w:rPr>
              <m:t>e</m:t>
            </m:r>
          </m:sub>
        </m:sSub>
      </m:oMath>
      <w:r w:rsidR="00577B36">
        <w:t xml:space="preserve">) in comparison to </w:t>
      </w:r>
      <m:oMath>
        <m:sSub>
          <m:sSubPr>
            <m:ctrlPr>
              <w:rPr>
                <w:rFonts w:ascii="Cambria Math" w:hAnsi="Cambria Math"/>
                <w:i/>
              </w:rPr>
            </m:ctrlPr>
          </m:sSubPr>
          <m:e>
            <m:r>
              <w:rPr>
                <w:rFonts w:ascii="Cambria Math" w:hAnsi="Cambria Math"/>
              </w:rPr>
              <m:t>u</m:t>
            </m:r>
          </m:e>
          <m:sub>
            <m:r>
              <w:rPr>
                <w:rFonts w:ascii="Cambria Math" w:hAnsi="Cambria Math"/>
              </w:rPr>
              <m:t>FRM</m:t>
            </m:r>
          </m:sub>
        </m:sSub>
      </m:oMath>
      <w:r w:rsidR="00577B36">
        <w:t xml:space="preserve"> since </w:t>
      </w:r>
      <w:r>
        <w:t xml:space="preserve">FRM and product measurements do not exactly match an assessment unit in time and space.   </w:t>
      </w:r>
      <w:r w:rsidR="00577B36">
        <w:t xml:space="preserve">The </w:t>
      </w:r>
      <m:oMath>
        <m:sSub>
          <m:sSubPr>
            <m:ctrlPr>
              <w:rPr>
                <w:rFonts w:ascii="Cambria Math" w:hAnsi="Cambria Math"/>
                <w:i/>
              </w:rPr>
            </m:ctrlPr>
          </m:sSubPr>
          <m:e>
            <m:r>
              <w:rPr>
                <w:rFonts w:ascii="Cambria Math" w:hAnsi="Cambria Math"/>
              </w:rPr>
              <m:t>u</m:t>
            </m:r>
          </m:e>
          <m:sub>
            <m:r>
              <w:rPr>
                <w:rFonts w:ascii="Cambria Math" w:hAnsi="Cambria Math"/>
              </w:rPr>
              <m:t>e</m:t>
            </m:r>
          </m:sub>
        </m:sSub>
      </m:oMath>
      <w:r w:rsidR="00577B36">
        <w:t xml:space="preserve"> will depend on the matchup method </w:t>
      </w:r>
      <w:r w:rsidR="00B95880">
        <w:t>given a set of product measurements for an AU</w:t>
      </w:r>
      <m:oMath>
        <m:sSub>
          <m:sSubPr>
            <m:ctrlPr>
              <w:rPr>
                <w:rFonts w:ascii="Cambria Math" w:hAnsi="Cambria Math"/>
                <w:i/>
              </w:rPr>
            </m:ctrlPr>
          </m:sSubPr>
          <m:e>
            <m:d>
              <m:dPr>
                <m:begChr m:val="{"/>
                <m:endChr m:val="}"/>
                <m:ctrlPr>
                  <w:rPr>
                    <w:rFonts w:ascii="Cambria Math" w:hAnsi="Cambria Math"/>
                    <w:i/>
                  </w:rPr>
                </m:ctrlPr>
              </m:dPr>
              <m:e>
                <m:acc>
                  <m:accPr>
                    <m:ctrlPr>
                      <w:rPr>
                        <w:rFonts w:ascii="Cambria Math" w:hAnsi="Cambria Math"/>
                        <w:i/>
                      </w:rPr>
                    </m:ctrlPr>
                  </m:accPr>
                  <m:e>
                    <m:r>
                      <w:rPr>
                        <w:rFonts w:ascii="Cambria Math" w:hAnsi="Cambria Math"/>
                      </w:rPr>
                      <m:t>y</m:t>
                    </m:r>
                  </m:e>
                </m:acc>
              </m:e>
            </m:d>
          </m:e>
          <m:sub>
            <m:r>
              <w:rPr>
                <w:rFonts w:ascii="Cambria Math" w:hAnsi="Cambria Math"/>
              </w:rPr>
              <m:t>AU</m:t>
            </m:r>
          </m:sub>
        </m:sSub>
      </m:oMath>
      <w:r w:rsidR="00B95880">
        <w:t xml:space="preserve"> and set of FRM for the same AU </w:t>
      </w:r>
      <m:oMath>
        <m:sSub>
          <m:sSubPr>
            <m:ctrlPr>
              <w:rPr>
                <w:rFonts w:ascii="Cambria Math" w:hAnsi="Cambria Math"/>
                <w:i/>
              </w:rPr>
            </m:ctrlPr>
          </m:sSub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y</m:t>
                    </m:r>
                  </m:e>
                </m:acc>
              </m:e>
            </m:d>
          </m:e>
          <m:sub>
            <m:r>
              <w:rPr>
                <w:rFonts w:ascii="Cambria Math" w:hAnsi="Cambria Math"/>
              </w:rPr>
              <m:t>AU</m:t>
            </m:r>
          </m:sub>
        </m:sSub>
      </m:oMath>
      <w:r w:rsidR="00B95880">
        <w:t xml:space="preserve"> </w:t>
      </w:r>
      <w:r w:rsidR="00577B36">
        <w:t>:</w:t>
      </w:r>
    </w:p>
    <w:p w14:paraId="2ED3BD64" w14:textId="2B559027" w:rsidR="00C4493B" w:rsidRDefault="00B95880" w:rsidP="001A4050">
      <w:pPr>
        <w:pStyle w:val="ListParagraph"/>
        <w:numPr>
          <w:ilvl w:val="0"/>
          <w:numId w:val="14"/>
        </w:numPr>
        <w:spacing w:line="360" w:lineRule="auto"/>
      </w:pPr>
      <w:r>
        <w:t xml:space="preserve">simple average: </w:t>
      </w:r>
      <m:oMath>
        <m:acc>
          <m:accPr>
            <m:ctrlPr>
              <w:rPr>
                <w:rFonts w:ascii="Cambria Math" w:hAnsi="Cambria Math"/>
                <w:i/>
              </w:rPr>
            </m:ctrlPr>
          </m:accPr>
          <m:e>
            <m:r>
              <w:rPr>
                <w:rFonts w:ascii="Cambria Math" w:hAnsi="Cambria Math"/>
              </w:rPr>
              <m:t>e</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d>
                  <m:dPr>
                    <m:begChr m:val="{"/>
                    <m:endChr m:val="}"/>
                    <m:ctrlPr>
                      <w:rPr>
                        <w:rFonts w:ascii="Cambria Math" w:hAnsi="Cambria Math"/>
                        <w:i/>
                      </w:rPr>
                    </m:ctrlPr>
                  </m:dPr>
                  <m:e>
                    <m:acc>
                      <m:accPr>
                        <m:ctrlPr>
                          <w:rPr>
                            <w:rFonts w:ascii="Cambria Math" w:hAnsi="Cambria Math"/>
                            <w:i/>
                          </w:rPr>
                        </m:ctrlPr>
                      </m:accPr>
                      <m:e>
                        <m:r>
                          <w:rPr>
                            <w:rFonts w:ascii="Cambria Math" w:hAnsi="Cambria Math"/>
                          </w:rPr>
                          <m:t>y</m:t>
                        </m:r>
                      </m:e>
                    </m:acc>
                  </m:e>
                </m:d>
              </m:e>
            </m:acc>
          </m:e>
          <m:sub>
            <m:r>
              <w:rPr>
                <w:rFonts w:ascii="Cambria Math" w:hAnsi="Cambria Math"/>
              </w:rPr>
              <m:t>AU</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y</m:t>
                        </m:r>
                      </m:e>
                    </m:acc>
                  </m:e>
                </m:d>
              </m:e>
            </m:acc>
          </m:e>
          <m:sub>
            <m:r>
              <w:rPr>
                <w:rFonts w:ascii="Cambria Math" w:hAnsi="Cambria Math"/>
              </w:rPr>
              <m:t>AU</m:t>
            </m:r>
          </m:sub>
        </m:sSub>
      </m:oMath>
      <w:r>
        <w:t xml:space="preserve"> where the overbar corresponds to a simple average</w:t>
      </w:r>
    </w:p>
    <w:p w14:paraId="188379F8" w14:textId="4D5FAF72" w:rsidR="00B95880" w:rsidRPr="00B95880" w:rsidRDefault="00B95880" w:rsidP="001A4050">
      <w:pPr>
        <w:pStyle w:val="ListParagraph"/>
        <w:numPr>
          <w:ilvl w:val="0"/>
          <w:numId w:val="14"/>
        </w:numPr>
        <w:spacing w:line="360" w:lineRule="auto"/>
      </w:pPr>
      <w:r>
        <w:t xml:space="preserve">land cover weighted average: </w:t>
      </w:r>
      <m:oMath>
        <m:acc>
          <m:accPr>
            <m:ctrlPr>
              <w:rPr>
                <w:rFonts w:ascii="Cambria Math" w:hAnsi="Cambria Math"/>
                <w:i/>
              </w:rPr>
            </m:ctrlPr>
          </m:accPr>
          <m:e>
            <m:r>
              <w:rPr>
                <w:rFonts w:ascii="Cambria Math" w:hAnsi="Cambria Math"/>
              </w:rPr>
              <m:t>e</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d>
                  <m:dPr>
                    <m:begChr m:val="{"/>
                    <m:endChr m:val="}"/>
                    <m:ctrlPr>
                      <w:rPr>
                        <w:rFonts w:ascii="Cambria Math" w:hAnsi="Cambria Math"/>
                        <w:i/>
                      </w:rPr>
                    </m:ctrlPr>
                  </m:dPr>
                  <m:e>
                    <m:acc>
                      <m:accPr>
                        <m:ctrlPr>
                          <w:rPr>
                            <w:rFonts w:ascii="Cambria Math" w:hAnsi="Cambria Math"/>
                            <w:i/>
                          </w:rPr>
                        </m:ctrlPr>
                      </m:accPr>
                      <m:e>
                        <m:r>
                          <w:rPr>
                            <w:rFonts w:ascii="Cambria Math" w:hAnsi="Cambria Math"/>
                          </w:rPr>
                          <m:t>y</m:t>
                        </m:r>
                      </m:e>
                    </m:acc>
                  </m:e>
                </m:d>
              </m:e>
            </m:acc>
          </m:e>
          <m:sub>
            <m:r>
              <w:rPr>
                <w:rFonts w:ascii="Cambria Math" w:hAnsi="Cambria Math"/>
              </w:rPr>
              <m:t>AU</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y</m:t>
                        </m:r>
                      </m:e>
                    </m:acc>
                  </m:e>
                </m:d>
              </m:e>
            </m:acc>
          </m:e>
          <m:sub>
            <m:r>
              <w:rPr>
                <w:rFonts w:ascii="Cambria Math" w:hAnsi="Cambria Math"/>
              </w:rPr>
              <m:t>AU</m:t>
            </m:r>
          </m:sub>
        </m:sSub>
      </m:oMath>
      <w:r>
        <w:t xml:space="preserve"> where the overbar corresponds to an average weighted by the area of land cover in the AU matching the land cover of each </w:t>
      </w:r>
      <m:oMath>
        <m:acc>
          <m:accPr>
            <m:ctrlPr>
              <w:rPr>
                <w:rFonts w:ascii="Cambria Math" w:hAnsi="Cambria Math"/>
                <w:i/>
              </w:rPr>
            </m:ctrlPr>
          </m:accPr>
          <m:e>
            <m:r>
              <w:rPr>
                <w:rFonts w:ascii="Cambria Math" w:hAnsi="Cambria Math"/>
              </w:rPr>
              <m:t>y</m:t>
            </m:r>
          </m:e>
        </m:acc>
      </m:oMath>
      <w:r>
        <w:t xml:space="preserve"> of </w:t>
      </w:r>
      <m:oMath>
        <m:acc>
          <m:accPr>
            <m:ctrlPr>
              <w:rPr>
                <w:rFonts w:ascii="Cambria Math" w:hAnsi="Cambria Math"/>
                <w:i/>
              </w:rPr>
            </m:ctrlPr>
          </m:accPr>
          <m:e>
            <m:r>
              <w:rPr>
                <w:rFonts w:ascii="Cambria Math" w:hAnsi="Cambria Math"/>
              </w:rPr>
              <m:t>y</m:t>
            </m:r>
          </m:e>
        </m:acc>
      </m:oMath>
    </w:p>
    <w:p w14:paraId="059F3B67" w14:textId="0E29ACEE" w:rsidR="00C4493B" w:rsidRPr="00B95880" w:rsidRDefault="00B95880" w:rsidP="001A4050">
      <w:pPr>
        <w:pStyle w:val="ListParagraph"/>
        <w:numPr>
          <w:ilvl w:val="0"/>
          <w:numId w:val="14"/>
        </w:numPr>
        <w:spacing w:line="360" w:lineRule="auto"/>
      </w:pPr>
      <w:r>
        <w:t xml:space="preserve">fiducial reference estimates: </w:t>
      </w:r>
      <m:oMath>
        <m:acc>
          <m:accPr>
            <m:ctrlPr>
              <w:rPr>
                <w:rFonts w:ascii="Cambria Math" w:hAnsi="Cambria Math"/>
                <w:i/>
              </w:rPr>
            </m:ctrlPr>
          </m:accPr>
          <m:e>
            <m:r>
              <w:rPr>
                <w:rFonts w:ascii="Cambria Math" w:hAnsi="Cambria Math"/>
              </w:rPr>
              <m:t>e</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d>
                  <m:dPr>
                    <m:begChr m:val="{"/>
                    <m:endChr m:val="}"/>
                    <m:ctrlPr>
                      <w:rPr>
                        <w:rFonts w:ascii="Cambria Math" w:hAnsi="Cambria Math"/>
                        <w:i/>
                      </w:rPr>
                    </m:ctrlPr>
                  </m:dPr>
                  <m:e>
                    <m:acc>
                      <m:accPr>
                        <m:ctrlPr>
                          <w:rPr>
                            <w:rFonts w:ascii="Cambria Math" w:hAnsi="Cambria Math"/>
                            <w:i/>
                          </w:rPr>
                        </m:ctrlPr>
                      </m:accPr>
                      <m:e>
                        <m:r>
                          <w:rPr>
                            <w:rFonts w:ascii="Cambria Math" w:hAnsi="Cambria Math"/>
                          </w:rPr>
                          <m:t>y</m:t>
                        </m:r>
                      </m:e>
                    </m:acc>
                  </m:e>
                </m:d>
              </m:e>
            </m:acc>
          </m:e>
          <m:sub>
            <m:r>
              <w:rPr>
                <w:rFonts w:ascii="Cambria Math" w:hAnsi="Cambria Math"/>
              </w:rPr>
              <m:t>AU</m:t>
            </m:r>
          </m:sub>
        </m:sSub>
        <m:r>
          <w:rPr>
            <w:rFonts w:ascii="Cambria Math" w:hAnsi="Cambria Math"/>
          </w:rPr>
          <m:t>-f</m:t>
        </m:r>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x</m:t>
                    </m:r>
                  </m:e>
                </m:d>
              </m:e>
              <m:sub>
                <m:r>
                  <w:rPr>
                    <w:rFonts w:ascii="Cambria Math" w:hAnsi="Cambria Math"/>
                  </w:rPr>
                  <m:t>AU</m:t>
                </m:r>
              </m:sub>
            </m:sSub>
          </m:e>
        </m:d>
        <m:r>
          <w:rPr>
            <w:rFonts w:ascii="Cambria Math" w:hAnsi="Cambria Math"/>
          </w:rPr>
          <m:t xml:space="preserve"> </m:t>
        </m:r>
      </m:oMath>
      <w:r>
        <w:t xml:space="preserve"> where </w:t>
      </w:r>
      <m:oMath>
        <m:r>
          <w:rPr>
            <w:rFonts w:ascii="Cambria Math" w:hAnsi="Cambria Math"/>
          </w:rPr>
          <m:t>f</m:t>
        </m:r>
      </m:oMath>
      <w:r>
        <w:t xml:space="preserve"> is a </w:t>
      </w:r>
      <w:r w:rsidRPr="00B95880">
        <w:rPr>
          <w:b/>
          <w:bCs/>
        </w:rPr>
        <w:t>transfer function</w:t>
      </w:r>
      <w:r>
        <w:t xml:space="preserve"> that ideally provides an unbiased estimate of </w:t>
      </w:r>
      <m:oMath>
        <m:r>
          <w:rPr>
            <w:rFonts w:ascii="Cambria Math" w:hAnsi="Cambria Math"/>
          </w:rPr>
          <m:t>y</m:t>
        </m:r>
      </m:oMath>
      <w:r>
        <w:t xml:space="preserve"> </w:t>
      </w:r>
      <w:r w:rsidR="00207D98">
        <w:t xml:space="preserve">given measurements of </w:t>
      </w:r>
      <w:proofErr w:type="spellStart"/>
      <w:r w:rsidR="00207D98">
        <w:t>auxillary</w:t>
      </w:r>
      <w:proofErr w:type="spellEnd"/>
      <w:r w:rsidR="00207D98">
        <w:t xml:space="preserve"> variables </w:t>
      </w:r>
      <m:oMath>
        <m:r>
          <w:rPr>
            <w:rFonts w:ascii="Cambria Math" w:hAnsi="Cambria Math"/>
          </w:rPr>
          <m:t>x</m:t>
        </m:r>
      </m:oMath>
      <w:r w:rsidR="00207D98">
        <w:t xml:space="preserve">  f</w:t>
      </w:r>
      <w:r>
        <w:t xml:space="preserve">or the AU.  </w:t>
      </w:r>
      <w:r w:rsidR="00207D98">
        <w:t xml:space="preserve">The requirement for unbiasedness is usually satisfied by using regression functions calibrated using a set of  </w:t>
      </w:r>
      <m:oMath>
        <m:d>
          <m:dPr>
            <m:begChr m:val="{"/>
            <m:endChr m:val="}"/>
            <m:ctrlPr>
              <w:rPr>
                <w:rFonts w:ascii="Cambria Math" w:hAnsi="Cambria Math"/>
                <w:i/>
              </w:rPr>
            </m:ctrlPr>
          </m:dPr>
          <m:e>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e>
        </m:d>
      </m:oMath>
      <w:r w:rsidR="00207D98">
        <w:t xml:space="preserve"> that is assumed representative of the AU.  Examples of </w:t>
      </w:r>
      <m:oMath>
        <m:r>
          <w:rPr>
            <w:rFonts w:ascii="Cambria Math" w:hAnsi="Cambria Math"/>
          </w:rPr>
          <m:t>f</m:t>
        </m:r>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x</m:t>
                    </m:r>
                  </m:e>
                </m:d>
              </m:e>
              <m:sub>
                <m:r>
                  <w:rPr>
                    <w:rFonts w:ascii="Cambria Math" w:hAnsi="Cambria Math"/>
                  </w:rPr>
                  <m:t>U</m:t>
                </m:r>
              </m:sub>
            </m:sSub>
          </m:e>
        </m:d>
      </m:oMath>
      <w:r w:rsidR="00207D98">
        <w:t xml:space="preserve"> include geostatistical interpolation </w:t>
      </w:r>
      <w:r w:rsidR="00207D98">
        <w:lastRenderedPageBreak/>
        <w:t xml:space="preserve">where </w:t>
      </w:r>
      <m:oMath>
        <m:r>
          <w:rPr>
            <w:rFonts w:ascii="Cambria Math" w:hAnsi="Cambria Math"/>
          </w:rPr>
          <m:t>x</m:t>
        </m:r>
      </m:oMath>
      <w:r w:rsidR="00207D98">
        <w:t xml:space="preserve"> corresponds to location and regression estimators  where </w:t>
      </w:r>
      <m:oMath>
        <m:r>
          <w:rPr>
            <w:rFonts w:ascii="Cambria Math" w:hAnsi="Cambria Math"/>
          </w:rPr>
          <m:t>x</m:t>
        </m:r>
      </m:oMath>
      <w:r w:rsidR="00207D98">
        <w:t xml:space="preserve">  corresponds to </w:t>
      </w:r>
      <w:r w:rsidR="00C4493B">
        <w:t>multispectral imagery (VALERI, xx)</w:t>
      </w:r>
      <w:r w:rsidR="00207D98">
        <w:t xml:space="preserve">.  </w:t>
      </w:r>
    </w:p>
    <w:p w14:paraId="33D8969F" w14:textId="77777777" w:rsidR="0075790A" w:rsidRDefault="0075790A" w:rsidP="0075790A">
      <w:pPr>
        <w:spacing w:line="360" w:lineRule="auto"/>
      </w:pPr>
    </w:p>
    <w:p w14:paraId="1C6CE42C" w14:textId="554BB0F8" w:rsidR="0075790A" w:rsidRPr="000D77DD" w:rsidRDefault="0075790A" w:rsidP="000D77DD">
      <w:pPr>
        <w:pStyle w:val="ListParagraph"/>
        <w:spacing w:line="360" w:lineRule="auto"/>
        <w:ind w:left="600"/>
        <w:rPr>
          <w:color w:val="000000"/>
        </w:rPr>
      </w:pPr>
      <w:r w:rsidRPr="000D77DD">
        <w:rPr>
          <w:color w:val="000000"/>
        </w:rPr>
        <w:t xml:space="preserve">The bias of FRE estimates of  </w:t>
      </w: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Pr="000D77DD">
        <w:rPr>
          <w:color w:val="000000"/>
        </w:rPr>
        <w:t xml:space="preserve"> is often </w:t>
      </w:r>
      <w:r w:rsidRPr="000D77DD">
        <w:rPr>
          <w:i/>
          <w:iCs/>
          <w:color w:val="000000"/>
        </w:rPr>
        <w:t>assumed</w:t>
      </w:r>
      <w:r w:rsidRPr="000D77DD">
        <w:rPr>
          <w:color w:val="000000"/>
        </w:rPr>
        <w:t xml:space="preserve"> negligible through the use of robust estimators of the expected value of FRM (Fernandes et al. 2003; Camacho et al., 2024) or regression estimators that account for measurement errors in regressors and response (Fernandes and Leblanc, 2006; Tang et al., xx;  Camacho et al., 2024).  </w:t>
      </w:r>
      <w:r w:rsidR="00207D98" w:rsidRPr="000D77DD">
        <w:rPr>
          <w:color w:val="000000"/>
        </w:rPr>
        <w:t>This assumption is incorrect as t</w:t>
      </w:r>
      <w:r w:rsidRPr="000D77DD">
        <w:rPr>
          <w:color w:val="000000"/>
        </w:rPr>
        <w:t xml:space="preserve">here is no such regression estimators that is a prior unbiased although the Thiel-Sen regression estimate is consistent a priori  (Fernandes and Leblanc, 2006).   Additionally,  all </w:t>
      </w:r>
      <w:r w:rsidR="00207D98" w:rsidRPr="000D77DD">
        <w:rPr>
          <w:color w:val="000000"/>
        </w:rPr>
        <w:t xml:space="preserve">regression </w:t>
      </w:r>
      <w:r w:rsidRPr="000D77DD">
        <w:rPr>
          <w:color w:val="000000"/>
        </w:rPr>
        <w:t xml:space="preserve">approaches will </w:t>
      </w:r>
      <w:r w:rsidR="00207D98" w:rsidRPr="000D77DD">
        <w:rPr>
          <w:color w:val="000000"/>
        </w:rPr>
        <w:t xml:space="preserve">be biased </w:t>
      </w:r>
      <w:r w:rsidRPr="000D77DD">
        <w:rPr>
          <w:color w:val="000000"/>
        </w:rPr>
        <w:t xml:space="preserve">the FRM are not representative of the AU.  The first two approaches, based only on FRM in an AU, will likely be spatially representative of a &lt;=250m resolution MMU but may not be representative with respect to the time of the matchup.  </w:t>
      </w:r>
      <w:r w:rsidR="00207D98" w:rsidRPr="000D77DD">
        <w:rPr>
          <w:color w:val="000000"/>
        </w:rPr>
        <w:t>This suggests that FRM should be supplemented by FRE to increase the inclusion probability of validation experiments.</w:t>
      </w:r>
    </w:p>
    <w:p w14:paraId="3DBE7874" w14:textId="77777777" w:rsidR="00E06A6B" w:rsidRDefault="00E06A6B" w:rsidP="00550A62">
      <w:pPr>
        <w:spacing w:line="360" w:lineRule="auto"/>
      </w:pPr>
    </w:p>
    <w:p w14:paraId="13809395" w14:textId="02952436" w:rsidR="006C24C9" w:rsidRPr="000D77DD" w:rsidRDefault="0075790A" w:rsidP="000D77DD">
      <w:pPr>
        <w:pStyle w:val="ListParagraph"/>
        <w:spacing w:line="360" w:lineRule="auto"/>
        <w:ind w:left="600"/>
        <w:rPr>
          <w:color w:val="000000"/>
        </w:rPr>
      </w:pPr>
      <w:r w:rsidRPr="000D77DD">
        <w:rPr>
          <w:color w:val="000000"/>
        </w:rPr>
        <w:t>For matchups using only</w:t>
      </w:r>
      <w:r w:rsidR="00C66D61" w:rsidRPr="000D77DD">
        <w:rPr>
          <w:color w:val="000000"/>
        </w:rPr>
        <w:t xml:space="preserve"> FRM</w:t>
      </w:r>
      <w:r w:rsidRPr="000D77DD">
        <w:rPr>
          <w:color w:val="000000"/>
        </w:rPr>
        <w:t xml:space="preserve">, </w:t>
      </w:r>
      <m:oMath>
        <m:sSub>
          <m:sSubPr>
            <m:ctrlPr>
              <w:rPr>
                <w:rFonts w:ascii="Cambria Math" w:hAnsi="Cambria Math"/>
                <w:i/>
              </w:rPr>
            </m:ctrlPr>
          </m:sSubPr>
          <m:e>
            <m:r>
              <w:rPr>
                <w:rFonts w:ascii="Cambria Math" w:hAnsi="Cambria Math"/>
              </w:rPr>
              <m:t>u</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FRM</m:t>
            </m:r>
          </m:sub>
        </m:sSub>
      </m:oMath>
      <w:r w:rsidR="00C66D61" w:rsidRPr="000D77DD">
        <w:rPr>
          <w:color w:val="000000"/>
        </w:rPr>
        <w:t xml:space="preserve"> </w:t>
      </w:r>
      <w:r w:rsidRPr="000D77DD">
        <w:rPr>
          <w:color w:val="000000"/>
        </w:rPr>
        <w:t xml:space="preserve">and </w:t>
      </w:r>
      <w:r w:rsidR="00C66D61" w:rsidRPr="000D77DD">
        <w:rPr>
          <w:color w:val="000000"/>
        </w:rPr>
        <w:t>can be modelled as the Euclidean sum of the FRM standard uncertainty and  the standard error of FRM estimates within the AU (</w:t>
      </w:r>
      <w:r w:rsidR="00D84353" w:rsidRPr="000D77DD">
        <w:rPr>
          <w:color w:val="000000"/>
        </w:rPr>
        <w:t>Brown et al., 2021)</w:t>
      </w:r>
      <w:r w:rsidR="00C66D61" w:rsidRPr="000D77DD">
        <w:rPr>
          <w:color w:val="000000"/>
        </w:rPr>
        <w:t xml:space="preserve">.  </w:t>
      </w:r>
      <w:r w:rsidRPr="000D77DD">
        <w:rPr>
          <w:color w:val="000000"/>
        </w:rPr>
        <w:t xml:space="preserve">For matchups using  FRE, previous studies have assumed </w:t>
      </w:r>
      <m:oMath>
        <m:sSub>
          <m:sSubPr>
            <m:ctrlPr>
              <w:rPr>
                <w:rFonts w:ascii="Cambria Math" w:hAnsi="Cambria Math"/>
                <w:i/>
              </w:rPr>
            </m:ctrlPr>
          </m:sSubPr>
          <m:e>
            <m:r>
              <w:rPr>
                <w:rFonts w:ascii="Cambria Math" w:hAnsi="Cambria Math"/>
              </w:rPr>
              <m:t>u</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FRM</m:t>
            </m:r>
          </m:sub>
        </m:sSub>
      </m:oMath>
      <w:r w:rsidRPr="000D77DD">
        <w:rPr>
          <w:color w:val="000000"/>
        </w:rPr>
        <w:t xml:space="preserve"> (VALERI, Baret et al., 2021) or used regression confidence intervals rather than </w:t>
      </w:r>
      <w:r w:rsidR="00A86567" w:rsidRPr="000D77DD">
        <w:rPr>
          <w:color w:val="000000"/>
        </w:rPr>
        <w:t>prediction</w:t>
      </w:r>
      <w:r w:rsidRPr="000D77DD">
        <w:rPr>
          <w:color w:val="000000"/>
        </w:rPr>
        <w:t xml:space="preserve"> intervals (Brown et al., 2020; Camacho yet al. 2024).  Both of these approaches will likely underestimate of </w:t>
      </w:r>
      <m:oMath>
        <m:sSub>
          <m:sSubPr>
            <m:ctrlPr>
              <w:rPr>
                <w:rFonts w:ascii="Cambria Math" w:hAnsi="Cambria Math"/>
                <w:i/>
              </w:rPr>
            </m:ctrlPr>
          </m:sSubPr>
          <m:e>
            <m:r>
              <w:rPr>
                <w:rFonts w:ascii="Cambria Math" w:hAnsi="Cambria Math"/>
              </w:rPr>
              <m:t>u</m:t>
            </m:r>
          </m:e>
          <m:sub>
            <m:r>
              <w:rPr>
                <w:rFonts w:ascii="Cambria Math" w:hAnsi="Cambria Math"/>
              </w:rPr>
              <m:t>e</m:t>
            </m:r>
          </m:sub>
        </m:sSub>
      </m:oMath>
      <w:r w:rsidRPr="000D77DD">
        <w:rPr>
          <w:color w:val="000000"/>
        </w:rPr>
        <w:t>.   This concern is addressed by the second research question:</w:t>
      </w:r>
    </w:p>
    <w:p w14:paraId="6ACDFF2F" w14:textId="77777777" w:rsidR="0075790A" w:rsidRDefault="0075790A" w:rsidP="00550A62">
      <w:pPr>
        <w:spacing w:line="360" w:lineRule="auto"/>
        <w:rPr>
          <w:color w:val="000000"/>
        </w:rPr>
      </w:pPr>
    </w:p>
    <w:p w14:paraId="11FD9205" w14:textId="12DB5563" w:rsidR="006C24C9" w:rsidRPr="000D77DD" w:rsidRDefault="006C24C9" w:rsidP="000D77DD">
      <w:pPr>
        <w:pStyle w:val="ListParagraph"/>
        <w:spacing w:line="360" w:lineRule="auto"/>
        <w:ind w:left="600"/>
        <w:rPr>
          <w:color w:val="000000"/>
        </w:rPr>
      </w:pPr>
      <w:commentRangeStart w:id="84"/>
      <w:r w:rsidRPr="000D77DD">
        <w:rPr>
          <w:color w:val="000000"/>
        </w:rPr>
        <w:t xml:space="preserve">Q2 How can the </w:t>
      </w:r>
      <w:r w:rsidR="00B02D79" w:rsidRPr="000D77DD">
        <w:rPr>
          <w:color w:val="000000"/>
        </w:rPr>
        <w:t xml:space="preserve">additional </w:t>
      </w:r>
      <w:r w:rsidR="00D84353" w:rsidRPr="000D77DD">
        <w:rPr>
          <w:color w:val="000000"/>
        </w:rPr>
        <w:t xml:space="preserve">RM </w:t>
      </w:r>
      <w:r w:rsidRPr="000D77DD">
        <w:rPr>
          <w:color w:val="000000"/>
        </w:rPr>
        <w:t xml:space="preserve">uncertainty and bias </w:t>
      </w:r>
      <w:r w:rsidR="00B02D79" w:rsidRPr="000D77DD">
        <w:rPr>
          <w:color w:val="000000"/>
        </w:rPr>
        <w:t xml:space="preserve"> due to matchup error be quantified?</w:t>
      </w:r>
      <w:commentRangeEnd w:id="84"/>
      <w:r w:rsidR="00412FBC">
        <w:rPr>
          <w:rStyle w:val="CommentReference"/>
        </w:rPr>
        <w:commentReference w:id="84"/>
      </w:r>
    </w:p>
    <w:p w14:paraId="7F6D009E" w14:textId="77777777" w:rsidR="00CB75FC" w:rsidRDefault="00CB75FC"/>
    <w:p w14:paraId="7F6D009F" w14:textId="4E8F1FDB" w:rsidR="00CB75FC" w:rsidRDefault="00B77651" w:rsidP="001A4050">
      <w:pPr>
        <w:pStyle w:val="Heading3"/>
        <w:numPr>
          <w:ilvl w:val="2"/>
          <w:numId w:val="11"/>
        </w:numPr>
      </w:pPr>
      <w:r>
        <w:t>Analysis</w:t>
      </w:r>
    </w:p>
    <w:p w14:paraId="7F6D00A0" w14:textId="77777777" w:rsidR="00CB75FC" w:rsidRDefault="00CB75FC">
      <w:pPr>
        <w:pBdr>
          <w:top w:val="nil"/>
          <w:left w:val="nil"/>
          <w:bottom w:val="nil"/>
          <w:right w:val="nil"/>
          <w:between w:val="nil"/>
        </w:pBdr>
        <w:ind w:left="720"/>
        <w:rPr>
          <w:color w:val="000000"/>
        </w:rPr>
      </w:pPr>
    </w:p>
    <w:p w14:paraId="28E8CB25" w14:textId="1E21E3A4" w:rsidR="00661E01" w:rsidRPr="000E0EF9" w:rsidRDefault="00B02D79" w:rsidP="000E0EF9">
      <w:pPr>
        <w:pBdr>
          <w:top w:val="nil"/>
          <w:left w:val="nil"/>
          <w:bottom w:val="nil"/>
          <w:right w:val="nil"/>
          <w:between w:val="nil"/>
        </w:pBdr>
        <w:spacing w:line="360" w:lineRule="auto"/>
        <w:rPr>
          <w:color w:val="000000"/>
        </w:rPr>
      </w:pPr>
      <w:r w:rsidRPr="000E0EF9">
        <w:rPr>
          <w:color w:val="000000"/>
        </w:rPr>
        <w:t>CEOS Stage 3 validation requires estimates of the probability that a product measurement conforms to tolerance l</w:t>
      </w:r>
      <w:r w:rsidR="00661E01" w:rsidRPr="000E0EF9">
        <w:rPr>
          <w:color w:val="000000"/>
        </w:rPr>
        <w:t>imits</w:t>
      </w:r>
      <w:r w:rsidRPr="000E0EF9">
        <w:rPr>
          <w:color w:val="000000"/>
        </w:rPr>
        <w:t xml:space="preserve">  for </w:t>
      </w:r>
      <w:r w:rsidR="007C7305" w:rsidRPr="000E0EF9">
        <w:rPr>
          <w:color w:val="000000"/>
        </w:rPr>
        <w:t>standard</w:t>
      </w:r>
      <w:r w:rsidR="00412FBC" w:rsidRPr="000E0EF9">
        <w:rPr>
          <w:color w:val="000000"/>
        </w:rPr>
        <w:t xml:space="preserve"> uncertainty</w:t>
      </w:r>
      <w:r w:rsidR="007C7305" w:rsidRPr="000E0EF9">
        <w:rPr>
          <w:color w:val="000000"/>
        </w:rPr>
        <w:t xml:space="preserve">, relative standard uncertainty </w:t>
      </w:r>
      <w:r w:rsidRPr="000E0EF9">
        <w:rPr>
          <w:color w:val="000000"/>
        </w:rPr>
        <w:t>and stability</w:t>
      </w:r>
    </w:p>
    <w:p w14:paraId="3134F8BF" w14:textId="77777777" w:rsidR="00412FBC" w:rsidRDefault="00412FBC" w:rsidP="000E0EF9">
      <w:pPr>
        <w:spacing w:line="360" w:lineRule="auto"/>
      </w:pPr>
    </w:p>
    <w:p w14:paraId="58378C0E" w14:textId="4161B798" w:rsidR="00412FBC" w:rsidRDefault="00412FBC" w:rsidP="000E0EF9">
      <w:pPr>
        <w:spacing w:line="360" w:lineRule="auto"/>
      </w:pPr>
      <w:r>
        <w:t>Methods for assessing GCOS requirements for stability are outside our scope as the number of locations with long term matchups (Djamai et al. 2025) are currently  insufficient to consider a Stage 3 or 4 validation.</w:t>
      </w:r>
    </w:p>
    <w:p w14:paraId="091161CB" w14:textId="77777777" w:rsidR="00661E01" w:rsidRDefault="00661E01" w:rsidP="000E0EF9">
      <w:pPr>
        <w:pBdr>
          <w:top w:val="nil"/>
          <w:left w:val="nil"/>
          <w:bottom w:val="nil"/>
          <w:right w:val="nil"/>
          <w:between w:val="nil"/>
        </w:pBdr>
        <w:spacing w:line="360" w:lineRule="auto"/>
        <w:rPr>
          <w:color w:val="000000"/>
        </w:rPr>
      </w:pPr>
    </w:p>
    <w:p w14:paraId="18A52ACC" w14:textId="3AD4905C" w:rsidR="00167DA0" w:rsidRPr="000E0EF9" w:rsidRDefault="00661E01" w:rsidP="000E0EF9">
      <w:pPr>
        <w:pBdr>
          <w:top w:val="nil"/>
          <w:left w:val="nil"/>
          <w:bottom w:val="nil"/>
          <w:right w:val="nil"/>
          <w:between w:val="nil"/>
        </w:pBdr>
        <w:spacing w:line="360" w:lineRule="auto"/>
        <w:rPr>
          <w:color w:val="000000"/>
        </w:rPr>
      </w:pPr>
      <w:r w:rsidRPr="000E0EF9">
        <w:rPr>
          <w:color w:val="000000"/>
        </w:rPr>
        <w:t xml:space="preserve">Conformity to MPE has been </w:t>
      </w:r>
      <w:r w:rsidR="00A86567" w:rsidRPr="000E0EF9">
        <w:rPr>
          <w:color w:val="000000"/>
        </w:rPr>
        <w:t>previously</w:t>
      </w:r>
      <w:r w:rsidR="007C7305" w:rsidRPr="000E0EF9">
        <w:rPr>
          <w:color w:val="000000"/>
        </w:rPr>
        <w:t xml:space="preserve"> </w:t>
      </w:r>
      <w:r w:rsidRPr="000E0EF9">
        <w:rPr>
          <w:color w:val="000000"/>
        </w:rPr>
        <w:t>addressed</w:t>
      </w:r>
      <w:r w:rsidR="00167DA0" w:rsidRPr="000E0EF9">
        <w:rPr>
          <w:color w:val="000000"/>
        </w:rPr>
        <w:t xml:space="preserve"> using a simple acceptance approach</w:t>
      </w:r>
      <w:r w:rsidRPr="000E0EF9">
        <w:rPr>
          <w:color w:val="000000"/>
        </w:rPr>
        <w:t xml:space="preserve">, </w:t>
      </w:r>
      <w:r w:rsidR="00167DA0" w:rsidRPr="000E0EF9">
        <w:rPr>
          <w:color w:val="000000"/>
        </w:rPr>
        <w:t>that d</w:t>
      </w:r>
      <w:r w:rsidRPr="000E0EF9">
        <w:rPr>
          <w:color w:val="000000"/>
        </w:rPr>
        <w:t>oes</w:t>
      </w:r>
      <w:r w:rsidR="00167DA0" w:rsidRPr="000E0EF9">
        <w:rPr>
          <w:color w:val="000000"/>
        </w:rPr>
        <w:t xml:space="preserve"> not account for matchup</w:t>
      </w:r>
      <w:r w:rsidR="007C7305" w:rsidRPr="000E0EF9">
        <w:rPr>
          <w:color w:val="000000"/>
        </w:rPr>
        <w:t xml:space="preserve"> uncertainty</w:t>
      </w:r>
      <w:r w:rsidRPr="000E0EF9">
        <w:rPr>
          <w:color w:val="000000"/>
        </w:rPr>
        <w:t xml:space="preserve">, but GCOS uncertainty tolerance limits were incorrectly applied (Brown et al. </w:t>
      </w:r>
      <w:r w:rsidR="00412FBC" w:rsidRPr="000E0EF9">
        <w:rPr>
          <w:color w:val="000000"/>
        </w:rPr>
        <w:t>2021</w:t>
      </w:r>
      <w:r w:rsidRPr="000E0EF9">
        <w:rPr>
          <w:color w:val="000000"/>
        </w:rPr>
        <w:t xml:space="preserve">, Fernandes et al., </w:t>
      </w:r>
      <w:r w:rsidR="00412FBC" w:rsidRPr="000E0EF9">
        <w:rPr>
          <w:color w:val="000000"/>
        </w:rPr>
        <w:t>2023,2024,2025</w:t>
      </w:r>
      <w:r w:rsidRPr="000E0EF9">
        <w:rPr>
          <w:color w:val="000000"/>
        </w:rPr>
        <w:t xml:space="preserve">).  </w:t>
      </w:r>
      <w:r w:rsidR="002663EC" w:rsidRPr="000E0EF9">
        <w:rPr>
          <w:color w:val="000000"/>
        </w:rPr>
        <w:t xml:space="preserve">Confusion with respect to terminology remains within CEOS and </w:t>
      </w:r>
      <w:r w:rsidR="007C7305" w:rsidRPr="000E0EF9">
        <w:rPr>
          <w:color w:val="000000"/>
        </w:rPr>
        <w:t xml:space="preserve">the wider scientific literature.  For </w:t>
      </w:r>
      <w:r w:rsidR="00412FBC" w:rsidRPr="000E0EF9">
        <w:rPr>
          <w:color w:val="000000"/>
        </w:rPr>
        <w:t>example,</w:t>
      </w:r>
      <w:r w:rsidR="007C7305" w:rsidRPr="000E0EF9">
        <w:rPr>
          <w:color w:val="000000"/>
        </w:rPr>
        <w:t xml:space="preserve"> a number of CEOS good practice documents use the </w:t>
      </w:r>
      <w:r w:rsidR="002663EC" w:rsidRPr="000E0EF9">
        <w:rPr>
          <w:color w:val="000000"/>
        </w:rPr>
        <w:t xml:space="preserve">terms “accuracy” for bias, “precision” for uncertainty, and “uncertainty” Fernandes et al., 2014 ; Doxani et al. </w:t>
      </w:r>
      <w:r w:rsidR="00412FBC" w:rsidRPr="000E0EF9">
        <w:rPr>
          <w:color w:val="000000"/>
        </w:rPr>
        <w:t>2018</w:t>
      </w:r>
      <w:r w:rsidR="002663EC" w:rsidRPr="000E0EF9">
        <w:rPr>
          <w:color w:val="000000"/>
        </w:rPr>
        <w:t xml:space="preserve">).   The situation with respect to terms has improved with recent FRM methods (Brown et al. </w:t>
      </w:r>
      <w:r w:rsidR="00412FBC" w:rsidRPr="000E0EF9">
        <w:rPr>
          <w:color w:val="000000"/>
        </w:rPr>
        <w:t>2021</w:t>
      </w:r>
      <w:r w:rsidR="002663EC" w:rsidRPr="000E0EF9">
        <w:rPr>
          <w:color w:val="000000"/>
        </w:rPr>
        <w:t xml:space="preserve">) and </w:t>
      </w:r>
      <w:r w:rsidR="007C7305" w:rsidRPr="000E0EF9">
        <w:rPr>
          <w:color w:val="000000"/>
        </w:rPr>
        <w:t xml:space="preserve">with </w:t>
      </w:r>
      <w:r w:rsidR="002663EC" w:rsidRPr="000E0EF9">
        <w:rPr>
          <w:color w:val="000000"/>
        </w:rPr>
        <w:t xml:space="preserve">the use of FRM for </w:t>
      </w:r>
      <w:r w:rsidR="007C7305" w:rsidRPr="000E0EF9">
        <w:rPr>
          <w:color w:val="000000"/>
        </w:rPr>
        <w:t>validation</w:t>
      </w:r>
      <w:r w:rsidR="002663EC" w:rsidRPr="000E0EF9">
        <w:rPr>
          <w:color w:val="000000"/>
        </w:rPr>
        <w:t xml:space="preserve"> (Brown et al., 2025) and conformity testing (Camacho et al., 2024)</w:t>
      </w:r>
      <w:r w:rsidR="00412FBC" w:rsidRPr="000E0EF9">
        <w:rPr>
          <w:color w:val="000000"/>
        </w:rPr>
        <w:t>.</w:t>
      </w:r>
    </w:p>
    <w:p w14:paraId="6F20B9FB" w14:textId="77777777" w:rsidR="00661E01" w:rsidRDefault="00661E01" w:rsidP="000E0EF9">
      <w:pPr>
        <w:pBdr>
          <w:top w:val="nil"/>
          <w:left w:val="nil"/>
          <w:bottom w:val="nil"/>
          <w:right w:val="nil"/>
          <w:between w:val="nil"/>
        </w:pBdr>
        <w:rPr>
          <w:color w:val="000000"/>
        </w:rPr>
      </w:pPr>
    </w:p>
    <w:p w14:paraId="260DC08B" w14:textId="21867DCD" w:rsidR="00806BF1" w:rsidRPr="000E0EF9" w:rsidRDefault="00412FBC" w:rsidP="000E0EF9">
      <w:pPr>
        <w:pBdr>
          <w:top w:val="nil"/>
          <w:left w:val="nil"/>
          <w:bottom w:val="nil"/>
          <w:right w:val="nil"/>
          <w:between w:val="nil"/>
        </w:pBdr>
        <w:spacing w:after="0" w:line="360" w:lineRule="auto"/>
        <w:rPr>
          <w:color w:val="000000"/>
        </w:rPr>
      </w:pPr>
      <w:r w:rsidRPr="000E0EF9">
        <w:rPr>
          <w:color w:val="000000"/>
        </w:rPr>
        <w:t>Most</w:t>
      </w:r>
      <w:r w:rsidR="00806BF1" w:rsidRPr="000E0EF9">
        <w:rPr>
          <w:color w:val="000000"/>
        </w:rPr>
        <w:t xml:space="preserve"> studies </w:t>
      </w:r>
      <w:r w:rsidR="002663EC" w:rsidRPr="000E0EF9">
        <w:rPr>
          <w:color w:val="000000"/>
        </w:rPr>
        <w:t xml:space="preserve">test conformity and report validation </w:t>
      </w:r>
      <w:r w:rsidR="00806BF1" w:rsidRPr="000E0EF9">
        <w:rPr>
          <w:color w:val="000000"/>
        </w:rPr>
        <w:t>parameters</w:t>
      </w:r>
      <w:r w:rsidR="00661E01" w:rsidRPr="000E0EF9">
        <w:rPr>
          <w:color w:val="000000"/>
        </w:rPr>
        <w:t xml:space="preserve"> </w:t>
      </w:r>
      <w:r w:rsidR="002663EC" w:rsidRPr="000E0EF9">
        <w:rPr>
          <w:color w:val="000000"/>
        </w:rPr>
        <w:t>from</w:t>
      </w:r>
      <w:r w:rsidR="00661E01" w:rsidRPr="000E0EF9">
        <w:rPr>
          <w:color w:val="000000"/>
        </w:rPr>
        <w:t xml:space="preserve"> observed matchups conditioned on</w:t>
      </w:r>
      <w:r w:rsidR="002663EC" w:rsidRPr="000E0EF9">
        <w:rPr>
          <w:color w:val="000000"/>
        </w:rPr>
        <w:t>ly</w:t>
      </w:r>
      <w:r w:rsidR="00661E01" w:rsidRPr="000E0EF9">
        <w:rPr>
          <w:color w:val="000000"/>
        </w:rPr>
        <w:t xml:space="preserve"> land cover</w:t>
      </w:r>
      <w:r w:rsidR="002F7674" w:rsidRPr="000E0EF9">
        <w:rPr>
          <w:color w:val="000000"/>
        </w:rPr>
        <w:t xml:space="preserve">.  This violates the fundamental JGCM assumption that the conditions considered </w:t>
      </w:r>
      <w:r w:rsidR="00806BF1" w:rsidRPr="000E0EF9">
        <w:rPr>
          <w:color w:val="000000"/>
        </w:rPr>
        <w:t>by a Type A estimate are</w:t>
      </w:r>
      <w:r w:rsidR="002F7674" w:rsidRPr="000E0EF9">
        <w:rPr>
          <w:color w:val="000000"/>
        </w:rPr>
        <w:t xml:space="preserve"> repeatable and representative of the conditions of an arbitrary product measurement</w:t>
      </w:r>
      <w:r w:rsidR="00806BF1" w:rsidRPr="000E0EF9">
        <w:rPr>
          <w:color w:val="000000"/>
        </w:rPr>
        <w:t xml:space="preserve">.  This violation can result in biases in parameter estimates due to sampling effects (see </w:t>
      </w:r>
      <w:r w:rsidR="00B85B60" w:rsidRPr="000E0EF9">
        <w:rPr>
          <w:color w:val="000000"/>
        </w:rPr>
        <w:t>Section</w:t>
      </w:r>
      <w:r w:rsidR="00806BF1" w:rsidRPr="000E0EF9">
        <w:rPr>
          <w:color w:val="000000"/>
        </w:rPr>
        <w:t xml:space="preserve"> 1.4.1) and due to differences in conditions within a land cover class</w:t>
      </w:r>
      <w:r w:rsidR="002F7674" w:rsidRPr="000E0EF9">
        <w:rPr>
          <w:color w:val="000000"/>
        </w:rPr>
        <w:t xml:space="preserve">.   For </w:t>
      </w:r>
      <w:commentRangeStart w:id="85"/>
      <w:r w:rsidR="002F7674" w:rsidRPr="000E0EF9">
        <w:rPr>
          <w:color w:val="000000"/>
        </w:rPr>
        <w:t xml:space="preserve">example, the </w:t>
      </w:r>
      <m:oMath>
        <m:r>
          <w:rPr>
            <w:rFonts w:ascii="Cambria Math" w:eastAsia="Cambria Math" w:hAnsi="Cambria Math" w:cs="Cambria Math"/>
            <w:color w:val="000000"/>
          </w:rPr>
          <m:t>a</m:t>
        </m:r>
      </m:oMath>
      <w:r w:rsidR="002F7674" w:rsidRPr="000E0EF9">
        <w:rPr>
          <w:color w:val="000000"/>
        </w:rPr>
        <w:t xml:space="preserve"> of  Sentinel-2 LAI </w:t>
      </w:r>
      <w:r w:rsidR="007C7305" w:rsidRPr="000E0EF9">
        <w:rPr>
          <w:color w:val="000000"/>
        </w:rPr>
        <w:t>estimates from</w:t>
      </w:r>
      <w:r w:rsidR="002F7674" w:rsidRPr="000E0EF9">
        <w:rPr>
          <w:color w:val="000000"/>
        </w:rPr>
        <w:t xml:space="preserve"> the Simplified Level 2 Prototype Processor for 203 matchups for 74 deciduous broadleaf (DBF) sites in North America  was 1.18 +</w:t>
      </w:r>
      <w:r w:rsidR="007C7305" w:rsidRPr="000E0EF9">
        <w:rPr>
          <w:color w:val="000000"/>
        </w:rPr>
        <w:t>/</w:t>
      </w:r>
      <w:r w:rsidR="002F7674" w:rsidRPr="000E0EF9">
        <w:rPr>
          <w:color w:val="000000"/>
        </w:rPr>
        <w:t xml:space="preserve">-0.03 but ranged from 0.02 +/- at reference LAI 1 to 2.6 +/- 0.04 at reference LAI 6 (Fernandes et al., 2023).  </w:t>
      </w:r>
      <w:commentRangeEnd w:id="85"/>
      <w:r w:rsidR="002F7674">
        <w:commentReference w:id="85"/>
      </w:r>
      <w:r w:rsidR="002F7674" w:rsidRPr="000E0EF9">
        <w:rPr>
          <w:color w:val="000000"/>
        </w:rPr>
        <w:t xml:space="preserve">  </w:t>
      </w:r>
    </w:p>
    <w:p w14:paraId="39E17704" w14:textId="77777777" w:rsidR="00806BF1" w:rsidRDefault="00806BF1" w:rsidP="000E0EF9">
      <w:pPr>
        <w:pBdr>
          <w:top w:val="nil"/>
          <w:left w:val="nil"/>
          <w:bottom w:val="nil"/>
          <w:right w:val="nil"/>
          <w:between w:val="nil"/>
        </w:pBdr>
        <w:spacing w:after="0" w:line="360" w:lineRule="auto"/>
        <w:rPr>
          <w:color w:val="000000"/>
        </w:rPr>
      </w:pPr>
    </w:p>
    <w:p w14:paraId="7A2E6E33" w14:textId="698ABE8B" w:rsidR="00C64424" w:rsidRPr="000E0EF9" w:rsidRDefault="002F7674" w:rsidP="000E0EF9">
      <w:pPr>
        <w:pBdr>
          <w:top w:val="nil"/>
          <w:left w:val="nil"/>
          <w:bottom w:val="nil"/>
          <w:right w:val="nil"/>
          <w:between w:val="nil"/>
        </w:pBdr>
        <w:spacing w:after="0" w:line="360" w:lineRule="auto"/>
        <w:rPr>
          <w:lang w:val="en-US"/>
        </w:rPr>
      </w:pPr>
      <w:r w:rsidRPr="000E0EF9">
        <w:rPr>
          <w:color w:val="000000"/>
        </w:rPr>
        <w:t xml:space="preserve">Current good practice recommends quantifying thematic quality conditional on both land cover and </w:t>
      </w: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007C7305" w:rsidRPr="000E0EF9">
        <w:rPr>
          <w:color w:val="000000"/>
        </w:rPr>
        <w:t xml:space="preserve"> (Fernandes et al., 2014)</w:t>
      </w:r>
      <w:r w:rsidRPr="000E0EF9">
        <w:rPr>
          <w:color w:val="000000"/>
        </w:rPr>
        <w:t xml:space="preserve"> </w:t>
      </w:r>
      <w:r w:rsidR="00412FBC" w:rsidRPr="000E0EF9">
        <w:rPr>
          <w:color w:val="000000"/>
        </w:rPr>
        <w:t xml:space="preserve">.  </w:t>
      </w:r>
      <w:r w:rsidRPr="000E0EF9">
        <w:rPr>
          <w:color w:val="000000"/>
        </w:rPr>
        <w:t xml:space="preserve">This increases the likelihood that conditions for a validation parameter are repeatable but resulting conformity tests apply to the </w:t>
      </w:r>
      <w:r w:rsidR="00412FBC" w:rsidRPr="000E0EF9">
        <w:rPr>
          <w:color w:val="000000"/>
        </w:rPr>
        <w:t xml:space="preserve">conditions of </w:t>
      </w:r>
      <w:r w:rsidRPr="000E0EF9">
        <w:rPr>
          <w:color w:val="000000"/>
        </w:rPr>
        <w:t xml:space="preserve">reference measurement </w:t>
      </w: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Pr="000E0EF9">
        <w:rPr>
          <w:color w:val="000000"/>
        </w:rPr>
        <w:t xml:space="preserve"> and not </w:t>
      </w:r>
      <w:r w:rsidR="00412FBC" w:rsidRPr="000E0EF9">
        <w:rPr>
          <w:color w:val="000000"/>
        </w:rPr>
        <w:t>conditions of other</w:t>
      </w:r>
      <w:r w:rsidRPr="000E0EF9">
        <w:rPr>
          <w:color w:val="000000"/>
        </w:rPr>
        <w:t xml:space="preserve"> product measurement  </w:t>
      </w:r>
      <m:oMath>
        <m:acc>
          <m:accPr>
            <m:ctrlPr>
              <w:rPr>
                <w:rFonts w:ascii="Cambria Math" w:hAnsi="Cambria Math"/>
                <w:i/>
                <w:color w:val="000000"/>
              </w:rPr>
            </m:ctrlPr>
          </m:accPr>
          <m:e>
            <m:r>
              <w:rPr>
                <w:rFonts w:ascii="Cambria Math" w:hAnsi="Cambria Math"/>
                <w:color w:val="000000"/>
              </w:rPr>
              <m:t>y</m:t>
            </m:r>
          </m:e>
        </m:acc>
      </m:oMath>
      <w:r w:rsidRPr="000E0EF9">
        <w:rPr>
          <w:color w:val="000000"/>
        </w:rPr>
        <w:t>.</w:t>
      </w:r>
      <w:r w:rsidR="00806BF1" w:rsidRPr="000E0EF9">
        <w:rPr>
          <w:color w:val="000000"/>
        </w:rPr>
        <w:t xml:space="preserve">  Instead, good practices should require estimating conformity and associated parameters conditioned on land cover and </w:t>
      </w:r>
      <m:oMath>
        <m:acc>
          <m:accPr>
            <m:ctrlPr>
              <w:rPr>
                <w:rFonts w:ascii="Cambria Math" w:hAnsi="Cambria Math"/>
                <w:i/>
                <w:color w:val="000000"/>
              </w:rPr>
            </m:ctrlPr>
          </m:accPr>
          <m:e>
            <m:r>
              <w:rPr>
                <w:rFonts w:ascii="Cambria Math" w:hAnsi="Cambria Math"/>
                <w:color w:val="000000"/>
              </w:rPr>
              <m:t>y</m:t>
            </m:r>
          </m:e>
        </m:acc>
      </m:oMath>
      <w:r w:rsidR="00806BF1" w:rsidRPr="000E0EF9">
        <w:rPr>
          <w:color w:val="000000"/>
        </w:rPr>
        <w:t xml:space="preserve"> so that validation experiments conducted over limited matchups can be </w:t>
      </w:r>
      <w:r w:rsidR="007C7305" w:rsidRPr="000E0EF9">
        <w:rPr>
          <w:color w:val="000000"/>
        </w:rPr>
        <w:t>associated with synoptic product estimates</w:t>
      </w:r>
      <w:r w:rsidR="00806BF1" w:rsidRPr="000E0EF9">
        <w:rPr>
          <w:color w:val="000000"/>
        </w:rPr>
        <w:t>.  T</w:t>
      </w:r>
      <w:r w:rsidR="007C7305" w:rsidRPr="000E0EF9">
        <w:rPr>
          <w:color w:val="000000"/>
        </w:rPr>
        <w:t>o address the</w:t>
      </w:r>
      <w:r w:rsidR="00806BF1" w:rsidRPr="000E0EF9">
        <w:rPr>
          <w:color w:val="000000"/>
        </w:rPr>
        <w:t xml:space="preserve"> research gap is addressed </w:t>
      </w:r>
      <w:r w:rsidR="007C7305" w:rsidRPr="000E0EF9">
        <w:rPr>
          <w:color w:val="000000"/>
        </w:rPr>
        <w:t>this study addresses the</w:t>
      </w:r>
      <w:r w:rsidR="00806BF1" w:rsidRPr="000E0EF9">
        <w:rPr>
          <w:color w:val="000000"/>
        </w:rPr>
        <w:t xml:space="preserve"> question</w:t>
      </w:r>
      <w:r w:rsidR="00DA7032" w:rsidRPr="000E0EF9">
        <w:rPr>
          <w:lang w:val="en-US"/>
        </w:rPr>
        <w:t>:</w:t>
      </w:r>
    </w:p>
    <w:p w14:paraId="6E5DBD4D" w14:textId="77777777" w:rsidR="00806BF1" w:rsidRPr="00806BF1" w:rsidRDefault="00806BF1" w:rsidP="000E0EF9">
      <w:pPr>
        <w:pBdr>
          <w:top w:val="nil"/>
          <w:left w:val="nil"/>
          <w:bottom w:val="nil"/>
          <w:right w:val="nil"/>
          <w:between w:val="nil"/>
        </w:pBdr>
        <w:spacing w:after="0" w:line="360" w:lineRule="auto"/>
        <w:rPr>
          <w:color w:val="000000"/>
        </w:rPr>
      </w:pPr>
    </w:p>
    <w:p w14:paraId="38F0A788" w14:textId="79E7847D" w:rsidR="00DA7032" w:rsidRPr="000E0EF9" w:rsidRDefault="00DA7032" w:rsidP="000E0EF9">
      <w:pPr>
        <w:spacing w:line="360" w:lineRule="auto"/>
        <w:rPr>
          <w:color w:val="000000"/>
        </w:rPr>
      </w:pPr>
      <w:r>
        <w:t xml:space="preserve">Q3.  </w:t>
      </w:r>
      <w:r w:rsidR="00412FBC">
        <w:t xml:space="preserve">Analysis: </w:t>
      </w:r>
      <w:r>
        <w:t>How can</w:t>
      </w:r>
      <w:r w:rsidR="00B85B60">
        <w:t xml:space="preserve">  conformity to GCOS requirements to </w:t>
      </w:r>
      <w:r>
        <w:t xml:space="preserve"> </w:t>
      </w:r>
      <m:oMath>
        <m:r>
          <w:rPr>
            <w:rFonts w:ascii="Cambria Math" w:hAnsi="Cambria Math"/>
          </w:rPr>
          <m:t>u</m:t>
        </m:r>
      </m:oMath>
      <w:r>
        <w:t xml:space="preserve">,  </w:t>
      </w:r>
      <m:oMath>
        <m:sSub>
          <m:sSubPr>
            <m:ctrlPr>
              <w:rPr>
                <w:rFonts w:ascii="Cambria Math" w:eastAsia="Cambria Math" w:hAnsi="Cambria Math" w:cs="Cambria Math"/>
              </w:rPr>
            </m:ctrlPr>
          </m:sSubPr>
          <m:e>
            <m:r>
              <w:rPr>
                <w:rFonts w:ascii="Cambria Math" w:eastAsia="Cambria Math" w:hAnsi="Cambria Math" w:cs="Cambria Math"/>
              </w:rPr>
              <m:t>u</m:t>
            </m:r>
          </m:e>
          <m:sub>
            <m:r>
              <w:rPr>
                <w:rFonts w:ascii="Cambria Math" w:eastAsia="Cambria Math" w:hAnsi="Cambria Math" w:cs="Cambria Math"/>
              </w:rPr>
              <m:t>R</m:t>
            </m:r>
          </m:sub>
        </m:sSub>
        <m:r>
          <w:rPr>
            <w:rFonts w:ascii="Cambria Math" w:eastAsia="Cambria Math" w:hAnsi="Cambria Math" w:cs="Cambria Math"/>
          </w:rPr>
          <m:t xml:space="preserve"> </m:t>
        </m:r>
      </m:oMath>
      <w:r w:rsidR="00B85B60">
        <w:t xml:space="preserve">and estimates of </w:t>
      </w:r>
      <m:oMath>
        <m:r>
          <w:rPr>
            <w:rFonts w:ascii="Cambria Math" w:hAnsi="Cambria Math"/>
          </w:rPr>
          <m:t>a</m:t>
        </m:r>
      </m:oMath>
      <w:r w:rsidR="00B85B60">
        <w:t xml:space="preserve"> be analyzed conditional on </w:t>
      </w:r>
      <w:r>
        <w:t xml:space="preserve">land cover and </w:t>
      </w:r>
      <m:oMath>
        <m:r>
          <w:rPr>
            <w:rFonts w:ascii="Cambria Math" w:hAnsi="Cambria Math"/>
            <w:color w:val="000000"/>
          </w:rPr>
          <m:t>y</m:t>
        </m:r>
      </m:oMath>
      <w:r w:rsidR="00B85B60" w:rsidRPr="000E0EF9">
        <w:rPr>
          <w:color w:val="000000"/>
        </w:rPr>
        <w:t xml:space="preserve"> in a manner consistent with assumptions of representativeness and </w:t>
      </w:r>
      <w:r w:rsidR="007C7305" w:rsidRPr="000E0EF9">
        <w:rPr>
          <w:color w:val="000000"/>
        </w:rPr>
        <w:t>accounting</w:t>
      </w:r>
      <w:r w:rsidR="00B85B60" w:rsidRPr="000E0EF9">
        <w:rPr>
          <w:color w:val="000000"/>
        </w:rPr>
        <w:t xml:space="preserve"> for matchup error.</w:t>
      </w:r>
    </w:p>
    <w:p w14:paraId="7F6D00A8" w14:textId="77777777" w:rsidR="00CB75FC" w:rsidRDefault="00CB75FC">
      <w:pPr>
        <w:spacing w:line="360" w:lineRule="auto"/>
      </w:pPr>
    </w:p>
    <w:p w14:paraId="7F6D00A9" w14:textId="53FD4229" w:rsidR="00CB75FC" w:rsidRDefault="00D8059B">
      <w:pPr>
        <w:pStyle w:val="Heading2"/>
      </w:pPr>
      <w:r>
        <w:t>1.</w:t>
      </w:r>
      <w:r w:rsidR="00B85B60">
        <w:t>7</w:t>
      </w:r>
      <w:r>
        <w:t xml:space="preserve"> Scope and Novelty</w:t>
      </w:r>
    </w:p>
    <w:p w14:paraId="7F6D00AA" w14:textId="77777777" w:rsidR="00CB75FC" w:rsidRDefault="00CB75FC">
      <w:pPr>
        <w:spacing w:line="360" w:lineRule="auto"/>
      </w:pPr>
    </w:p>
    <w:p w14:paraId="7F6D00AB" w14:textId="38BBB47A" w:rsidR="00CB75FC" w:rsidRDefault="00D8059B">
      <w:pPr>
        <w:spacing w:line="360" w:lineRule="auto"/>
      </w:pPr>
      <w:r>
        <w:t>Section 2 documents the measured and simulated datasets used to demonstrate methods.  Section 3 describes methods used to address the research questions.  The impact of these methods is assessed in Section 4 by validating available datasets  and comparing these results with validation statistics using current validation good practices.  The implications and limitations of our findings are discussed in Section 5 together with other approaches that should be considered.  Conclusions related to our research questions, to the extent possible, are provided in Section 6.</w:t>
      </w:r>
    </w:p>
    <w:p w14:paraId="7F6D00AC" w14:textId="77777777" w:rsidR="00CB75FC" w:rsidRDefault="00CB75FC">
      <w:pPr>
        <w:spacing w:line="360" w:lineRule="auto"/>
      </w:pPr>
    </w:p>
    <w:p w14:paraId="7F6D00AD" w14:textId="77777777" w:rsidR="00CB75FC" w:rsidRDefault="00D8059B">
      <w:pPr>
        <w:spacing w:line="360" w:lineRule="auto"/>
      </w:pPr>
      <w:r>
        <w:t>Limitations to scope xx.</w:t>
      </w:r>
    </w:p>
    <w:p w14:paraId="7F6D00AE" w14:textId="77777777" w:rsidR="00CB75FC" w:rsidRDefault="00D8059B" w:rsidP="00DD28E6">
      <w:pPr>
        <w:spacing w:line="360" w:lineRule="auto"/>
        <w:ind w:left="1980"/>
      </w:pPr>
      <w:r>
        <w:t>Novelty xx.</w:t>
      </w:r>
    </w:p>
    <w:p w14:paraId="7F6D00AF" w14:textId="3A50A770" w:rsidR="00CB75FC" w:rsidRDefault="0019203B" w:rsidP="001A4050">
      <w:pPr>
        <w:pStyle w:val="Heading1"/>
        <w:numPr>
          <w:ilvl w:val="0"/>
          <w:numId w:val="11"/>
        </w:numPr>
        <w:ind w:left="360" w:hanging="360"/>
      </w:pPr>
      <w:r>
        <w:t>Data Sets</w:t>
      </w:r>
      <w:r w:rsidR="00D8059B">
        <w:br w:type="page"/>
      </w:r>
    </w:p>
    <w:p w14:paraId="2918C403" w14:textId="77777777" w:rsidR="0019203B" w:rsidRDefault="0019203B" w:rsidP="001A4050">
      <w:pPr>
        <w:pStyle w:val="Heading2"/>
        <w:numPr>
          <w:ilvl w:val="1"/>
          <w:numId w:val="15"/>
        </w:numPr>
      </w:pPr>
      <w:bookmarkStart w:id="86" w:name="_heading=h.xcbsuln5i0lr" w:colFirst="0" w:colLast="0"/>
      <w:bookmarkEnd w:id="86"/>
      <w:r>
        <w:lastRenderedPageBreak/>
        <w:t>Satellite Data Records</w:t>
      </w:r>
    </w:p>
    <w:p w14:paraId="362465A8" w14:textId="77777777" w:rsidR="0019203B" w:rsidRDefault="0019203B" w:rsidP="001A4050">
      <w:pPr>
        <w:pStyle w:val="Heading3"/>
        <w:numPr>
          <w:ilvl w:val="2"/>
          <w:numId w:val="15"/>
        </w:numPr>
      </w:pPr>
      <w:r>
        <w:t>S2 L2B reflectance with HLS S30 FMASK and S2 Cloudless for cloud masking</w:t>
      </w:r>
    </w:p>
    <w:p w14:paraId="2D5CAB35" w14:textId="77777777" w:rsidR="0019203B" w:rsidRDefault="0019203B" w:rsidP="00237485">
      <w:pPr>
        <w:ind w:left="1980"/>
      </w:pPr>
      <w:r>
        <w:t>The HLS30 FMASK and S2 cloudless mask will be used only to improve the S2 L2B Sen2cor mask.  We will use S2L2B only for brevity (we could use HLS L30 and S30 but beyond scope).</w:t>
      </w:r>
    </w:p>
    <w:p w14:paraId="5720ED8A" w14:textId="77777777" w:rsidR="0019203B" w:rsidRDefault="0019203B" w:rsidP="00237485"/>
    <w:p w14:paraId="2545A672" w14:textId="77777777" w:rsidR="0019203B" w:rsidRDefault="0019203B" w:rsidP="00237485">
      <w:pPr>
        <w:ind w:left="1980"/>
      </w:pPr>
      <w:r>
        <w:t>Note – this data will be extracted for all grounded-EO sites and a geographical global sampling for demonstration of product validation.  We will also use it to produce FRE for perhaps 2 sites.</w:t>
      </w:r>
    </w:p>
    <w:p w14:paraId="7C0F18AF" w14:textId="77777777" w:rsidR="0019203B" w:rsidRDefault="0019203B" w:rsidP="0019203B"/>
    <w:p w14:paraId="6A32F765" w14:textId="77777777" w:rsidR="0019203B" w:rsidRDefault="0019203B" w:rsidP="001A4050">
      <w:pPr>
        <w:pStyle w:val="Heading3"/>
        <w:numPr>
          <w:ilvl w:val="2"/>
          <w:numId w:val="15"/>
        </w:numPr>
      </w:pPr>
      <w:r>
        <w:t>ESA Global Land Cover at 10m</w:t>
      </w:r>
    </w:p>
    <w:p w14:paraId="4049C76A" w14:textId="77777777" w:rsidR="0019203B" w:rsidRDefault="0019203B" w:rsidP="0019203B"/>
    <w:p w14:paraId="697412A9" w14:textId="77777777" w:rsidR="0019203B" w:rsidRDefault="0019203B" w:rsidP="00237485">
      <w:pPr>
        <w:ind w:left="1980"/>
      </w:pPr>
      <w:r>
        <w:t>Note – this is not perfect but will be used to demonstrate methodology.</w:t>
      </w:r>
    </w:p>
    <w:p w14:paraId="24FCBF7A" w14:textId="77777777" w:rsidR="0019203B" w:rsidRDefault="0019203B" w:rsidP="0019203B"/>
    <w:p w14:paraId="0BAC5704" w14:textId="77777777" w:rsidR="00237485" w:rsidRDefault="00237485" w:rsidP="001A4050">
      <w:pPr>
        <w:pStyle w:val="Heading2"/>
        <w:numPr>
          <w:ilvl w:val="1"/>
          <w:numId w:val="15"/>
        </w:numPr>
      </w:pPr>
      <w:r>
        <w:t>Decametric Resolution Products</w:t>
      </w:r>
    </w:p>
    <w:p w14:paraId="6D92FEA1" w14:textId="77777777" w:rsidR="00237485" w:rsidRDefault="00237485" w:rsidP="001A4050">
      <w:pPr>
        <w:pStyle w:val="Heading3"/>
        <w:numPr>
          <w:ilvl w:val="2"/>
          <w:numId w:val="15"/>
        </w:numPr>
      </w:pPr>
      <w:r>
        <w:t>SL2P LAI and FAPAR estimated for a global sample of S2 FDRs and for S2 FDRs over FRM and FRE</w:t>
      </w:r>
    </w:p>
    <w:p w14:paraId="3B3F5FF3" w14:textId="77777777" w:rsidR="00237485" w:rsidRDefault="00237485" w:rsidP="00237485"/>
    <w:p w14:paraId="0950B1B1" w14:textId="77777777" w:rsidR="00237485" w:rsidRDefault="00237485" w:rsidP="00237485">
      <w:pPr>
        <w:ind w:left="1980"/>
      </w:pPr>
      <w:r>
        <w:t xml:space="preserve">This is already extracted for GROUNDED EO for +/-1d of measurements but we will extract for +/-7d as well.  </w:t>
      </w:r>
    </w:p>
    <w:p w14:paraId="77BD808E" w14:textId="77777777" w:rsidR="00237485" w:rsidRDefault="00237485" w:rsidP="00237485"/>
    <w:p w14:paraId="3BF9BCB3" w14:textId="77777777" w:rsidR="00237485" w:rsidRDefault="00237485" w:rsidP="001A4050">
      <w:pPr>
        <w:pStyle w:val="Heading3"/>
        <w:numPr>
          <w:ilvl w:val="2"/>
          <w:numId w:val="15"/>
        </w:numPr>
      </w:pPr>
      <w:r>
        <w:t>GEDI PAI</w:t>
      </w:r>
    </w:p>
    <w:p w14:paraId="76C8F544" w14:textId="77777777" w:rsidR="00237485" w:rsidRDefault="00237485" w:rsidP="00237485"/>
    <w:p w14:paraId="16763488" w14:textId="77777777" w:rsidR="00237485" w:rsidRDefault="00237485" w:rsidP="00237485">
      <w:pPr>
        <w:ind w:left="1980"/>
      </w:pPr>
      <w:r>
        <w:t>From Wang et al., 2025 for two NEON sites – will need correction for geolocation.</w:t>
      </w:r>
    </w:p>
    <w:p w14:paraId="6155A136" w14:textId="77777777" w:rsidR="00486DB7" w:rsidRDefault="00486DB7" w:rsidP="001A4050">
      <w:pPr>
        <w:pStyle w:val="Heading2"/>
        <w:numPr>
          <w:ilvl w:val="1"/>
          <w:numId w:val="15"/>
        </w:numPr>
        <w:ind w:left="1080" w:hanging="360"/>
      </w:pPr>
      <w:r>
        <w:t xml:space="preserve">Matchups with FRM  </w:t>
      </w:r>
    </w:p>
    <w:p w14:paraId="24B480B2" w14:textId="77777777" w:rsidR="00486DB7" w:rsidRDefault="00486DB7" w:rsidP="00486DB7">
      <w:pPr>
        <w:ind w:left="1980"/>
      </w:pPr>
    </w:p>
    <w:p w14:paraId="01E764F0" w14:textId="4B80F600" w:rsidR="00486DB7" w:rsidRDefault="00237485" w:rsidP="00486DB7">
      <w:pPr>
        <w:pStyle w:val="ListParagraph"/>
      </w:pPr>
      <w:r>
        <w:br w:type="page"/>
      </w:r>
    </w:p>
    <w:p w14:paraId="2517EBDC" w14:textId="77777777" w:rsidR="00486DB7" w:rsidRDefault="00486DB7" w:rsidP="001A4050">
      <w:pPr>
        <w:pStyle w:val="Heading3"/>
        <w:numPr>
          <w:ilvl w:val="2"/>
          <w:numId w:val="15"/>
        </w:numPr>
      </w:pPr>
      <w:r>
        <w:lastRenderedPageBreak/>
        <w:t>GROUNDED EO Brown et al. 2025.</w:t>
      </w:r>
    </w:p>
    <w:p w14:paraId="21C011E5" w14:textId="77777777" w:rsidR="00486DB7" w:rsidRDefault="00486DB7" w:rsidP="00486DB7"/>
    <w:p w14:paraId="607B46CC" w14:textId="77777777" w:rsidR="00486DB7" w:rsidRDefault="00486DB7" w:rsidP="00486DB7">
      <w:r>
        <w:t>GROUNDED EO corresponds to xx LAI and xx FAPAR FRM over xx sites spanning xx land cover classes in the US, EU and AU.</w:t>
      </w:r>
    </w:p>
    <w:p w14:paraId="7457DA52" w14:textId="77777777" w:rsidR="00486DB7" w:rsidRDefault="00486DB7" w:rsidP="00486DB7"/>
    <w:p w14:paraId="695F704D" w14:textId="77777777" w:rsidR="00486DB7" w:rsidRDefault="00486DB7" w:rsidP="00486DB7">
      <w:r>
        <w:t>(Note – we will need to update FRM uncertainty using consensus error models)</w:t>
      </w:r>
    </w:p>
    <w:p w14:paraId="0D642533" w14:textId="77777777" w:rsidR="00486DB7" w:rsidRDefault="00486DB7" w:rsidP="00486DB7">
      <w:r>
        <w:t xml:space="preserve">(Note – there are many other </w:t>
      </w:r>
      <w:proofErr w:type="gramStart"/>
      <w:r>
        <w:t>datasets</w:t>
      </w:r>
      <w:proofErr w:type="gramEnd"/>
      <w:r>
        <w:t xml:space="preserve"> but we only want to demonstrate the method and not apply it)</w:t>
      </w:r>
    </w:p>
    <w:p w14:paraId="55F3C63B" w14:textId="77777777" w:rsidR="00486DB7" w:rsidRDefault="00486DB7" w:rsidP="00486DB7"/>
    <w:p w14:paraId="0408A1D3" w14:textId="77777777" w:rsidR="00486DB7" w:rsidRDefault="00486DB7" w:rsidP="001A4050">
      <w:pPr>
        <w:pStyle w:val="Heading3"/>
        <w:numPr>
          <w:ilvl w:val="2"/>
          <w:numId w:val="15"/>
        </w:numPr>
      </w:pPr>
      <w:r w:rsidRPr="00A00FA0">
        <w:t xml:space="preserve">GEDI matchups </w:t>
      </w:r>
      <w:r>
        <w:t>Wang</w:t>
      </w:r>
      <w:r w:rsidRPr="00A00FA0">
        <w:t xml:space="preserve"> et al. 202</w:t>
      </w:r>
      <w:r>
        <w:t>5</w:t>
      </w:r>
    </w:p>
    <w:p w14:paraId="5A34CDB4" w14:textId="77777777" w:rsidR="00486DB7" w:rsidRDefault="00486DB7" w:rsidP="00486DB7"/>
    <w:p w14:paraId="36C4591E" w14:textId="77777777" w:rsidR="00486DB7" w:rsidRDefault="00486DB7" w:rsidP="00486DB7">
      <w:r>
        <w:t>GEDI PAI matchups with NEON PAI (we will convert to LAI) for all sites</w:t>
      </w:r>
      <w:r w:rsidRPr="00A00FA0">
        <w:t>.</w:t>
      </w:r>
    </w:p>
    <w:p w14:paraId="259BAEDD" w14:textId="77777777" w:rsidR="00486DB7" w:rsidRDefault="00486DB7" w:rsidP="00486DB7"/>
    <w:p w14:paraId="1377B3A2" w14:textId="20D105F2" w:rsidR="00486DB7" w:rsidRDefault="00486DB7" w:rsidP="00486DB7">
      <w:r>
        <w:t>NEON ALS matchups with NEON PAI (we will convert to LAI) for two sites.</w:t>
      </w:r>
      <w:r w:rsidRPr="00A00FA0">
        <w:t>.</w:t>
      </w:r>
    </w:p>
    <w:p w14:paraId="7232FB55" w14:textId="77777777" w:rsidR="00486DB7" w:rsidRDefault="00486DB7" w:rsidP="00486DB7">
      <w:pPr>
        <w:keepNext/>
      </w:pPr>
      <w:r>
        <w:rPr>
          <w:noProof/>
        </w:rPr>
        <w:drawing>
          <wp:inline distT="0" distB="0" distL="0" distR="0" wp14:anchorId="6A9E91C2" wp14:editId="604AB689">
            <wp:extent cx="5943600" cy="4164965"/>
            <wp:effectExtent l="0" t="0" r="0" b="6985"/>
            <wp:docPr id="1600265841" name="Picture 13" descr="Fi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164965"/>
                    </a:xfrm>
                    <a:prstGeom prst="rect">
                      <a:avLst/>
                    </a:prstGeom>
                    <a:noFill/>
                    <a:ln>
                      <a:noFill/>
                    </a:ln>
                  </pic:spPr>
                </pic:pic>
              </a:graphicData>
            </a:graphic>
          </wp:inline>
        </w:drawing>
      </w:r>
    </w:p>
    <w:p w14:paraId="28E0CF89" w14:textId="7742D305" w:rsidR="00486DB7" w:rsidRDefault="00486DB7" w:rsidP="00486DB7">
      <w:pPr>
        <w:pStyle w:val="Caption"/>
      </w:pPr>
      <w:r>
        <w:t xml:space="preserve">Figure </w:t>
      </w:r>
      <w:r>
        <w:fldChar w:fldCharType="begin"/>
      </w:r>
      <w:r>
        <w:instrText xml:space="preserve"> SEQ Figure \* ARABIC </w:instrText>
      </w:r>
      <w:r>
        <w:fldChar w:fldCharType="separate"/>
      </w:r>
      <w:r w:rsidR="00B02277">
        <w:rPr>
          <w:noProof/>
        </w:rPr>
        <w:t>2</w:t>
      </w:r>
      <w:r>
        <w:fldChar w:fldCharType="end"/>
      </w:r>
      <w:r>
        <w:t xml:space="preserve">.  NEON areas with GEDI measurements.  From Wang et al. 2025.  </w:t>
      </w:r>
    </w:p>
    <w:p w14:paraId="538684B9" w14:textId="77777777" w:rsidR="00486DB7" w:rsidRPr="00C546F5" w:rsidRDefault="00486DB7" w:rsidP="00486DB7"/>
    <w:p w14:paraId="10BE87F7" w14:textId="77777777" w:rsidR="00486DB7" w:rsidRDefault="00486DB7" w:rsidP="001A4050">
      <w:pPr>
        <w:pStyle w:val="Heading2"/>
        <w:numPr>
          <w:ilvl w:val="1"/>
          <w:numId w:val="15"/>
        </w:numPr>
      </w:pPr>
      <w:r>
        <w:t xml:space="preserve">Simulated datasets  </w:t>
      </w:r>
    </w:p>
    <w:p w14:paraId="7872BBAF" w14:textId="77777777" w:rsidR="00486DB7" w:rsidRDefault="00486DB7" w:rsidP="001A4050">
      <w:pPr>
        <w:pStyle w:val="Heading3"/>
        <w:numPr>
          <w:ilvl w:val="2"/>
          <w:numId w:val="15"/>
        </w:numPr>
      </w:pPr>
      <w:r>
        <w:t xml:space="preserve">FLIGHT simulations of forests for S2 bands similar to Fernandes et al. 2024. </w:t>
      </w:r>
    </w:p>
    <w:p w14:paraId="7F6D00B0" w14:textId="200747A2" w:rsidR="00CB75FC" w:rsidRDefault="00486DB7" w:rsidP="00182D3E">
      <w:pPr>
        <w:ind w:left="1980"/>
      </w:pPr>
      <w:r>
        <w:t>A radiative transfer (RT) model corresponding to FLIGHT canopy RT model and PROSPECT5 leaf RT model was used to simulate sentinel 2 top of canopy bi=directional reflectance for conditions typical of North American forests (Fernandes et al. 2024).  FLIGHT was used as it’s uncertainty is well characterized and falls within the ensemble of reference canopy RT models (Widlowski et al. xx).  These simulations were used to verify theoretical aspects of validation experiments.</w:t>
      </w:r>
    </w:p>
    <w:p w14:paraId="47148312" w14:textId="768D5F15" w:rsidR="00D9729D" w:rsidRDefault="00D8059B" w:rsidP="001A4050">
      <w:pPr>
        <w:pStyle w:val="Heading1"/>
        <w:numPr>
          <w:ilvl w:val="0"/>
          <w:numId w:val="15"/>
        </w:numPr>
        <w:spacing w:line="360" w:lineRule="auto"/>
      </w:pPr>
      <w:r>
        <w:t>Method</w:t>
      </w:r>
      <w:r w:rsidR="00B53FDD">
        <w:t>s</w:t>
      </w:r>
    </w:p>
    <w:p w14:paraId="7F6D00D7" w14:textId="50434C5C" w:rsidR="00CB75FC" w:rsidRDefault="00000000" w:rsidP="001A4050">
      <w:pPr>
        <w:pStyle w:val="Heading2"/>
        <w:numPr>
          <w:ilvl w:val="1"/>
          <w:numId w:val="15"/>
        </w:numPr>
      </w:pPr>
      <w:sdt>
        <w:sdtPr>
          <w:tag w:val="goog_rdk_52"/>
          <w:id w:val="-230730816"/>
          <w:showingPlcHdr/>
        </w:sdtPr>
        <w:sdtContent>
          <w:r w:rsidR="007406E2">
            <w:t xml:space="preserve">     </w:t>
          </w:r>
          <w:commentRangeStart w:id="87"/>
          <w:commentRangeStart w:id="88"/>
        </w:sdtContent>
      </w:sdt>
      <w:r w:rsidR="00D8059B">
        <w:t xml:space="preserve">Sample Design </w:t>
      </w:r>
      <w:commentRangeEnd w:id="87"/>
      <w:r w:rsidR="00D8059B">
        <w:commentReference w:id="87"/>
      </w:r>
      <w:commentRangeEnd w:id="88"/>
      <w:r w:rsidR="0071430E">
        <w:rPr>
          <w:rStyle w:val="CommentReference"/>
          <w:rFonts w:ascii="Aptos" w:eastAsia="Aptos" w:hAnsi="Aptos" w:cs="Aptos"/>
          <w:color w:val="auto"/>
        </w:rPr>
        <w:commentReference w:id="88"/>
      </w:r>
    </w:p>
    <w:p w14:paraId="7F6D00D8" w14:textId="77777777" w:rsidR="00CB75FC" w:rsidRDefault="00CB75FC">
      <w:pPr>
        <w:spacing w:line="360" w:lineRule="auto"/>
      </w:pPr>
    </w:p>
    <w:p w14:paraId="4205C4AD" w14:textId="39BC310F" w:rsidR="00601A86" w:rsidRDefault="00601A86">
      <w:pPr>
        <w:spacing w:line="360" w:lineRule="auto"/>
      </w:pPr>
      <w:r>
        <w:t>A sample design is required since a Type B validation, that assigns a prior pdf to observed apparent errors, implies apparent errors are samp</w:t>
      </w:r>
      <w:r w:rsidR="00584BD9">
        <w:t>l</w:t>
      </w:r>
      <w:r>
        <w:t xml:space="preserve">ed </w:t>
      </w:r>
      <w:r w:rsidR="00584BD9">
        <w:t>for a</w:t>
      </w:r>
      <w:r>
        <w:t xml:space="preserve"> set of conditions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C</m:t>
                </m:r>
              </m:e>
            </m:d>
          </m:e>
          <m:sub>
            <m:r>
              <w:rPr>
                <w:rFonts w:ascii="Cambria Math" w:hAnsi="Cambria Math"/>
              </w:rPr>
              <m:t>A</m:t>
            </m:r>
          </m:sub>
        </m:sSub>
      </m:oMath>
      <w:r>
        <w:t xml:space="preserve"> drawn from a sampling distribution</w:t>
      </w:r>
      <w:r w:rsidR="00584BD9">
        <w:t xml:space="preserve"> of apparent errors,</w:t>
      </w:r>
      <w:r>
        <w:t xml:space="preserve"> </w:t>
      </w:r>
      <m:oMath>
        <m:r>
          <w:rPr>
            <w:rFonts w:ascii="Cambria Math" w:eastAsia="Cambria Math" w:hAnsi="Cambria Math" w:cs="Cambria Math"/>
          </w:rPr>
          <m:t>P(e)</m:t>
        </m:r>
      </m:oMath>
      <w:r>
        <w:t xml:space="preserve">.  </w:t>
      </w:r>
    </w:p>
    <w:p w14:paraId="7F6D00DA" w14:textId="77777777" w:rsidR="00CB75FC" w:rsidRDefault="00CB75FC"/>
    <w:p w14:paraId="5FE7ACDA" w14:textId="031B9617" w:rsidR="00C85D91" w:rsidRDefault="00601A86" w:rsidP="00CF55D2">
      <w:pPr>
        <w:spacing w:line="360" w:lineRule="auto"/>
      </w:pPr>
      <w:r>
        <w:t xml:space="preserve">Design based inference allows the </w:t>
      </w:r>
      <w:r w:rsidR="00584BD9">
        <w:t>estimation</w:t>
      </w:r>
      <w:r>
        <w:t xml:space="preserve"> of statistics </w:t>
      </w:r>
      <w:r w:rsidR="00584BD9">
        <w:t xml:space="preserve">about a sampling distribution using </w:t>
      </w:r>
      <w:r w:rsidR="00F10096">
        <w:t>measurements from samples</w:t>
      </w:r>
      <w:r>
        <w:t xml:space="preserve"> </w:t>
      </w:r>
      <w:r w:rsidR="00F10096">
        <w:t>of the distribution</w:t>
      </w:r>
      <w:r>
        <w:t xml:space="preserve">.  In design based inference, </w:t>
      </w:r>
      <w:r w:rsidR="00F10096">
        <w:t xml:space="preserve">samples </w:t>
      </w:r>
      <w:r>
        <w:t xml:space="preserve">correspond to a  </w:t>
      </w:r>
      <w:r>
        <w:rPr>
          <w:b/>
        </w:rPr>
        <w:t>probability sample</w:t>
      </w:r>
      <w:r>
        <w:t xml:space="preserve"> selected by a random mechanism such that </w:t>
      </w:r>
      <w:r w:rsidR="00C73EB6">
        <w:t xml:space="preserve"> the probability of observing </w:t>
      </w:r>
      <w:r w:rsidR="00F10096">
        <w:t xml:space="preserve">each </w:t>
      </w:r>
      <w:r w:rsidR="00C73EB6">
        <w:t xml:space="preserve">condition </w:t>
      </w:r>
      <w:r w:rsidR="00F10096">
        <w:t xml:space="preserve">in the sampling distribution </w:t>
      </w:r>
      <w:r w:rsidR="00C73EB6">
        <w:t xml:space="preserve">is known and </w:t>
      </w:r>
      <w:r>
        <w:t xml:space="preserve">exceeds zero (Stehman and Foody, 2019).  </w:t>
      </w:r>
      <w:r w:rsidR="00573513">
        <w:t xml:space="preserve">For some measurement devices, </w:t>
      </w:r>
      <w:r w:rsidR="00C73EB6">
        <w:t xml:space="preserve">samples can be drawn in a manner that the sampling distribution </w:t>
      </w:r>
      <w:r w:rsidR="00F10096">
        <w:t xml:space="preserve">includes all conditions </w:t>
      </w:r>
      <w:r w:rsidR="00C73EB6">
        <w:t>of interest</w:t>
      </w:r>
      <w:r w:rsidR="00C85D91">
        <w:t xml:space="preserve">, for example a ruler is validated </w:t>
      </w:r>
      <w:r w:rsidR="00F10096">
        <w:t>across a range of temperatures in a lab</w:t>
      </w:r>
      <w:r w:rsidR="00C85D91">
        <w:t xml:space="preserve">.  </w:t>
      </w:r>
      <w:r w:rsidR="00C73EB6">
        <w:t xml:space="preserve">This strategy is not feasible for LAI/FAPAR </w:t>
      </w:r>
      <w:r w:rsidR="00573513">
        <w:t xml:space="preserve">product measurements </w:t>
      </w:r>
      <w:r w:rsidR="00C73EB6">
        <w:t>because</w:t>
      </w:r>
      <w:r w:rsidR="00C85D91">
        <w:t>:</w:t>
      </w:r>
    </w:p>
    <w:p w14:paraId="7E88623A" w14:textId="1D60DAED" w:rsidR="00C85D91" w:rsidRDefault="00000000" w:rsidP="001A4050">
      <w:pPr>
        <w:pStyle w:val="ListParagraph"/>
        <w:numPr>
          <w:ilvl w:val="0"/>
          <w:numId w:val="16"/>
        </w:numPr>
        <w:spacing w:line="360" w:lineRule="auto"/>
      </w:p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acc>
                  <m:accPr>
                    <m:ctrlPr>
                      <w:rPr>
                        <w:rFonts w:ascii="Cambria Math" w:hAnsi="Cambria Math"/>
                        <w:i/>
                      </w:rPr>
                    </m:ctrlPr>
                  </m:accPr>
                  <m:e>
                    <m:r>
                      <w:rPr>
                        <w:rFonts w:ascii="Cambria Math" w:hAnsi="Cambria Math"/>
                      </w:rPr>
                      <m:t>y</m:t>
                    </m:r>
                  </m:e>
                </m:acc>
                <m:r>
                  <m:rPr>
                    <m:sty m:val="p"/>
                  </m:rPr>
                  <w:rPr>
                    <w:rFonts w:ascii="Cambria Math" w:hAnsi="Cambria Math"/>
                    <w:color w:val="000000"/>
                  </w:rPr>
                  <m:t xml:space="preserve"> </m:t>
                </m:r>
              </m:sub>
            </m:sSub>
          </m:e>
        </m:d>
        <m:r>
          <w:rPr>
            <w:rFonts w:ascii="Cambria Math" w:hAnsi="Cambria Math"/>
          </w:rPr>
          <m:t xml:space="preserve"> </m:t>
        </m:r>
      </m:oMath>
      <w:r w:rsidR="00C73EB6">
        <w:t>is large, it includes many aspects of the environment and sensor</w:t>
      </w:r>
      <w:r w:rsidR="00F10096">
        <w:t>,</w:t>
      </w:r>
    </w:p>
    <w:p w14:paraId="5D8213D3" w14:textId="1E5EA177" w:rsidR="00C85D91" w:rsidRDefault="00F10096" w:rsidP="001A4050">
      <w:pPr>
        <w:pStyle w:val="ListParagraph"/>
        <w:numPr>
          <w:ilvl w:val="0"/>
          <w:numId w:val="16"/>
        </w:numPr>
        <w:spacing w:line="360" w:lineRule="auto"/>
      </w:pPr>
      <w:r>
        <w:t>w</w:t>
      </w:r>
      <w:r w:rsidR="00C85D91">
        <w:t xml:space="preserve">e rarely have access to replicate matchups for each  </w:t>
      </w:r>
      <m:oMath>
        <m:sSub>
          <m:sSubPr>
            <m:ctrlPr>
              <w:rPr>
                <w:rFonts w:ascii="Cambria Math" w:hAnsi="Cambria Math"/>
                <w:i/>
              </w:rPr>
            </m:ctrlPr>
          </m:sSubPr>
          <m:e>
            <m:r>
              <w:rPr>
                <w:rFonts w:ascii="Cambria Math" w:hAnsi="Cambria Math"/>
              </w:rPr>
              <m:t>C</m:t>
            </m:r>
          </m:e>
          <m:sub>
            <m:acc>
              <m:accPr>
                <m:ctrlPr>
                  <w:rPr>
                    <w:rFonts w:ascii="Cambria Math" w:hAnsi="Cambria Math"/>
                    <w:i/>
                  </w:rPr>
                </m:ctrlPr>
              </m:accPr>
              <m:e>
                <m:r>
                  <w:rPr>
                    <w:rFonts w:ascii="Cambria Math" w:hAnsi="Cambria Math"/>
                  </w:rPr>
                  <m:t>y</m:t>
                </m:r>
              </m:e>
            </m:acc>
            <m:r>
              <m:rPr>
                <m:sty m:val="p"/>
              </m:rPr>
              <w:rPr>
                <w:rFonts w:ascii="Cambria Math" w:hAnsi="Cambria Math"/>
                <w:color w:val="000000"/>
              </w:rPr>
              <m:t xml:space="preserve"> </m:t>
            </m:r>
          </m:sub>
        </m:sSub>
      </m:oMath>
      <w:r w:rsidR="00C85D91">
        <w:t xml:space="preserve">or even each </w:t>
      </w:r>
      <m:oMath>
        <m:sSub>
          <m:sSubPr>
            <m:ctrlPr>
              <w:rPr>
                <w:rFonts w:ascii="Cambria Math" w:hAnsi="Cambria Math"/>
                <w:i/>
              </w:rPr>
            </m:ctrlPr>
          </m:sSubPr>
          <m:e>
            <m:r>
              <w:rPr>
                <w:rFonts w:ascii="Cambria Math" w:hAnsi="Cambria Math"/>
              </w:rPr>
              <m:t>C</m:t>
            </m:r>
          </m:e>
          <m:sub>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r>
              <m:rPr>
                <m:sty m:val="p"/>
              </m:rPr>
              <w:rPr>
                <w:rFonts w:ascii="Cambria Math" w:hAnsi="Cambria Math"/>
                <w:color w:val="000000"/>
              </w:rPr>
              <m:t xml:space="preserve"> </m:t>
            </m:r>
          </m:sub>
        </m:sSub>
      </m:oMath>
      <w:r>
        <w:t>,</w:t>
      </w:r>
    </w:p>
    <w:p w14:paraId="2C83E3E9" w14:textId="681842F2" w:rsidR="008917DB" w:rsidRDefault="00F10096" w:rsidP="001A4050">
      <w:pPr>
        <w:pStyle w:val="ListParagraph"/>
        <w:numPr>
          <w:ilvl w:val="0"/>
          <w:numId w:val="16"/>
        </w:numPr>
        <w:spacing w:line="360" w:lineRule="auto"/>
      </w:pPr>
      <w:r>
        <w:t xml:space="preserve">and </w:t>
      </w:r>
      <m:oMath>
        <m:sSub>
          <m:sSubPr>
            <m:ctrlPr>
              <w:rPr>
                <w:rFonts w:ascii="Cambria Math" w:hAnsi="Cambria Math"/>
                <w:i/>
              </w:rPr>
            </m:ctrlPr>
          </m:sSubPr>
          <m:e>
            <m:r>
              <w:rPr>
                <w:rFonts w:ascii="Cambria Math" w:hAnsi="Cambria Math"/>
              </w:rPr>
              <m:t>C</m:t>
            </m:r>
          </m:e>
          <m:sub>
            <m:acc>
              <m:accPr>
                <m:ctrlPr>
                  <w:rPr>
                    <w:rFonts w:ascii="Cambria Math" w:hAnsi="Cambria Math"/>
                    <w:i/>
                  </w:rPr>
                </m:ctrlPr>
              </m:accPr>
              <m:e>
                <m:r>
                  <w:rPr>
                    <w:rFonts w:ascii="Cambria Math" w:hAnsi="Cambria Math"/>
                  </w:rPr>
                  <m:t>y</m:t>
                </m:r>
              </m:e>
            </m:acc>
            <m:r>
              <m:rPr>
                <m:sty m:val="p"/>
              </m:rPr>
              <w:rPr>
                <w:rFonts w:ascii="Cambria Math" w:hAnsi="Cambria Math"/>
                <w:color w:val="000000"/>
              </w:rPr>
              <m:t xml:space="preserve"> </m:t>
            </m:r>
          </m:sub>
        </m:sSub>
      </m:oMath>
      <w:r>
        <w:t xml:space="preserve"> is generally not known.</w:t>
      </w:r>
    </w:p>
    <w:p w14:paraId="0A594617" w14:textId="77777777" w:rsidR="00C85D91" w:rsidRDefault="00C85D91" w:rsidP="00C85D91"/>
    <w:p w14:paraId="32A7BC95" w14:textId="2E820E68" w:rsidR="00F10096" w:rsidRDefault="00F10096" w:rsidP="00CF55D2">
      <w:pPr>
        <w:spacing w:line="360" w:lineRule="auto"/>
      </w:pPr>
      <w:r>
        <w:lastRenderedPageBreak/>
        <w:t xml:space="preserve">To address these </w:t>
      </w:r>
      <w:proofErr w:type="gramStart"/>
      <w:r w:rsidR="00A86567">
        <w:t>limitations</w:t>
      </w:r>
      <w:proofErr w:type="gramEnd"/>
      <w:r>
        <w:t xml:space="preserve"> we define the</w:t>
      </w:r>
      <w:r w:rsidR="00CF55D2">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C</m:t>
                </m:r>
              </m:e>
            </m:d>
          </m:e>
          <m:sub>
            <m:r>
              <w:rPr>
                <w:rFonts w:ascii="Cambria Math" w:hAnsi="Cambria Math"/>
              </w:rPr>
              <m:t>A</m:t>
            </m:r>
          </m:sub>
        </m:sSub>
      </m:oMath>
      <w:r w:rsidR="00C85D91">
        <w:t xml:space="preserve"> correspond</w:t>
      </w:r>
      <w:r w:rsidR="00CF55D2">
        <w:t>s</w:t>
      </w:r>
      <w:r w:rsidR="00C85D91">
        <w:t xml:space="preserve"> to unique values of land cover and </w:t>
      </w:r>
      <m:oMath>
        <m:acc>
          <m:accPr>
            <m:ctrlPr>
              <w:rPr>
                <w:rFonts w:ascii="Cambria Math" w:hAnsi="Cambria Math"/>
                <w:i/>
              </w:rPr>
            </m:ctrlPr>
          </m:accPr>
          <m:e>
            <m:r>
              <w:rPr>
                <w:rFonts w:ascii="Cambria Math" w:hAnsi="Cambria Math"/>
              </w:rPr>
              <m:t>y</m:t>
            </m:r>
          </m:e>
        </m:acc>
      </m:oMath>
      <w:r w:rsidR="00C85D91">
        <w:t xml:space="preserve"> </w:t>
      </w:r>
      <w:r>
        <w:t>since:</w:t>
      </w:r>
    </w:p>
    <w:p w14:paraId="0D5A0576" w14:textId="77777777" w:rsidR="00F10096" w:rsidRDefault="00F10096" w:rsidP="00F10096">
      <w:pPr>
        <w:spacing w:line="360" w:lineRule="auto"/>
      </w:pPr>
    </w:p>
    <w:p w14:paraId="645966D4" w14:textId="3975B1E8" w:rsidR="00F10096" w:rsidRDefault="00F10096" w:rsidP="001A4050">
      <w:pPr>
        <w:pStyle w:val="ListParagraph"/>
        <w:numPr>
          <w:ilvl w:val="0"/>
          <w:numId w:val="17"/>
        </w:numPr>
        <w:spacing w:line="360" w:lineRule="auto"/>
      </w:pPr>
      <w:r>
        <w:t xml:space="preserve">both land cover and </w:t>
      </w:r>
      <m:oMath>
        <m:acc>
          <m:accPr>
            <m:ctrlPr>
              <w:rPr>
                <w:rFonts w:ascii="Cambria Math" w:hAnsi="Cambria Math"/>
                <w:i/>
              </w:rPr>
            </m:ctrlPr>
          </m:accPr>
          <m:e>
            <m:r>
              <w:rPr>
                <w:rFonts w:ascii="Cambria Math" w:hAnsi="Cambria Math"/>
              </w:rPr>
              <m:t>y</m:t>
            </m:r>
          </m:e>
        </m:acc>
      </m:oMath>
      <w:r>
        <w:t xml:space="preserve"> are statistically related to apparent errors,</w:t>
      </w:r>
    </w:p>
    <w:p w14:paraId="787812FC" w14:textId="4BF50051" w:rsidR="00F10096" w:rsidRDefault="00F10096" w:rsidP="001A4050">
      <w:pPr>
        <w:pStyle w:val="ListParagraph"/>
        <w:numPr>
          <w:ilvl w:val="0"/>
          <w:numId w:val="17"/>
        </w:numPr>
        <w:spacing w:line="360" w:lineRule="auto"/>
      </w:pPr>
      <w:r>
        <w:t>we have sufficient replicate matchups to estimate statistics for such conditions with some degree of confidence,</w:t>
      </w:r>
    </w:p>
    <w:p w14:paraId="78D95379" w14:textId="7AAD7C63" w:rsidR="00F10096" w:rsidRDefault="00C85D91" w:rsidP="001A4050">
      <w:pPr>
        <w:pStyle w:val="ListParagraph"/>
        <w:numPr>
          <w:ilvl w:val="0"/>
          <w:numId w:val="17"/>
        </w:numPr>
        <w:spacing w:line="360" w:lineRule="auto"/>
      </w:pPr>
      <w:r>
        <w:t>a</w:t>
      </w:r>
      <w:r w:rsidR="00F10096">
        <w:t>nd</w:t>
      </w:r>
      <w:r>
        <w:t xml:space="preserve"> </w:t>
      </w:r>
      <w:r w:rsidR="00F10096">
        <w:t xml:space="preserve"> land cover and </w:t>
      </w:r>
      <m:oMath>
        <m:acc>
          <m:accPr>
            <m:ctrlPr>
              <w:rPr>
                <w:rFonts w:ascii="Cambria Math" w:hAnsi="Cambria Math"/>
                <w:i/>
              </w:rPr>
            </m:ctrlPr>
          </m:accPr>
          <m:e>
            <m:r>
              <w:rPr>
                <w:rFonts w:ascii="Cambria Math" w:hAnsi="Cambria Math"/>
              </w:rPr>
              <m:t>y</m:t>
            </m:r>
          </m:e>
        </m:acc>
      </m:oMath>
      <w:r w:rsidR="00F10096">
        <w:t xml:space="preserve">  are known for each measurement.</w:t>
      </w:r>
    </w:p>
    <w:p w14:paraId="6583CA2D" w14:textId="1941CE95" w:rsidR="004949F2" w:rsidRDefault="00C85D91" w:rsidP="001A4050">
      <w:pPr>
        <w:pStyle w:val="ListParagraph"/>
        <w:numPr>
          <w:ilvl w:val="0"/>
          <w:numId w:val="17"/>
        </w:numPr>
        <w:spacing w:line="360" w:lineRule="auto"/>
      </w:pPr>
      <w:r>
        <w:t xml:space="preserve">However, there will still be other </w:t>
      </w:r>
      <w:r w:rsidR="004949F2">
        <w:t>effects, such as canopy clumping</w:t>
      </w:r>
      <w:r w:rsidR="00F10096">
        <w:t>, canopy</w:t>
      </w:r>
      <w:r w:rsidR="004949F2">
        <w:t xml:space="preserve"> optical properties, </w:t>
      </w:r>
      <w:r w:rsidR="00F10096">
        <w:t xml:space="preserve">soil properties </w:t>
      </w:r>
      <w:r w:rsidR="004949F2">
        <w:t xml:space="preserve">and sensor </w:t>
      </w:r>
      <w:r w:rsidR="00A86567">
        <w:t>acquisition</w:t>
      </w:r>
      <w:r w:rsidR="004949F2">
        <w:t xml:space="preserve"> </w:t>
      </w:r>
      <w:r w:rsidR="00A86567">
        <w:t>geometry</w:t>
      </w:r>
      <w:r w:rsidR="004949F2">
        <w:t xml:space="preserve">, that could result in systematic differences in </w:t>
      </w:r>
      <m:oMath>
        <m:r>
          <w:rPr>
            <w:rFonts w:ascii="Cambria Math" w:eastAsia="Cambria Math" w:hAnsi="Cambria Math" w:cs="Cambria Math"/>
          </w:rPr>
          <m:t>e</m:t>
        </m:r>
      </m:oMath>
      <w:r w:rsidR="004949F2">
        <w:t xml:space="preserve"> for each unique land cover and </w:t>
      </w:r>
      <m:oMath>
        <m:acc>
          <m:accPr>
            <m:ctrlPr>
              <w:rPr>
                <w:rFonts w:ascii="Cambria Math" w:hAnsi="Cambria Math"/>
                <w:i/>
              </w:rPr>
            </m:ctrlPr>
          </m:accPr>
          <m:e>
            <m:r>
              <w:rPr>
                <w:rFonts w:ascii="Cambria Math" w:hAnsi="Cambria Math"/>
              </w:rPr>
              <m:t>y</m:t>
            </m:r>
          </m:e>
        </m:acc>
      </m:oMath>
      <w:r w:rsidR="004949F2">
        <w:t xml:space="preserve">.  To address this </w:t>
      </w:r>
      <w:proofErr w:type="gramStart"/>
      <w:r w:rsidR="004949F2">
        <w:t>limitation</w:t>
      </w:r>
      <w:proofErr w:type="gramEnd"/>
      <w:r w:rsidR="004949F2">
        <w:t xml:space="preserve"> we censor matchups with low </w:t>
      </w:r>
      <w:r>
        <w:t xml:space="preserve"> </w:t>
      </w:r>
      <m:oMath>
        <m:r>
          <w:rPr>
            <w:rFonts w:ascii="Cambria Math" w:eastAsia="Cambria Math" w:hAnsi="Cambria Math" w:cs="Cambria Math"/>
          </w:rPr>
          <m:t>P(e</m:t>
        </m:r>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m:t>
        </m:r>
      </m:oMath>
      <w:r w:rsidR="004949F2">
        <w:t xml:space="preserve"> for a given land cover</w:t>
      </w:r>
      <w:r w:rsidR="00F10096">
        <w:t xml:space="preserve"> even though censoring will restrict the representativeness of validation statistics</w:t>
      </w:r>
      <w:r w:rsidR="004949F2">
        <w:t>.</w:t>
      </w:r>
      <w:r w:rsidR="00CF55D2">
        <w:t xml:space="preserve">  </w:t>
      </w:r>
    </w:p>
    <w:p w14:paraId="63ADAF84" w14:textId="77777777" w:rsidR="004949F2" w:rsidRDefault="004949F2" w:rsidP="00C85D91"/>
    <w:p w14:paraId="3FCC0B8D" w14:textId="452E12C6" w:rsidR="00E82797" w:rsidRDefault="00F10096" w:rsidP="00CF55D2">
      <w:pPr>
        <w:spacing w:line="360" w:lineRule="auto"/>
      </w:pPr>
      <w:r>
        <w:t xml:space="preserve">Censoring requires a prior model of </w:t>
      </w:r>
      <m:oMath>
        <m:r>
          <w:rPr>
            <w:rFonts w:ascii="Cambria Math" w:eastAsia="Cambria Math" w:hAnsi="Cambria Math" w:cs="Cambria Math"/>
          </w:rPr>
          <m:t>P(e</m:t>
        </m:r>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m:t>
        </m:r>
      </m:oMath>
      <w:r>
        <w:t>.</w:t>
      </w:r>
      <w:r w:rsidR="00E66AFF">
        <w:t xml:space="preserve">The dispersion of </w:t>
      </w:r>
      <m:oMath>
        <m:r>
          <w:rPr>
            <w:rFonts w:ascii="Cambria Math" w:eastAsia="Cambria Math" w:hAnsi="Cambria Math" w:cs="Cambria Math"/>
          </w:rPr>
          <m:t>e</m:t>
        </m:r>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rsidR="00E66AFF">
        <w:t xml:space="preserve"> is skewed due to the nonlinear relationship of FDRs and </w:t>
      </w:r>
      <m:oMath>
        <m:r>
          <w:rPr>
            <w:rFonts w:ascii="Cambria Math" w:eastAsia="Cambria Math" w:hAnsi="Cambria Math" w:cs="Cambria Math"/>
          </w:rPr>
          <m:t>y</m:t>
        </m:r>
      </m:oMath>
      <w:r w:rsidR="00E66AFF">
        <w:t xml:space="preserve"> and truncat</w:t>
      </w:r>
      <w:r w:rsidR="002F638B">
        <w:t>ed</w:t>
      </w:r>
      <w:r w:rsidR="00E66AFF">
        <w:t xml:space="preserve"> because </w:t>
      </w:r>
      <m:oMath>
        <m:r>
          <w:rPr>
            <w:rFonts w:ascii="Cambria Math" w:eastAsia="Cambria Math" w:hAnsi="Cambria Math" w:cs="Cambria Math"/>
          </w:rPr>
          <m:t>y</m:t>
        </m:r>
      </m:oMath>
      <w:r w:rsidR="00E66AFF">
        <w:t xml:space="preserve"> has physical limits (</w:t>
      </w:r>
      <m:oMath>
        <m:r>
          <w:rPr>
            <w:rFonts w:ascii="Cambria Math" w:eastAsia="Cambria Math" w:hAnsi="Cambria Math" w:cs="Cambria Math"/>
          </w:rPr>
          <m:t>y</m:t>
        </m:r>
        <m:r>
          <w:rPr>
            <w:rFonts w:ascii="Cambria Math" w:hAnsi="Cambria Math"/>
          </w:rPr>
          <m:t>&gt;0</m:t>
        </m:r>
      </m:oMath>
      <w:r w:rsidR="00E66AFF">
        <w:t xml:space="preserve"> for LAI </w:t>
      </w:r>
      <m:oMath>
        <m:r>
          <w:rPr>
            <w:rFonts w:ascii="Cambria Math" w:hAnsi="Cambria Math"/>
          </w:rPr>
          <m:t>0≥</m:t>
        </m:r>
        <m:r>
          <w:rPr>
            <w:rFonts w:ascii="Cambria Math" w:eastAsia="Cambria Math" w:hAnsi="Cambria Math" w:cs="Cambria Math"/>
          </w:rPr>
          <m:t>y</m:t>
        </m:r>
        <m:r>
          <w:rPr>
            <w:rFonts w:ascii="Cambria Math" w:hAnsi="Cambria Math"/>
          </w:rPr>
          <m:t>≤1</m:t>
        </m:r>
      </m:oMath>
      <w:r w:rsidR="00E66AFF">
        <w:t xml:space="preserve"> for FAPAR) (Figure 3 and Figure 4).  As a result, we model </w:t>
      </w:r>
      <m:oMath>
        <m:r>
          <w:rPr>
            <w:rFonts w:ascii="Cambria Math" w:eastAsia="Cambria Math" w:hAnsi="Cambria Math" w:cs="Cambria Math"/>
          </w:rPr>
          <m:t>P(e</m:t>
        </m:r>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m:t>
        </m:r>
      </m:oMath>
      <w:r w:rsidR="00E66AFF">
        <w:t xml:space="preserve"> </w:t>
      </w:r>
      <w:r w:rsidR="001F3034">
        <w:t>as truncated Normal or Cauchy distributions.  The</w:t>
      </w:r>
      <w:r w:rsidR="007E5095">
        <w:t>se</w:t>
      </w:r>
      <w:r w:rsidR="001F3034">
        <w:t xml:space="preserve"> distributions was selected as they  maximize the Shannon entropy  given constraints on the truncated mean and variance, for </w:t>
      </w:r>
      <w:r w:rsidR="00E82797">
        <w:t xml:space="preserve">truncated </w:t>
      </w:r>
      <w:r w:rsidR="001F3034">
        <w:t xml:space="preserve">Normal, or median and median absolute deviation, for truncated Cauchy. </w:t>
      </w:r>
      <w:r w:rsidR="00E82797">
        <w:t xml:space="preserve"> Rather than binning residuals for a </w:t>
      </w:r>
      <m:oMath>
        <m:acc>
          <m:accPr>
            <m:ctrlPr>
              <w:rPr>
                <w:rFonts w:ascii="Cambria Math" w:hAnsi="Cambria Math"/>
                <w:i/>
              </w:rPr>
            </m:ctrlPr>
          </m:accPr>
          <m:e>
            <m:r>
              <w:rPr>
                <w:rFonts w:ascii="Cambria Math" w:hAnsi="Cambria Math"/>
              </w:rPr>
              <m:t>y</m:t>
            </m:r>
          </m:e>
        </m:acc>
      </m:oMath>
      <w:r w:rsidR="00E82797">
        <w:t xml:space="preserve"> when estimating the parameters of </w:t>
      </w:r>
      <m:oMath>
        <m:r>
          <w:rPr>
            <w:rFonts w:ascii="Cambria Math" w:eastAsia="Cambria Math" w:hAnsi="Cambria Math" w:cs="Cambria Math"/>
          </w:rPr>
          <m:t>P(e</m:t>
        </m:r>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m:t>
        </m:r>
      </m:oMath>
      <w:r w:rsidR="00E82797">
        <w:t xml:space="preserve"> we used weighted estimates of </w:t>
      </w:r>
      <w:r w:rsidR="007E5095">
        <w:t>parameters</w:t>
      </w:r>
      <w:r w:rsidR="005311B3">
        <w:t xml:space="preserve"> given a prior pdf for </w:t>
      </w:r>
      <m:oMath>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oMath>
      <w:r w:rsidR="005311B3">
        <w:t xml:space="preserve"> from the product estimate (here we used the SL2P prior):</w:t>
      </w:r>
    </w:p>
    <w:p w14:paraId="5FF50046" w14:textId="77777777" w:rsidR="00E82797" w:rsidRDefault="00E82797" w:rsidP="00CF55D2">
      <w:pPr>
        <w:spacing w:line="360" w:lineRule="auto"/>
      </w:pPr>
    </w:p>
    <w:p w14:paraId="26AFAC00" w14:textId="134DE960" w:rsidR="00E82797" w:rsidRDefault="00000000" w:rsidP="00CF55D2">
      <w:pPr>
        <w:spacing w:line="360" w:lineRule="auto"/>
      </w:pPr>
      <m:oMath>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μ</m:t>
                </m:r>
              </m:e>
            </m:acc>
          </m:e>
          <m:sub>
            <m:r>
              <w:rPr>
                <w:rFonts w:ascii="Cambria Math" w:eastAsia="Cambria Math" w:hAnsi="Cambria Math" w:cs="Cambria Math"/>
              </w:rPr>
              <m:t>e</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f>
          <m:fPr>
            <m:ctrlPr>
              <w:rPr>
                <w:rFonts w:ascii="Cambria Math" w:hAnsi="Cambria Math"/>
                <w:i/>
              </w:rPr>
            </m:ctrlPr>
          </m:fPr>
          <m:num>
            <m:r>
              <w:rPr>
                <w:rFonts w:ascii="Cambria Math" w:hAnsi="Cambria Math"/>
              </w:rPr>
              <m:t>1</m:t>
            </m:r>
          </m:num>
          <m:den>
            <m:nary>
              <m:naryPr>
                <m:chr m:val="∑"/>
                <m:limLoc m:val="undOvr"/>
                <m:supHide m:val="1"/>
                <m:ctrlPr>
                  <w:rPr>
                    <w:rFonts w:ascii="Cambria Math" w:hAnsi="Cambria Math"/>
                    <w:i/>
                  </w:rPr>
                </m:ctrlPr>
              </m:naryPr>
              <m:sub>
                <m:r>
                  <w:rPr>
                    <w:rFonts w:ascii="Cambria Math" w:hAnsi="Cambria Math"/>
                  </w:rPr>
                  <m:t>i</m:t>
                </m:r>
              </m:sub>
              <m:sup/>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acc>
                      <m:accPr>
                        <m:ctrlPr>
                          <w:rPr>
                            <w:rFonts w:ascii="Cambria Math" w:hAnsi="Cambria Math"/>
                            <w:i/>
                          </w:rPr>
                        </m:ctrlPr>
                      </m:accPr>
                      <m:e>
                        <m:r>
                          <w:rPr>
                            <w:rFonts w:ascii="Cambria Math" w:hAnsi="Cambria Math"/>
                          </w:rPr>
                          <m:t>y</m:t>
                        </m:r>
                      </m:e>
                    </m:acc>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e>
            </m:nary>
          </m:den>
        </m:f>
        <m:nary>
          <m:naryPr>
            <m:chr m:val="∑"/>
            <m:limLoc m:val="undOvr"/>
            <m:supHide m:val="1"/>
            <m:ctrlPr>
              <w:rPr>
                <w:rFonts w:ascii="Cambria Math" w:hAnsi="Cambria Math"/>
                <w:i/>
              </w:rPr>
            </m:ctrlPr>
          </m:naryPr>
          <m:sub>
            <m:r>
              <w:rPr>
                <w:rFonts w:ascii="Cambria Math" w:hAnsi="Cambria Math"/>
              </w:rPr>
              <m:t>i</m:t>
            </m:r>
          </m:sub>
          <m:sup/>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sSub>
              <m:sSubPr>
                <m:ctrlPr>
                  <w:rPr>
                    <w:rFonts w:ascii="Cambria Math" w:hAnsi="Cambria Math"/>
                    <w:i/>
                  </w:rPr>
                </m:ctrlPr>
              </m:sSubPr>
              <m:e>
                <m:acc>
                  <m:accPr>
                    <m:ctrlPr>
                      <w:rPr>
                        <w:rFonts w:ascii="Cambria Math" w:hAnsi="Cambria Math"/>
                        <w:i/>
                      </w:rPr>
                    </m:ctrlPr>
                  </m:accPr>
                  <m:e>
                    <m:r>
                      <w:rPr>
                        <w:rFonts w:ascii="Cambria Math" w:hAnsi="Cambria Math"/>
                      </w:rPr>
                      <m:t>e</m:t>
                    </m:r>
                  </m:e>
                </m:acc>
              </m:e>
              <m:sub>
                <m:r>
                  <w:rPr>
                    <w:rFonts w:ascii="Cambria Math" w:hAnsi="Cambria Math"/>
                  </w:rPr>
                  <m:t>i</m:t>
                </m:r>
              </m:sub>
            </m:sSub>
          </m:e>
        </m:nary>
      </m:oMath>
      <w:r w:rsidR="00221F03">
        <w:tab/>
      </w:r>
      <w:r w:rsidR="00221F03">
        <w:tab/>
      </w:r>
      <w:r w:rsidR="00221F03">
        <w:tab/>
      </w:r>
      <w:r w:rsidR="00221F03">
        <w:tab/>
      </w:r>
      <w:r w:rsidR="00221F03">
        <w:tab/>
      </w:r>
      <w:r w:rsidR="00221F03">
        <w:tab/>
      </w:r>
      <w:r w:rsidR="00221F03">
        <w:tab/>
      </w:r>
      <w:r w:rsidR="00221F03">
        <w:tab/>
        <w:t>(1)</w:t>
      </w:r>
    </w:p>
    <w:p w14:paraId="7105D49B" w14:textId="77777777" w:rsidR="00E82797" w:rsidRDefault="00E82797" w:rsidP="00CF55D2">
      <w:pPr>
        <w:spacing w:line="360" w:lineRule="auto"/>
      </w:pPr>
    </w:p>
    <w:p w14:paraId="14BEEAEA" w14:textId="4AA84F44" w:rsidR="00E82797" w:rsidRPr="005311B3" w:rsidRDefault="00000000" w:rsidP="00CF55D2">
      <w:pPr>
        <w:spacing w:line="360" w:lineRule="auto"/>
      </w:pPr>
      <m:oMath>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w:rPr>
                    <w:rFonts w:ascii="Cambria Math" w:eastAsia="Cambria Math" w:hAnsi="Cambria Math" w:cs="Cambria Math"/>
                  </w:rPr>
                  <m:t>σ</m:t>
                </m:r>
              </m:e>
            </m:acc>
          </m:e>
          <m:sub>
            <m:r>
              <w:rPr>
                <w:rFonts w:ascii="Cambria Math" w:eastAsia="Cambria Math" w:hAnsi="Cambria Math" w:cs="Cambria Math"/>
              </w:rPr>
              <m:t>e</m:t>
            </m:r>
          </m:sub>
          <m:sup>
            <m:r>
              <w:rPr>
                <w:rFonts w:ascii="Cambria Math" w:eastAsia="Cambria Math" w:hAnsi="Cambria Math" w:cs="Cambria Math"/>
              </w:rPr>
              <m:t>2</m:t>
            </m:r>
          </m:sup>
        </m:sSubSup>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f>
          <m:fPr>
            <m:ctrlPr>
              <w:rPr>
                <w:rFonts w:ascii="Cambria Math" w:hAnsi="Cambria Math"/>
                <w:i/>
              </w:rPr>
            </m:ctrlPr>
          </m:fPr>
          <m:num>
            <m:r>
              <w:rPr>
                <w:rFonts w:ascii="Cambria Math" w:hAnsi="Cambria Math"/>
              </w:rPr>
              <m:t>1</m:t>
            </m:r>
          </m:num>
          <m:den>
            <m:nary>
              <m:naryPr>
                <m:chr m:val="∑"/>
                <m:limLoc m:val="undOvr"/>
                <m:supHide m:val="1"/>
                <m:ctrlPr>
                  <w:rPr>
                    <w:rFonts w:ascii="Cambria Math" w:hAnsi="Cambria Math"/>
                    <w:i/>
                  </w:rPr>
                </m:ctrlPr>
              </m:naryPr>
              <m:sub>
                <m:r>
                  <w:rPr>
                    <w:rFonts w:ascii="Cambria Math" w:hAnsi="Cambria Math"/>
                  </w:rPr>
                  <m:t>i</m:t>
                </m:r>
              </m:sub>
              <m:sup/>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acc>
                      <m:accPr>
                        <m:ctrlPr>
                          <w:rPr>
                            <w:rFonts w:ascii="Cambria Math" w:hAnsi="Cambria Math"/>
                            <w:i/>
                          </w:rPr>
                        </m:ctrlPr>
                      </m:accPr>
                      <m:e>
                        <m:r>
                          <w:rPr>
                            <w:rFonts w:ascii="Cambria Math" w:hAnsi="Cambria Math"/>
                          </w:rPr>
                          <m:t>y</m:t>
                        </m:r>
                      </m:e>
                    </m:acc>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e>
            </m:nary>
          </m:den>
        </m:f>
        <m:nary>
          <m:naryPr>
            <m:chr m:val="∑"/>
            <m:limLoc m:val="undOvr"/>
            <m:supHide m:val="1"/>
            <m:ctrlPr>
              <w:rPr>
                <w:rFonts w:ascii="Cambria Math" w:hAnsi="Cambria Math"/>
                <w:i/>
              </w:rPr>
            </m:ctrlPr>
          </m:naryPr>
          <m:sub>
            <m:r>
              <w:rPr>
                <w:rFonts w:ascii="Cambria Math" w:hAnsi="Cambria Math"/>
              </w:rPr>
              <m:t>i</m:t>
            </m:r>
          </m:sub>
          <m:sup/>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e</m:t>
                            </m:r>
                          </m:e>
                        </m:acc>
                      </m:e>
                      <m:sub>
                        <m:r>
                          <w:rPr>
                            <w:rFonts w:ascii="Cambria Math" w:hAnsi="Cambria Math"/>
                          </w:rPr>
                          <m:t>i</m:t>
                        </m:r>
                      </m:sub>
                    </m:sSub>
                    <m:r>
                      <w:rPr>
                        <w:rFonts w:ascii="Cambria Math" w:hAnsi="Cambria Math"/>
                      </w:rPr>
                      <m:t>-</m:t>
                    </m:r>
                    <m:sSub>
                      <m:sSubPr>
                        <m:ctrlPr>
                          <w:rPr>
                            <w:rFonts w:ascii="Cambria Math" w:eastAsia="Cambria Math" w:hAnsi="Cambria Math" w:cs="Cambria Math"/>
                            <w:i/>
                          </w:rPr>
                        </m:ctrlPr>
                      </m:sSubPr>
                      <m:e>
                        <m:r>
                          <w:rPr>
                            <w:rFonts w:ascii="Cambria Math" w:eastAsia="Cambria Math" w:hAnsi="Cambria Math" w:cs="Cambria Math"/>
                          </w:rPr>
                          <m:t>μ</m:t>
                        </m:r>
                      </m:e>
                      <m:sub>
                        <m:r>
                          <w:rPr>
                            <w:rFonts w:ascii="Cambria Math" w:eastAsia="Cambria Math" w:hAnsi="Cambria Math" w:cs="Cambria Math"/>
                          </w:rPr>
                          <m:t>e</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e>
              <m:sup>
                <m:r>
                  <w:rPr>
                    <w:rFonts w:ascii="Cambria Math" w:hAnsi="Cambria Math"/>
                  </w:rPr>
                  <m:t>2</m:t>
                </m:r>
              </m:sup>
            </m:sSup>
          </m:e>
        </m:nary>
      </m:oMath>
      <w:r w:rsidR="00221F03">
        <w:tab/>
      </w:r>
      <w:r w:rsidR="00221F03">
        <w:tab/>
      </w:r>
      <w:r w:rsidR="00221F03">
        <w:tab/>
      </w:r>
      <w:r w:rsidR="00221F03">
        <w:tab/>
      </w:r>
      <w:r w:rsidR="00221F03">
        <w:tab/>
      </w:r>
      <w:r w:rsidR="00221F03">
        <w:tab/>
        <w:t>(2)</w:t>
      </w:r>
    </w:p>
    <w:p w14:paraId="51227A81" w14:textId="77777777" w:rsidR="005311B3" w:rsidRPr="00E82797" w:rsidRDefault="005311B3" w:rsidP="00CF55D2">
      <w:pPr>
        <w:spacing w:line="360" w:lineRule="auto"/>
      </w:pPr>
    </w:p>
    <w:p w14:paraId="7256BE47" w14:textId="3C8EC8F5" w:rsidR="00603980" w:rsidRDefault="005311B3" w:rsidP="005311B3">
      <w:pPr>
        <w:spacing w:line="360" w:lineRule="auto"/>
      </w:pPr>
      <w:r>
        <w:t>Note weighted median and median absolute deviations were estimated in a similar manner but  cannot be written analytically.</w:t>
      </w:r>
    </w:p>
    <w:p w14:paraId="16D23932" w14:textId="77777777" w:rsidR="00BC3028" w:rsidRDefault="00BC3028" w:rsidP="00BC3028">
      <w:pPr>
        <w:keepNext/>
      </w:pPr>
      <w:r>
        <w:rPr>
          <w:noProof/>
        </w:rPr>
        <w:lastRenderedPageBreak/>
        <w:drawing>
          <wp:inline distT="0" distB="0" distL="0" distR="0" wp14:anchorId="55BDD28E" wp14:editId="5FFAF481">
            <wp:extent cx="5943600" cy="3108960"/>
            <wp:effectExtent l="0" t="0" r="0" b="0"/>
            <wp:docPr id="350096964" name="Picture 3" descr="A group of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96964" name="Picture 3" descr="A group of colored lines&#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1D54D5C9" w14:textId="2BBEA3CA" w:rsidR="00BC3028" w:rsidRDefault="00BC3028" w:rsidP="00BC3028">
      <w:pPr>
        <w:pStyle w:val="Caption"/>
      </w:pPr>
      <w:commentRangeStart w:id="89"/>
      <w:r>
        <w:t xml:space="preserve">Figure </w:t>
      </w:r>
      <w:r>
        <w:fldChar w:fldCharType="begin"/>
      </w:r>
      <w:r>
        <w:instrText xml:space="preserve"> SEQ Figure \* ARABIC </w:instrText>
      </w:r>
      <w:r>
        <w:fldChar w:fldCharType="separate"/>
      </w:r>
      <w:r w:rsidR="00B02277">
        <w:rPr>
          <w:noProof/>
        </w:rPr>
        <w:t>3</w:t>
      </w:r>
      <w:r>
        <w:fldChar w:fldCharType="end"/>
      </w:r>
      <w:r>
        <w:t xml:space="preserve">.  Scatter plots of estimated LAI versus observed residuals over FRM coloured according to cumulative probability of residual conditions on estimated LAI for (left) Truncated Normal and (right) Truncated Cauchy prior </w:t>
      </w:r>
      <w:r w:rsidR="00A86567">
        <w:t>distributions</w:t>
      </w:r>
      <w:r>
        <w:t>.  Black circles fall outside 99.7%ile central confidence interval of conditional residuals.   Conditional 75%ile (green curve), 50%ile (orange curve) and 25%ile (red curve) are indicated as well.</w:t>
      </w:r>
      <w:commentRangeEnd w:id="89"/>
      <w:r w:rsidR="00E434B6">
        <w:rPr>
          <w:rStyle w:val="CommentReference"/>
          <w:i w:val="0"/>
          <w:iCs w:val="0"/>
          <w:color w:val="auto"/>
        </w:rPr>
        <w:commentReference w:id="89"/>
      </w:r>
    </w:p>
    <w:p w14:paraId="6D834500" w14:textId="77777777" w:rsidR="00BC3028" w:rsidRDefault="00BC3028" w:rsidP="00603980"/>
    <w:p w14:paraId="3E4E9E7D" w14:textId="77777777" w:rsidR="00BC3028" w:rsidRDefault="00BC3028" w:rsidP="00BC3028">
      <w:pPr>
        <w:keepNext/>
      </w:pPr>
      <w:r>
        <w:rPr>
          <w:noProof/>
        </w:rPr>
        <w:drawing>
          <wp:inline distT="0" distB="0" distL="0" distR="0" wp14:anchorId="2DC1DD4A" wp14:editId="77304FF7">
            <wp:extent cx="5943600" cy="3048000"/>
            <wp:effectExtent l="0" t="0" r="0" b="0"/>
            <wp:docPr id="411997070" name="Picture 1" descr="A group of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97070" name="Picture 1" descr="A group of colored lines&#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2E51662C" w14:textId="270561AA" w:rsidR="00BC3028" w:rsidRDefault="00BC3028" w:rsidP="00BC3028">
      <w:pPr>
        <w:pStyle w:val="Caption"/>
      </w:pPr>
      <w:r>
        <w:t xml:space="preserve">Figure </w:t>
      </w:r>
      <w:r>
        <w:fldChar w:fldCharType="begin"/>
      </w:r>
      <w:r>
        <w:instrText xml:space="preserve"> SEQ Figure \* ARABIC </w:instrText>
      </w:r>
      <w:r>
        <w:fldChar w:fldCharType="separate"/>
      </w:r>
      <w:r w:rsidR="00B02277">
        <w:rPr>
          <w:noProof/>
        </w:rPr>
        <w:t>4</w:t>
      </w:r>
      <w:r>
        <w:fldChar w:fldCharType="end"/>
      </w:r>
      <w:r>
        <w:t xml:space="preserve">. Scatter plots of estimated FAPAR versus observed residuals over FRM coloured according to cumulative probability of residual conditions on estimated FAPAR for (left) Truncated Normal and (right) Truncated Cauchy prior </w:t>
      </w:r>
      <w:r w:rsidR="00A86567">
        <w:t>distributions</w:t>
      </w:r>
      <w:r>
        <w:t>.  Black circles fall outside 99.7%ile central confidence interval of conditional residuals.   Conditional 75%ile (green curve), 50%ile (orange curve) and 25%ile (red curve) are indicated as well.</w:t>
      </w:r>
    </w:p>
    <w:p w14:paraId="5B1E99F8" w14:textId="77777777" w:rsidR="00CF55D2" w:rsidRDefault="00CF55D2" w:rsidP="00603980"/>
    <w:p w14:paraId="0D4B6334" w14:textId="77777777" w:rsidR="00CF55D2" w:rsidRDefault="00CF55D2" w:rsidP="005311B3">
      <w:pPr>
        <w:spacing w:line="360" w:lineRule="auto"/>
      </w:pPr>
    </w:p>
    <w:p w14:paraId="04CA2B14" w14:textId="779D6558" w:rsidR="00603980" w:rsidRDefault="007E5095" w:rsidP="005311B3">
      <w:pPr>
        <w:spacing w:line="360" w:lineRule="auto"/>
      </w:pPr>
      <w:r>
        <w:t xml:space="preserve">We censor by discarding matchups where </w:t>
      </w:r>
      <m:oMath>
        <m:r>
          <w:rPr>
            <w:rFonts w:ascii="Cambria Math" w:hAnsi="Cambria Math"/>
          </w:rPr>
          <m:t>P</m:t>
        </m:r>
        <m:r>
          <w:rPr>
            <w:rFonts w:ascii="Cambria Math" w:eastAsia="Cambria Math" w:hAnsi="Cambria Math" w:cs="Cambria Math"/>
          </w:rPr>
          <m:t>(</m:t>
        </m:r>
        <m:acc>
          <m:accPr>
            <m:ctrlPr>
              <w:rPr>
                <w:rFonts w:ascii="Cambria Math" w:hAnsi="Cambria Math"/>
                <w:i/>
              </w:rPr>
            </m:ctrlPr>
          </m:accPr>
          <m:e>
            <m:r>
              <w:rPr>
                <w:rFonts w:ascii="Cambria Math" w:hAnsi="Cambria Math"/>
              </w:rPr>
              <m:t>e</m:t>
            </m:r>
          </m:e>
        </m:acc>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m:t>
        </m:r>
      </m:oMath>
      <w:r>
        <w:t xml:space="preserve"> falls outside the </w:t>
      </w:r>
      <w:proofErr w:type="spellStart"/>
      <w:r w:rsidR="00855773">
        <w:t>k%</w:t>
      </w:r>
      <w:r>
        <w:t>ile</w:t>
      </w:r>
      <w:proofErr w:type="spellEnd"/>
      <w:r>
        <w:t xml:space="preserve"> central interval.  Such censoring can only be performed </w:t>
      </w:r>
      <w:r w:rsidR="00A86567">
        <w:t>explicitly</w:t>
      </w:r>
      <w:r>
        <w:t xml:space="preserve"> over matchups where both </w:t>
      </w:r>
      <m:oMath>
        <m:acc>
          <m:accPr>
            <m:ctrlPr>
              <w:rPr>
                <w:rFonts w:ascii="Cambria Math" w:hAnsi="Cambria Math"/>
                <w:i/>
              </w:rPr>
            </m:ctrlPr>
          </m:accPr>
          <m:e>
            <m:r>
              <w:rPr>
                <w:rFonts w:ascii="Cambria Math" w:hAnsi="Cambria Math"/>
              </w:rPr>
              <m:t>e</m:t>
            </m:r>
          </m:e>
        </m:acc>
      </m:oMath>
      <w:r>
        <w:t xml:space="preserve"> and </w:t>
      </w:r>
      <m:oMath>
        <m:acc>
          <m:accPr>
            <m:ctrlPr>
              <w:rPr>
                <w:rFonts w:ascii="Cambria Math" w:hAnsi="Cambria Math"/>
                <w:i/>
              </w:rPr>
            </m:ctrlPr>
          </m:accPr>
          <m:e>
            <m:r>
              <w:rPr>
                <w:rFonts w:ascii="Cambria Math" w:hAnsi="Cambria Math"/>
              </w:rPr>
              <m:t>y</m:t>
            </m:r>
          </m:e>
        </m:acc>
      </m:oMath>
      <w:r>
        <w:t xml:space="preserve"> are available.  </w:t>
      </w:r>
      <w:r w:rsidR="00DF4BAF">
        <w:t xml:space="preserve">However, if </w:t>
      </w:r>
      <m:oMath>
        <m:acc>
          <m:accPr>
            <m:ctrlPr>
              <w:rPr>
                <w:rFonts w:ascii="Cambria Math" w:hAnsi="Cambria Math"/>
                <w:i/>
              </w:rPr>
            </m:ctrlPr>
          </m:accPr>
          <m:e>
            <m:r>
              <w:rPr>
                <w:rFonts w:ascii="Cambria Math" w:hAnsi="Cambria Math"/>
              </w:rPr>
              <m:t>e</m:t>
            </m:r>
          </m:e>
        </m:acc>
      </m:oMath>
      <w:r w:rsidR="00DF4BAF">
        <w:t xml:space="preserve"> is a linear function of some </w:t>
      </w:r>
      <m:oMath>
        <m:bar>
          <m:barPr>
            <m:ctrlPr>
              <w:rPr>
                <w:rFonts w:ascii="Cambria Math" w:hAnsi="Cambria Math"/>
                <w:i/>
              </w:rPr>
            </m:ctrlPr>
          </m:barPr>
          <m:e>
            <m:r>
              <w:rPr>
                <w:rFonts w:ascii="Cambria Math" w:hAnsi="Cambria Math"/>
              </w:rPr>
              <m:t>x</m:t>
            </m:r>
          </m:e>
        </m:bar>
      </m:oMath>
      <w:r w:rsidR="00DF4BAF">
        <w:t xml:space="preserve"> that we can observe coincident with any </w:t>
      </w:r>
      <m:oMath>
        <m:acc>
          <m:accPr>
            <m:ctrlPr>
              <w:rPr>
                <w:rFonts w:ascii="Cambria Math" w:hAnsi="Cambria Math"/>
                <w:i/>
              </w:rPr>
            </m:ctrlPr>
          </m:accPr>
          <m:e>
            <m:r>
              <w:rPr>
                <w:rFonts w:ascii="Cambria Math" w:hAnsi="Cambria Math"/>
              </w:rPr>
              <m:t>y</m:t>
            </m:r>
          </m:e>
        </m:acc>
      </m:oMath>
      <w:r w:rsidR="00DF4BAF">
        <w:t xml:space="preserve"> it follows that </w:t>
      </w:r>
      <m:oMath>
        <m:r>
          <w:rPr>
            <w:rFonts w:ascii="Cambria Math" w:hAnsi="Cambria Math"/>
          </w:rPr>
          <m:t>P</m:t>
        </m:r>
        <m:r>
          <w:rPr>
            <w:rFonts w:ascii="Cambria Math" w:eastAsia="Cambria Math" w:hAnsi="Cambria Math" w:cs="Cambria Math"/>
          </w:rPr>
          <m:t>(</m:t>
        </m:r>
        <m:acc>
          <m:accPr>
            <m:ctrlPr>
              <w:rPr>
                <w:rFonts w:ascii="Cambria Math" w:hAnsi="Cambria Math"/>
                <w:i/>
              </w:rPr>
            </m:ctrlPr>
          </m:accPr>
          <m:e>
            <m:r>
              <w:rPr>
                <w:rFonts w:ascii="Cambria Math" w:hAnsi="Cambria Math"/>
              </w:rPr>
              <m:t>e</m:t>
            </m:r>
          </m:e>
        </m:acc>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m:t>
        </m:r>
      </m:oMath>
      <w:r w:rsidR="00DF4BAF">
        <w:t xml:space="preserve"> will be greater than the minimum </w:t>
      </w:r>
      <m:oMath>
        <m:r>
          <w:rPr>
            <w:rFonts w:ascii="Cambria Math" w:hAnsi="Cambria Math"/>
          </w:rPr>
          <m:t>P</m:t>
        </m:r>
        <m:r>
          <w:rPr>
            <w:rFonts w:ascii="Cambria Math" w:eastAsia="Cambria Math" w:hAnsi="Cambria Math" w:cs="Cambria Math"/>
          </w:rPr>
          <m:t>(</m:t>
        </m:r>
        <m:r>
          <w:rPr>
            <w:rFonts w:ascii="Cambria Math" w:hAnsi="Cambria Math"/>
          </w:rPr>
          <m:t>e</m:t>
        </m:r>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m:t>
        </m:r>
      </m:oMath>
      <w:r w:rsidR="00DF4BAF">
        <w:t xml:space="preserve"> within the convex hull of of matchups that contain  </w:t>
      </w:r>
      <m:oMath>
        <m:bar>
          <m:barPr>
            <m:ctrlPr>
              <w:rPr>
                <w:rFonts w:ascii="Cambria Math" w:hAnsi="Cambria Math"/>
                <w:i/>
              </w:rPr>
            </m:ctrlPr>
          </m:barPr>
          <m:e>
            <m:r>
              <w:rPr>
                <w:rFonts w:ascii="Cambria Math" w:hAnsi="Cambria Math"/>
              </w:rPr>
              <m:t>x</m:t>
            </m:r>
          </m:e>
        </m:bar>
      </m:oMath>
      <w:r w:rsidR="00DF4BAF">
        <w:t xml:space="preserve">. </w:t>
      </w:r>
      <w:r w:rsidR="005311B3">
        <w:t xml:space="preserve"> </w:t>
      </w:r>
      <w:r w:rsidR="00DF4BAF">
        <w:t xml:space="preserve">We use Harmonized Landsat and Sentinel-2 </w:t>
      </w:r>
      <w:r>
        <w:t xml:space="preserve">FDRs to estimate </w:t>
      </w:r>
      <m:oMath>
        <m:bar>
          <m:barPr>
            <m:ctrlPr>
              <w:rPr>
                <w:rFonts w:ascii="Cambria Math" w:hAnsi="Cambria Math"/>
                <w:i/>
              </w:rPr>
            </m:ctrlPr>
          </m:barPr>
          <m:e>
            <m:r>
              <w:rPr>
                <w:rFonts w:ascii="Cambria Math" w:hAnsi="Cambria Math"/>
              </w:rPr>
              <m:t>x</m:t>
            </m:r>
          </m:e>
        </m:bar>
      </m:oMath>
      <w:r>
        <w:t xml:space="preserve"> </w:t>
      </w:r>
      <w:r w:rsidR="00DF4BAF">
        <w:t xml:space="preserve">since they offer synoptic coverage with </w:t>
      </w:r>
      <w:r w:rsidR="00E434B6">
        <w:t xml:space="preserve">high temporal revisit. </w:t>
      </w:r>
      <w:r>
        <w:t xml:space="preserve"> To increase the likelihood that  </w:t>
      </w:r>
      <m:oMath>
        <m:acc>
          <m:accPr>
            <m:ctrlPr>
              <w:rPr>
                <w:rFonts w:ascii="Cambria Math" w:hAnsi="Cambria Math"/>
                <w:i/>
              </w:rPr>
            </m:ctrlPr>
          </m:accPr>
          <m:e>
            <m:r>
              <w:rPr>
                <w:rFonts w:ascii="Cambria Math" w:hAnsi="Cambria Math"/>
              </w:rPr>
              <m:t>e</m:t>
            </m:r>
          </m:e>
        </m:acc>
      </m:oMath>
      <w:r>
        <w:t xml:space="preserve"> is a linear function of </w:t>
      </w:r>
      <m:oMath>
        <m:bar>
          <m:barPr>
            <m:ctrlPr>
              <w:rPr>
                <w:rFonts w:ascii="Cambria Math" w:hAnsi="Cambria Math"/>
                <w:i/>
              </w:rPr>
            </m:ctrlPr>
          </m:barPr>
          <m:e>
            <m:r>
              <w:rPr>
                <w:rFonts w:ascii="Cambria Math" w:hAnsi="Cambria Math"/>
              </w:rPr>
              <m:t>x</m:t>
            </m:r>
          </m:e>
        </m:bar>
      </m:oMath>
      <w:r>
        <w:t xml:space="preserve"> </w:t>
      </w:r>
      <w:r w:rsidR="00E434B6">
        <w:t xml:space="preserve"> </w:t>
      </w:r>
      <w:r>
        <w:t xml:space="preserve">we use embeddings from the SL2P algorithm for estimating LAI/FAPAR uncertainty.  </w:t>
      </w:r>
      <w:r w:rsidR="00E434B6">
        <w:t xml:space="preserve">The SL2P algorithm </w:t>
      </w:r>
      <w:r>
        <w:t>uses</w:t>
      </w:r>
      <w:r w:rsidR="00E434B6">
        <w:t xml:space="preserve"> shallow neural networks </w:t>
      </w:r>
      <w:r>
        <w:t xml:space="preserve">where </w:t>
      </w:r>
      <w:r w:rsidR="00E434B6">
        <w:t xml:space="preserve"> linear combination of  5 hidden nodes</w:t>
      </w:r>
      <w:r>
        <w:t>, the embeddings,</w:t>
      </w:r>
      <w:r w:rsidR="00E434B6">
        <w:t xml:space="preserve"> predict </w:t>
      </w:r>
      <w:r>
        <w:t>uncertainty</w:t>
      </w:r>
      <w:r w:rsidR="00E434B6">
        <w:t xml:space="preserve"> given inputs from S2 or Landsat surface reflectance and acquisition geometry. </w:t>
      </w:r>
      <w:r>
        <w:t xml:space="preserve"> The</w:t>
      </w:r>
      <w:r w:rsidR="00E434B6">
        <w:t xml:space="preserve"> convex hull</w:t>
      </w:r>
      <w:r>
        <w:t xml:space="preserve"> of  </w:t>
      </w:r>
      <m:oMath>
        <m:bar>
          <m:barPr>
            <m:ctrlPr>
              <w:rPr>
                <w:rFonts w:ascii="Cambria Math" w:hAnsi="Cambria Math"/>
                <w:i/>
              </w:rPr>
            </m:ctrlPr>
          </m:barPr>
          <m:e>
            <m:r>
              <w:rPr>
                <w:rFonts w:ascii="Cambria Math" w:hAnsi="Cambria Math"/>
              </w:rPr>
              <m:t>x</m:t>
            </m:r>
          </m:e>
        </m:bar>
      </m:oMath>
      <w:r w:rsidR="00E434B6">
        <w:t xml:space="preserve"> </w:t>
      </w:r>
      <w:r>
        <w:t xml:space="preserve">associated with FRM samples </w:t>
      </w:r>
      <w:r w:rsidR="00E434B6">
        <w:t xml:space="preserve">corresponding to a minimum </w:t>
      </w:r>
      <m:oMath>
        <m:r>
          <w:rPr>
            <w:rFonts w:ascii="Cambria Math" w:hAnsi="Cambria Math"/>
          </w:rPr>
          <m:t>P</m:t>
        </m:r>
        <m:r>
          <w:rPr>
            <w:rFonts w:ascii="Cambria Math" w:eastAsia="Cambria Math" w:hAnsi="Cambria Math" w:cs="Cambria Math"/>
          </w:rPr>
          <m:t>(</m:t>
        </m:r>
        <m:acc>
          <m:accPr>
            <m:ctrlPr>
              <w:rPr>
                <w:rFonts w:ascii="Cambria Math" w:hAnsi="Cambria Math"/>
                <w:i/>
              </w:rPr>
            </m:ctrlPr>
          </m:accPr>
          <m:e>
            <m:r>
              <w:rPr>
                <w:rFonts w:ascii="Cambria Math" w:hAnsi="Cambria Math"/>
              </w:rPr>
              <m:t>e</m:t>
            </m:r>
          </m:e>
        </m:acc>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m:t>
        </m:r>
      </m:oMath>
      <w:r>
        <w:t xml:space="preserve"> is used to censor </w:t>
      </w:r>
      <m:oMath>
        <m:acc>
          <m:accPr>
            <m:ctrlPr>
              <w:rPr>
                <w:rFonts w:ascii="Cambria Math" w:hAnsi="Cambria Math"/>
                <w:i/>
              </w:rPr>
            </m:ctrlPr>
          </m:accPr>
          <m:e>
            <m:r>
              <w:rPr>
                <w:rFonts w:ascii="Cambria Math" w:hAnsi="Cambria Math"/>
              </w:rPr>
              <m:t>y</m:t>
            </m:r>
          </m:e>
        </m:acc>
      </m:oMath>
      <w:r w:rsidR="00A7724C">
        <w:t xml:space="preserve"> (Figure 5,  Figure 6).  </w:t>
      </w:r>
    </w:p>
    <w:p w14:paraId="41549C26" w14:textId="77777777" w:rsidR="00E434B6" w:rsidRDefault="00E434B6" w:rsidP="00603980"/>
    <w:p w14:paraId="33917728" w14:textId="77777777" w:rsidR="00E434B6" w:rsidRDefault="00E434B6" w:rsidP="00E434B6">
      <w:pPr>
        <w:keepNext/>
      </w:pPr>
      <w:r>
        <w:rPr>
          <w:noProof/>
        </w:rPr>
        <w:drawing>
          <wp:inline distT="0" distB="0" distL="0" distR="0" wp14:anchorId="754F75C7" wp14:editId="40E30227">
            <wp:extent cx="5943600" cy="3222625"/>
            <wp:effectExtent l="0" t="0" r="0" b="0"/>
            <wp:docPr id="1594463608" name="Picture 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63608" name="Picture 4" descr="A screenshot of a graph&#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222625"/>
                    </a:xfrm>
                    <a:prstGeom prst="rect">
                      <a:avLst/>
                    </a:prstGeom>
                    <a:noFill/>
                    <a:ln>
                      <a:noFill/>
                    </a:ln>
                  </pic:spPr>
                </pic:pic>
              </a:graphicData>
            </a:graphic>
          </wp:inline>
        </w:drawing>
      </w:r>
    </w:p>
    <w:p w14:paraId="72F5A0A9" w14:textId="5D0DBC9D" w:rsidR="00E434B6" w:rsidRDefault="00E434B6" w:rsidP="00E434B6">
      <w:pPr>
        <w:pStyle w:val="Caption"/>
      </w:pPr>
      <w:commentRangeStart w:id="90"/>
      <w:r>
        <w:t xml:space="preserve">Figure </w:t>
      </w:r>
      <w:r>
        <w:fldChar w:fldCharType="begin"/>
      </w:r>
      <w:r>
        <w:instrText xml:space="preserve"> SEQ Figure \* ARABIC </w:instrText>
      </w:r>
      <w:r>
        <w:fldChar w:fldCharType="separate"/>
      </w:r>
      <w:r w:rsidR="00B02277">
        <w:rPr>
          <w:noProof/>
        </w:rPr>
        <w:t>5</w:t>
      </w:r>
      <w:r>
        <w:fldChar w:fldCharType="end"/>
      </w:r>
      <w:r>
        <w:t xml:space="preserve">.  Density plots (blue) of estimated LAI versus estimated LAI residuals based on SL2P  (based on PROSAIL) together with samples within the convex hull </w:t>
      </w:r>
      <w:r w:rsidR="00C4457F">
        <w:t xml:space="preserve">of FRM matchups with inclusion probability </w:t>
      </w:r>
      <w:r w:rsidR="00855773">
        <w:t xml:space="preserve">falling within the 68%ile central interval (red) and the 99.7%ile central </w:t>
      </w:r>
      <w:proofErr w:type="spellStart"/>
      <w:r w:rsidR="00855773">
        <w:t>inverval</w:t>
      </w:r>
      <w:proofErr w:type="spellEnd"/>
      <w:r w:rsidR="00855773">
        <w:t xml:space="preserve"> (yellow)</w:t>
      </w:r>
      <w:r w:rsidR="00C4457F">
        <w:t>.</w:t>
      </w:r>
      <w:commentRangeEnd w:id="90"/>
      <w:r w:rsidR="00C4457F">
        <w:rPr>
          <w:rStyle w:val="CommentReference"/>
          <w:i w:val="0"/>
          <w:iCs w:val="0"/>
          <w:color w:val="auto"/>
        </w:rPr>
        <w:commentReference w:id="90"/>
      </w:r>
    </w:p>
    <w:p w14:paraId="55D700DE" w14:textId="77777777" w:rsidR="00E434B6" w:rsidRDefault="00E434B6" w:rsidP="00603980"/>
    <w:p w14:paraId="0BCA15E2" w14:textId="77777777" w:rsidR="00C4457F" w:rsidRDefault="00C4457F" w:rsidP="00C4457F">
      <w:pPr>
        <w:keepNext/>
      </w:pPr>
      <w:r>
        <w:rPr>
          <w:noProof/>
        </w:rPr>
        <w:lastRenderedPageBreak/>
        <w:drawing>
          <wp:inline distT="0" distB="0" distL="0" distR="0" wp14:anchorId="7720F012" wp14:editId="56E885C9">
            <wp:extent cx="5943600" cy="3172460"/>
            <wp:effectExtent l="0" t="0" r="0" b="8890"/>
            <wp:docPr id="84982039" name="Picture 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2039" name="Picture 5" descr="A screenshot of a graph&#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40252756" w14:textId="50F14DBF" w:rsidR="00603980" w:rsidRDefault="00C4457F" w:rsidP="00C4457F">
      <w:pPr>
        <w:pStyle w:val="Caption"/>
      </w:pPr>
      <w:r>
        <w:t xml:space="preserve">Figure </w:t>
      </w:r>
      <w:r>
        <w:fldChar w:fldCharType="begin"/>
      </w:r>
      <w:r>
        <w:instrText xml:space="preserve"> SEQ Figure \* ARABIC </w:instrText>
      </w:r>
      <w:r>
        <w:fldChar w:fldCharType="separate"/>
      </w:r>
      <w:r w:rsidR="00B02277">
        <w:rPr>
          <w:noProof/>
        </w:rPr>
        <w:t>6</w:t>
      </w:r>
      <w:r>
        <w:fldChar w:fldCharType="end"/>
      </w:r>
      <w:r>
        <w:t xml:space="preserve">.  Density plots (blue) of estimated FAPAR versus estimated FAPAR residuals based on SL2P  (based on PROSAIL) together with samples within the convex hull of FRM matchups with </w:t>
      </w:r>
      <w:r w:rsidR="00855773">
        <w:t xml:space="preserve">within the 68%ile central interval (red) and the 99.7%ile central </w:t>
      </w:r>
      <w:proofErr w:type="spellStart"/>
      <w:r w:rsidR="00855773">
        <w:t>inverval</w:t>
      </w:r>
      <w:proofErr w:type="spellEnd"/>
      <w:r w:rsidR="00855773">
        <w:t xml:space="preserve"> (yellow).</w:t>
      </w:r>
      <w:commentRangeStart w:id="91"/>
      <w:commentRangeEnd w:id="91"/>
      <w:r w:rsidR="00855773">
        <w:rPr>
          <w:rStyle w:val="CommentReference"/>
          <w:i w:val="0"/>
          <w:iCs w:val="0"/>
          <w:color w:val="auto"/>
        </w:rPr>
        <w:commentReference w:id="91"/>
      </w:r>
      <w:r w:rsidR="00855773">
        <w:t xml:space="preserve">  The percentage of simulations included is indicated in the title </w:t>
      </w:r>
      <w:r w:rsidR="000D7B69">
        <w:t>, with the higher value corresponding to the 99.7%ile interval.</w:t>
      </w:r>
    </w:p>
    <w:p w14:paraId="7F6D00EE" w14:textId="77777777" w:rsidR="00CB75FC" w:rsidRDefault="00CB75FC">
      <w:pPr>
        <w:spacing w:line="360" w:lineRule="auto"/>
      </w:pPr>
    </w:p>
    <w:p w14:paraId="7F6D00F0" w14:textId="48B28279" w:rsidR="00CB75FC" w:rsidRDefault="00B53FDD" w:rsidP="001A4050">
      <w:pPr>
        <w:pStyle w:val="Heading2"/>
        <w:numPr>
          <w:ilvl w:val="1"/>
          <w:numId w:val="15"/>
        </w:numPr>
      </w:pPr>
      <w:r>
        <w:t>Response Design</w:t>
      </w:r>
    </w:p>
    <w:p w14:paraId="6B3DDFDD" w14:textId="77777777" w:rsidR="00B53FDD" w:rsidRDefault="00B53FDD"/>
    <w:p w14:paraId="7F6D00F1" w14:textId="7D47C5EB" w:rsidR="00CB75FC" w:rsidRDefault="00D8059B">
      <w:r>
        <w:t xml:space="preserve">The response design includes the specification of FRM, </w:t>
      </w:r>
      <m:oMath>
        <m:sSub>
          <m:sSubPr>
            <m:ctrlPr>
              <w:rPr>
                <w:rFonts w:ascii="Cambria Math" w:eastAsia="Cambria Math" w:hAnsi="Cambria Math" w:cs="Cambria Math"/>
              </w:rPr>
            </m:ctrlPr>
          </m:sSubPr>
          <m:e>
            <m:acc>
              <m:accPr>
                <m:ctrlPr>
                  <w:rPr>
                    <w:rFonts w:ascii="Cambria Math" w:eastAsia="Cambria Math" w:hAnsi="Cambria Math" w:cs="Cambria Math"/>
                  </w:rPr>
                </m:ctrlPr>
              </m:accPr>
              <m:e>
                <m:r>
                  <w:rPr>
                    <w:rFonts w:ascii="Cambria Math" w:eastAsia="Cambria Math" w:hAnsi="Cambria Math" w:cs="Cambria Math"/>
                  </w:rPr>
                  <m:t>y</m:t>
                </m:r>
              </m:e>
            </m:acc>
          </m:e>
          <m:sub>
            <m:r>
              <w:rPr>
                <w:rFonts w:ascii="Cambria Math" w:eastAsia="Cambria Math" w:hAnsi="Cambria Math" w:cs="Cambria Math"/>
              </w:rPr>
              <m:t>i</m:t>
            </m:r>
          </m:sub>
        </m:sSub>
      </m:oMath>
      <w:r>
        <w:t xml:space="preserve"> </w:t>
      </w:r>
      <w:r w:rsidR="006C7598">
        <w:t xml:space="preserve">, the method to produce </w:t>
      </w:r>
      <w:proofErr w:type="gramStart"/>
      <w:r w:rsidR="006C7598">
        <w:t>match-ups</w:t>
      </w:r>
      <w:proofErr w:type="gramEnd"/>
      <w:r w:rsidR="006C7598">
        <w:t xml:space="preserve"> </w:t>
      </w:r>
      <w:r>
        <w:t xml:space="preserve">and modelling </w:t>
      </w:r>
      <w:r w:rsidR="006C7598">
        <w:t>matchup uncertainty.</w:t>
      </w:r>
      <w:r>
        <w:t xml:space="preserve">  </w:t>
      </w:r>
    </w:p>
    <w:p w14:paraId="7F6D00FC" w14:textId="77777777" w:rsidR="00CB75FC" w:rsidRDefault="00CB75FC">
      <w:pPr>
        <w:rPr>
          <w:b/>
        </w:rPr>
      </w:pPr>
    </w:p>
    <w:p w14:paraId="7F6D00FD" w14:textId="4CE1A534" w:rsidR="00CB75FC" w:rsidRDefault="00D8059B" w:rsidP="001A4050">
      <w:pPr>
        <w:pStyle w:val="Heading3"/>
        <w:numPr>
          <w:ilvl w:val="2"/>
          <w:numId w:val="15"/>
        </w:numPr>
        <w:rPr>
          <w:b/>
        </w:rPr>
      </w:pPr>
      <w:r>
        <w:rPr>
          <w:b/>
        </w:rPr>
        <w:t xml:space="preserve">FRM </w:t>
      </w:r>
    </w:p>
    <w:p w14:paraId="2EE2E1F1" w14:textId="77777777" w:rsidR="00A00FA0" w:rsidRDefault="00A00FA0">
      <w:pPr>
        <w:rPr>
          <w:b/>
        </w:rPr>
      </w:pPr>
    </w:p>
    <w:p w14:paraId="349BF3FE" w14:textId="2726BA37" w:rsidR="00C546F5" w:rsidRDefault="00000000" w:rsidP="006C7598">
      <w:sdt>
        <w:sdtPr>
          <w:tag w:val="goog_rdk_63"/>
          <w:id w:val="327915261"/>
          <w:showingPlcHdr/>
        </w:sdtPr>
        <w:sdtContent>
          <w:r w:rsidR="00C546F5">
            <w:t xml:space="preserve">     </w:t>
          </w:r>
          <w:commentRangeStart w:id="92"/>
          <w:commentRangeStart w:id="93"/>
        </w:sdtContent>
      </w:sdt>
      <w:r w:rsidR="006C7598">
        <w:t>FRM should ideall</w:t>
      </w:r>
      <w:r w:rsidR="00C546F5">
        <w:t>y:</w:t>
      </w:r>
    </w:p>
    <w:p w14:paraId="75CF6F2E" w14:textId="77777777" w:rsidR="00C546F5" w:rsidRDefault="00C546F5" w:rsidP="006C7598"/>
    <w:p w14:paraId="5C23F18B" w14:textId="77777777" w:rsidR="00C546F5" w:rsidRDefault="00C546F5" w:rsidP="006C7598"/>
    <w:p w14:paraId="0E25A2A1" w14:textId="77777777" w:rsidR="006C7598" w:rsidRDefault="006C7598" w:rsidP="001A4050">
      <w:pPr>
        <w:numPr>
          <w:ilvl w:val="0"/>
          <w:numId w:val="6"/>
        </w:numPr>
      </w:pPr>
      <w:r>
        <w:t>Have documented SI traceability (or conform to appropriate international community standards), utilising instruments that have been characterised using metrological standards.</w:t>
      </w:r>
    </w:p>
    <w:p w14:paraId="54DCB814" w14:textId="77777777" w:rsidR="006C7598" w:rsidRDefault="006C7598" w:rsidP="001A4050">
      <w:pPr>
        <w:numPr>
          <w:ilvl w:val="0"/>
          <w:numId w:val="6"/>
        </w:numPr>
      </w:pPr>
      <w:r>
        <w:t>Be statistically independent from the satellite bio-geophysical retrieval process.</w:t>
      </w:r>
    </w:p>
    <w:p w14:paraId="328EBCF2" w14:textId="77777777" w:rsidR="006C7598" w:rsidRDefault="006C7598" w:rsidP="001A4050">
      <w:pPr>
        <w:numPr>
          <w:ilvl w:val="0"/>
          <w:numId w:val="6"/>
        </w:numPr>
      </w:pPr>
      <w:r>
        <w:t>Be accompanied by an uncertainty budget for all instruments, derived measurements and validation methods.</w:t>
      </w:r>
    </w:p>
    <w:p w14:paraId="28F3560C" w14:textId="77777777" w:rsidR="006C7598" w:rsidRDefault="006C7598" w:rsidP="001A4050">
      <w:pPr>
        <w:numPr>
          <w:ilvl w:val="0"/>
          <w:numId w:val="6"/>
        </w:numPr>
      </w:pPr>
      <w:r>
        <w:lastRenderedPageBreak/>
        <w:t>Adhere to community-agreed, published and openly available measurement protocols/procedures and management practices.</w:t>
      </w:r>
    </w:p>
    <w:p w14:paraId="1A38E4CD" w14:textId="77777777" w:rsidR="006C7598" w:rsidRDefault="006C7598" w:rsidP="001A4050">
      <w:pPr>
        <w:numPr>
          <w:ilvl w:val="0"/>
          <w:numId w:val="6"/>
        </w:numPr>
      </w:pPr>
      <w:r>
        <w:t>Be accessible to other researchers allowing independent verification of processing systems.</w:t>
      </w:r>
      <w:commentRangeEnd w:id="92"/>
      <w:r>
        <w:commentReference w:id="92"/>
      </w:r>
      <w:commentRangeEnd w:id="93"/>
      <w:r>
        <w:rPr>
          <w:rStyle w:val="CommentReference"/>
        </w:rPr>
        <w:commentReference w:id="93"/>
      </w:r>
    </w:p>
    <w:p w14:paraId="13AE492B" w14:textId="77777777" w:rsidR="006C7598" w:rsidRDefault="006C7598" w:rsidP="006C7598">
      <w:pPr>
        <w:ind w:left="2160"/>
      </w:pPr>
    </w:p>
    <w:p w14:paraId="74A687B0" w14:textId="77777777" w:rsidR="006C7598" w:rsidRDefault="006C7598">
      <w:pPr>
        <w:rPr>
          <w:b/>
        </w:rPr>
      </w:pPr>
    </w:p>
    <w:p w14:paraId="28947FE9" w14:textId="77777777" w:rsidR="006C7598" w:rsidRDefault="006C7598" w:rsidP="006C7598">
      <w:pPr>
        <w:rPr>
          <w:b/>
        </w:rPr>
      </w:pPr>
    </w:p>
    <w:p w14:paraId="63FBCB15" w14:textId="49BF464D" w:rsidR="006C7598" w:rsidRPr="006C7598" w:rsidRDefault="006C7598" w:rsidP="006C7598">
      <w:pPr>
        <w:rPr>
          <w:bCs/>
        </w:rPr>
      </w:pPr>
      <w:r w:rsidRPr="006C7598">
        <w:rPr>
          <w:bCs/>
        </w:rPr>
        <w:t>Here, the Grounded EO FRM data are used.  Other FRM data are listed in Supplementary Material S</w:t>
      </w:r>
      <w:r>
        <w:rPr>
          <w:bCs/>
        </w:rPr>
        <w:t>3</w:t>
      </w:r>
      <w:r w:rsidRPr="006C7598">
        <w:rPr>
          <w:bCs/>
        </w:rPr>
        <w:t>)</w:t>
      </w:r>
    </w:p>
    <w:p w14:paraId="42C55D2E" w14:textId="77777777" w:rsidR="006C7598" w:rsidRDefault="006C7598">
      <w:pPr>
        <w:rPr>
          <w:b/>
        </w:rPr>
      </w:pPr>
    </w:p>
    <w:p w14:paraId="532E2545" w14:textId="078BACD0" w:rsidR="00C546F5" w:rsidRDefault="00C546F5" w:rsidP="001A4050">
      <w:pPr>
        <w:pStyle w:val="Heading3"/>
        <w:numPr>
          <w:ilvl w:val="2"/>
          <w:numId w:val="15"/>
        </w:numPr>
        <w:rPr>
          <w:b/>
        </w:rPr>
      </w:pPr>
      <w:r>
        <w:rPr>
          <w:b/>
        </w:rPr>
        <w:t xml:space="preserve">FRM Bias </w:t>
      </w:r>
    </w:p>
    <w:p w14:paraId="6CE3D39F" w14:textId="308DA9C6" w:rsidR="00A00FA0" w:rsidRPr="00977C9A" w:rsidRDefault="00BD7D18" w:rsidP="00977C9A">
      <w:pPr>
        <w:spacing w:line="360" w:lineRule="auto"/>
        <w:rPr>
          <w:bCs/>
        </w:rPr>
      </w:pPr>
      <w:r w:rsidRPr="00977C9A">
        <w:rPr>
          <w:bCs/>
        </w:rPr>
        <w:t xml:space="preserve">FRM are assumed to be unbiased estimates of LAI and FAPAR </w:t>
      </w:r>
      <w:r w:rsidR="00A86567" w:rsidRPr="00977C9A">
        <w:rPr>
          <w:bCs/>
        </w:rPr>
        <w:t>measurands</w:t>
      </w:r>
      <w:r w:rsidRPr="00977C9A">
        <w:rPr>
          <w:bCs/>
        </w:rPr>
        <w:t>.  Biases due to ignoring clumping (</w:t>
      </w:r>
      <w:r w:rsidR="00977C9A">
        <w:rPr>
          <w:bCs/>
        </w:rPr>
        <w:fldChar w:fldCharType="begin"/>
      </w:r>
      <w:r w:rsidR="00977C9A">
        <w:rPr>
          <w:bCs/>
        </w:rPr>
        <w:instrText xml:space="preserve"> REF _Ref213424301 \h </w:instrText>
      </w:r>
      <w:r w:rsidR="00977C9A">
        <w:rPr>
          <w:bCs/>
        </w:rPr>
      </w:r>
      <w:r w:rsidR="00977C9A">
        <w:rPr>
          <w:bCs/>
        </w:rPr>
        <w:fldChar w:fldCharType="separate"/>
      </w:r>
      <w:r w:rsidR="00977C9A">
        <w:t xml:space="preserve">Figure </w:t>
      </w:r>
      <w:r w:rsidR="00977C9A">
        <w:rPr>
          <w:noProof/>
        </w:rPr>
        <w:t>2</w:t>
      </w:r>
      <w:r w:rsidR="00977C9A">
        <w:rPr>
          <w:bCs/>
        </w:rPr>
        <w:fldChar w:fldCharType="end"/>
      </w:r>
      <w:r w:rsidRPr="00977C9A">
        <w:rPr>
          <w:bCs/>
        </w:rPr>
        <w:t>),</w:t>
      </w:r>
      <w:r w:rsidR="00977C9A" w:rsidRPr="00977C9A">
        <w:rPr>
          <w:bCs/>
        </w:rPr>
        <w:t xml:space="preserve"> woody matter (</w:t>
      </w:r>
      <w:r w:rsidR="00977C9A">
        <w:rPr>
          <w:bCs/>
        </w:rPr>
        <w:fldChar w:fldCharType="begin"/>
      </w:r>
      <w:r w:rsidR="00977C9A">
        <w:rPr>
          <w:bCs/>
        </w:rPr>
        <w:instrText xml:space="preserve"> REF _Ref213424312 \h </w:instrText>
      </w:r>
      <w:r w:rsidR="00977C9A">
        <w:rPr>
          <w:bCs/>
        </w:rPr>
      </w:r>
      <w:r w:rsidR="00977C9A">
        <w:rPr>
          <w:bCs/>
        </w:rPr>
        <w:fldChar w:fldCharType="separate"/>
      </w:r>
      <w:r w:rsidR="00977C9A">
        <w:t xml:space="preserve">Figure </w:t>
      </w:r>
      <w:r w:rsidR="00977C9A">
        <w:rPr>
          <w:noProof/>
        </w:rPr>
        <w:t>3</w:t>
      </w:r>
      <w:r w:rsidR="00977C9A">
        <w:rPr>
          <w:bCs/>
        </w:rPr>
        <w:fldChar w:fldCharType="end"/>
      </w:r>
      <w:r w:rsidR="00C546F5">
        <w:rPr>
          <w:bCs/>
        </w:rPr>
        <w:t xml:space="preserve">, </w:t>
      </w:r>
      <w:r w:rsidR="00977C9A">
        <w:rPr>
          <w:bCs/>
        </w:rPr>
        <w:fldChar w:fldCharType="begin"/>
      </w:r>
      <w:r w:rsidR="00977C9A">
        <w:rPr>
          <w:bCs/>
        </w:rPr>
        <w:instrText xml:space="preserve"> REF _Ref213424316 \h </w:instrText>
      </w:r>
      <w:r w:rsidR="00977C9A">
        <w:rPr>
          <w:bCs/>
        </w:rPr>
      </w:r>
      <w:r w:rsidR="00977C9A">
        <w:rPr>
          <w:bCs/>
        </w:rPr>
        <w:fldChar w:fldCharType="separate"/>
      </w:r>
      <w:r w:rsidR="00977C9A">
        <w:t xml:space="preserve">Figure </w:t>
      </w:r>
      <w:r w:rsidR="00977C9A">
        <w:rPr>
          <w:noProof/>
        </w:rPr>
        <w:t>4</w:t>
      </w:r>
      <w:r w:rsidR="00977C9A">
        <w:rPr>
          <w:bCs/>
        </w:rPr>
        <w:fldChar w:fldCharType="end"/>
      </w:r>
      <w:r w:rsidR="00977C9A" w:rsidRPr="00977C9A">
        <w:rPr>
          <w:bCs/>
        </w:rPr>
        <w:t xml:space="preserve">) </w:t>
      </w:r>
      <w:r w:rsidRPr="00977C9A">
        <w:rPr>
          <w:bCs/>
        </w:rPr>
        <w:t xml:space="preserve"> or missing understory measurements (</w:t>
      </w:r>
      <w:r w:rsidR="00977C9A">
        <w:rPr>
          <w:bCs/>
        </w:rPr>
        <w:fldChar w:fldCharType="begin"/>
      </w:r>
      <w:r w:rsidR="00977C9A">
        <w:rPr>
          <w:bCs/>
        </w:rPr>
        <w:instrText xml:space="preserve"> REF _Ref213424327 \h </w:instrText>
      </w:r>
      <w:r w:rsidR="00977C9A">
        <w:rPr>
          <w:bCs/>
        </w:rPr>
      </w:r>
      <w:r w:rsidR="00977C9A">
        <w:rPr>
          <w:bCs/>
        </w:rPr>
        <w:fldChar w:fldCharType="separate"/>
      </w:r>
      <w:r w:rsidR="00977C9A">
        <w:t xml:space="preserve">Figure </w:t>
      </w:r>
      <w:r w:rsidR="00977C9A">
        <w:rPr>
          <w:noProof/>
        </w:rPr>
        <w:t>5</w:t>
      </w:r>
      <w:r w:rsidR="00977C9A">
        <w:rPr>
          <w:bCs/>
        </w:rPr>
        <w:fldChar w:fldCharType="end"/>
      </w:r>
      <w:r w:rsidR="00977C9A">
        <w:rPr>
          <w:bCs/>
        </w:rPr>
        <w:t xml:space="preserve">, </w:t>
      </w:r>
      <w:r w:rsidR="00977C9A">
        <w:rPr>
          <w:bCs/>
        </w:rPr>
        <w:fldChar w:fldCharType="begin"/>
      </w:r>
      <w:r w:rsidR="00977C9A">
        <w:rPr>
          <w:bCs/>
        </w:rPr>
        <w:instrText xml:space="preserve"> REF _Ref213424329 \h </w:instrText>
      </w:r>
      <w:r w:rsidR="00977C9A">
        <w:rPr>
          <w:bCs/>
        </w:rPr>
      </w:r>
      <w:r w:rsidR="00977C9A">
        <w:rPr>
          <w:bCs/>
        </w:rPr>
        <w:fldChar w:fldCharType="separate"/>
      </w:r>
      <w:r w:rsidR="00977C9A">
        <w:t xml:space="preserve">Figure </w:t>
      </w:r>
      <w:r w:rsidR="00977C9A">
        <w:rPr>
          <w:noProof/>
        </w:rPr>
        <w:t>6</w:t>
      </w:r>
      <w:r w:rsidR="00977C9A">
        <w:rPr>
          <w:bCs/>
        </w:rPr>
        <w:fldChar w:fldCharType="end"/>
      </w:r>
      <w:r w:rsidRPr="00977C9A">
        <w:rPr>
          <w:bCs/>
        </w:rPr>
        <w:t>) can exceed xx% of LAI and xx% of FAPAR.</w:t>
      </w:r>
      <w:r w:rsidR="00977C9A" w:rsidRPr="00977C9A">
        <w:rPr>
          <w:bCs/>
        </w:rPr>
        <w:t xml:space="preserve"> </w:t>
      </w:r>
    </w:p>
    <w:p w14:paraId="5E06D3D2" w14:textId="77777777" w:rsidR="00977C9A" w:rsidRDefault="00977C9A" w:rsidP="00977C9A">
      <w:pPr>
        <w:spacing w:line="360" w:lineRule="auto"/>
        <w:rPr>
          <w:bCs/>
        </w:rPr>
      </w:pPr>
    </w:p>
    <w:p w14:paraId="2A4DA59B" w14:textId="08EAE705" w:rsidR="00C546F5" w:rsidRDefault="00C546F5" w:rsidP="001A4050">
      <w:pPr>
        <w:pStyle w:val="Heading4"/>
        <w:numPr>
          <w:ilvl w:val="3"/>
          <w:numId w:val="15"/>
        </w:numPr>
        <w:rPr>
          <w:bCs/>
        </w:rPr>
      </w:pPr>
      <w:r>
        <w:rPr>
          <w:bCs/>
        </w:rPr>
        <w:t>FRM Bias Correction</w:t>
      </w:r>
    </w:p>
    <w:p w14:paraId="7C26DDC2" w14:textId="77777777" w:rsidR="00C546F5" w:rsidRPr="00977C9A" w:rsidRDefault="00C546F5" w:rsidP="00977C9A">
      <w:pPr>
        <w:spacing w:line="360" w:lineRule="auto"/>
        <w:rPr>
          <w:bCs/>
        </w:rPr>
      </w:pPr>
    </w:p>
    <w:p w14:paraId="5871990C" w14:textId="21B4E30E" w:rsidR="00977C9A" w:rsidRPr="00977C9A" w:rsidRDefault="00977C9A" w:rsidP="00977C9A">
      <w:pPr>
        <w:spacing w:line="360" w:lineRule="auto"/>
        <w:rPr>
          <w:bCs/>
        </w:rPr>
      </w:pPr>
      <w:r w:rsidRPr="00977C9A">
        <w:rPr>
          <w:bCs/>
        </w:rPr>
        <w:t>Regressions are used to fit land cover specific correction factors are fit to measurements and applied to FRM missing these corrections</w:t>
      </w:r>
      <w:r w:rsidR="00C16A58">
        <w:rPr>
          <w:bCs/>
        </w:rPr>
        <w:t>(Supplementary Material S</w:t>
      </w:r>
      <w:r w:rsidR="001A1035">
        <w:rPr>
          <w:bCs/>
        </w:rPr>
        <w:t>4</w:t>
      </w:r>
      <w:r w:rsidR="00C16A58">
        <w:rPr>
          <w:bCs/>
        </w:rPr>
        <w:t>)</w:t>
      </w:r>
      <w:r w:rsidRPr="00977C9A">
        <w:rPr>
          <w:bCs/>
        </w:rPr>
        <w:t>.  The prediction confidence intervals of these regression fits are included in the FRM uncertainty model.</w:t>
      </w:r>
    </w:p>
    <w:p w14:paraId="7912D230" w14:textId="77777777" w:rsidR="00977C9A" w:rsidRDefault="00977C9A">
      <w:pPr>
        <w:rPr>
          <w:b/>
        </w:rPr>
      </w:pPr>
    </w:p>
    <w:p w14:paraId="11F9E6B1" w14:textId="58B972BD" w:rsidR="00977C9A" w:rsidRPr="00977C9A" w:rsidRDefault="00977C9A">
      <w:pPr>
        <w:rPr>
          <w:bCs/>
        </w:rPr>
      </w:pPr>
      <w:r w:rsidRPr="00977C9A">
        <w:rPr>
          <w:bCs/>
        </w:rPr>
        <w:t>FRM4VEG methods are used to estimate FRM uncertainty</w:t>
      </w:r>
      <w:r>
        <w:rPr>
          <w:bCs/>
        </w:rPr>
        <w:t xml:space="preserve"> (</w:t>
      </w:r>
      <w:r>
        <w:rPr>
          <w:bCs/>
        </w:rPr>
        <w:fldChar w:fldCharType="begin"/>
      </w:r>
      <w:r>
        <w:rPr>
          <w:bCs/>
        </w:rPr>
        <w:instrText xml:space="preserve"> REF _Ref213424350 \h </w:instrText>
      </w:r>
      <w:r>
        <w:rPr>
          <w:bCs/>
        </w:rPr>
      </w:r>
      <w:r>
        <w:rPr>
          <w:bCs/>
        </w:rPr>
        <w:fldChar w:fldCharType="separate"/>
      </w:r>
      <w:r>
        <w:t xml:space="preserve">Figure </w:t>
      </w:r>
      <w:r>
        <w:rPr>
          <w:noProof/>
        </w:rPr>
        <w:t>7</w:t>
      </w:r>
      <w:r>
        <w:rPr>
          <w:bCs/>
        </w:rPr>
        <w:fldChar w:fldCharType="end"/>
      </w:r>
      <w:r>
        <w:rPr>
          <w:bCs/>
        </w:rPr>
        <w:t>)</w:t>
      </w:r>
      <w:r w:rsidRPr="00977C9A">
        <w:rPr>
          <w:bCs/>
        </w:rPr>
        <w:t>.</w:t>
      </w:r>
    </w:p>
    <w:p w14:paraId="46BD6B06" w14:textId="77777777" w:rsidR="00977C9A" w:rsidRDefault="00977C9A">
      <w:pPr>
        <w:rPr>
          <w:b/>
        </w:rPr>
      </w:pPr>
    </w:p>
    <w:p w14:paraId="237ADDC0" w14:textId="77777777" w:rsidR="00BC2907" w:rsidRDefault="00BC2907" w:rsidP="00BC2907">
      <w:pPr>
        <w:keepNext/>
      </w:pPr>
      <w:r>
        <w:rPr>
          <w:noProof/>
        </w:rPr>
        <w:lastRenderedPageBreak/>
        <w:drawing>
          <wp:inline distT="0" distB="0" distL="0" distR="0" wp14:anchorId="3D517C47" wp14:editId="53D10E27">
            <wp:extent cx="5943600" cy="2975610"/>
            <wp:effectExtent l="0" t="0" r="0" b="0"/>
            <wp:docPr id="445545022" name="Picture 7" descr="A graph with a number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45022" name="Picture 7" descr="A graph with a number of words&#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975610"/>
                    </a:xfrm>
                    <a:prstGeom prst="rect">
                      <a:avLst/>
                    </a:prstGeom>
                    <a:noFill/>
                    <a:ln>
                      <a:noFill/>
                    </a:ln>
                  </pic:spPr>
                </pic:pic>
              </a:graphicData>
            </a:graphic>
          </wp:inline>
        </w:drawing>
      </w:r>
    </w:p>
    <w:p w14:paraId="24B1352B" w14:textId="296146B3" w:rsidR="00BC2907" w:rsidRDefault="00BC2907" w:rsidP="00BC2907">
      <w:pPr>
        <w:pStyle w:val="Caption"/>
      </w:pPr>
      <w:r>
        <w:t xml:space="preserve">Figure </w:t>
      </w:r>
      <w:r>
        <w:fldChar w:fldCharType="begin"/>
      </w:r>
      <w:r>
        <w:instrText xml:space="preserve"> SEQ Figure \* ARABIC </w:instrText>
      </w:r>
      <w:r>
        <w:fldChar w:fldCharType="separate"/>
      </w:r>
      <w:r w:rsidR="00B02277">
        <w:rPr>
          <w:noProof/>
        </w:rPr>
        <w:t>7</w:t>
      </w:r>
      <w:r>
        <w:fldChar w:fldCharType="end"/>
      </w:r>
      <w:r>
        <w:t>.  Grounded EO FRM with standard uncertainty.</w:t>
      </w:r>
    </w:p>
    <w:p w14:paraId="70E46264" w14:textId="77777777" w:rsidR="00BC2907" w:rsidRDefault="00BC2907" w:rsidP="00BC2907"/>
    <w:p w14:paraId="74E6A49F" w14:textId="129C61E7" w:rsidR="00BC2907" w:rsidRPr="00BC2907" w:rsidRDefault="00BC2907" w:rsidP="00BC2907"/>
    <w:p w14:paraId="309EFBFE" w14:textId="147150C7" w:rsidR="006C7598" w:rsidRDefault="006C7598" w:rsidP="001A4050">
      <w:pPr>
        <w:pStyle w:val="Heading3"/>
        <w:numPr>
          <w:ilvl w:val="2"/>
          <w:numId w:val="15"/>
        </w:numPr>
        <w:rPr>
          <w:b/>
        </w:rPr>
      </w:pPr>
      <w:r>
        <w:rPr>
          <w:b/>
        </w:rPr>
        <w:t>Matchups</w:t>
      </w:r>
    </w:p>
    <w:p w14:paraId="726D0511" w14:textId="77777777" w:rsidR="006C7598" w:rsidRDefault="006C7598" w:rsidP="006C7598"/>
    <w:p w14:paraId="46ED53F7" w14:textId="4ED62C1B" w:rsidR="00A34B56" w:rsidRDefault="00A34B56" w:rsidP="006C7598">
      <w:r>
        <w:t>We compare FRM only and FRE approaches for matchups.  The FRE approach will include a univariate linear regression and a multivariate linear regression (GPR?).</w:t>
      </w:r>
    </w:p>
    <w:p w14:paraId="4C781D21" w14:textId="77777777" w:rsidR="00A34B56" w:rsidRDefault="00A34B56" w:rsidP="006C7598"/>
    <w:p w14:paraId="06715C1A" w14:textId="36AD664F" w:rsidR="00F24E2A" w:rsidRDefault="00837E54" w:rsidP="001A4050">
      <w:pPr>
        <w:pStyle w:val="Heading4"/>
        <w:numPr>
          <w:ilvl w:val="3"/>
          <w:numId w:val="15"/>
        </w:numPr>
      </w:pPr>
      <w:r>
        <w:t>F</w:t>
      </w:r>
      <w:r w:rsidR="00C546F5">
        <w:t>iducial Reference Measurements</w:t>
      </w:r>
      <w:r>
        <w:t xml:space="preserve"> </w:t>
      </w:r>
    </w:p>
    <w:p w14:paraId="48CEAAE1" w14:textId="77777777" w:rsidR="00837E54" w:rsidRDefault="00837E54" w:rsidP="006C7598"/>
    <w:p w14:paraId="1B437404" w14:textId="6AFF9B24" w:rsidR="00F24E2A" w:rsidRDefault="006C7598" w:rsidP="006C7598">
      <w:r>
        <w:t>The Grounded EO approach was used to produce matchups using FRM only</w:t>
      </w:r>
      <w:r w:rsidR="00F24E2A">
        <w:t xml:space="preserve">.  </w:t>
      </w:r>
    </w:p>
    <w:p w14:paraId="3D4B532D" w14:textId="5A27F46A" w:rsidR="00F24E2A" w:rsidRDefault="00F24E2A" w:rsidP="001A4050">
      <w:pPr>
        <w:pStyle w:val="ListParagraph"/>
        <w:numPr>
          <w:ilvl w:val="0"/>
          <w:numId w:val="7"/>
        </w:numPr>
      </w:pPr>
      <w:r>
        <w:t>The ESU was modelled as a function of canopy height</w:t>
      </w:r>
      <w:r w:rsidR="00837E54">
        <w:t xml:space="preserve">, </w:t>
      </w:r>
      <w:r>
        <w:t>in-situ sample design</w:t>
      </w:r>
      <w:r w:rsidR="00837E54">
        <w:t xml:space="preserve"> and field of view of each in-situ input measurement</w:t>
      </w:r>
      <w:r>
        <w:t>.</w:t>
      </w:r>
    </w:p>
    <w:p w14:paraId="09683717" w14:textId="2263EE1D" w:rsidR="00F24E2A" w:rsidRDefault="00F24E2A" w:rsidP="001A4050">
      <w:pPr>
        <w:pStyle w:val="ListParagraph"/>
        <w:numPr>
          <w:ilvl w:val="0"/>
          <w:numId w:val="7"/>
        </w:numPr>
      </w:pPr>
      <w:r>
        <w:t xml:space="preserve">The assessment unit corresponded to set of nominal </w:t>
      </w:r>
      <w:r w:rsidR="00837E54">
        <w:t>product</w:t>
      </w:r>
      <w:r>
        <w:t xml:space="preserve"> </w:t>
      </w:r>
      <w:r w:rsidR="00A86567">
        <w:t>measurement</w:t>
      </w:r>
      <w:r w:rsidR="00837E54">
        <w:t xml:space="preserve"> footprints </w:t>
      </w:r>
      <w:r>
        <w:t xml:space="preserve"> that </w:t>
      </w:r>
      <w:r w:rsidR="00837E54">
        <w:t xml:space="preserve">overlap </w:t>
      </w:r>
      <w:r>
        <w:t>the estimated footprint of the ESU</w:t>
      </w:r>
      <w:r w:rsidR="00837E54">
        <w:t xml:space="preserve">.  </w:t>
      </w:r>
    </w:p>
    <w:p w14:paraId="720C905E" w14:textId="5C4AD327" w:rsidR="00F24E2A" w:rsidRDefault="00F24E2A" w:rsidP="001A4050">
      <w:pPr>
        <w:pStyle w:val="ListParagraph"/>
        <w:numPr>
          <w:ilvl w:val="0"/>
          <w:numId w:val="7"/>
        </w:numPr>
      </w:pPr>
      <w:r>
        <w:t xml:space="preserve">FRM  </w:t>
      </w:r>
      <w:r w:rsidRPr="006C7598">
        <w:t xml:space="preserve">measurements </w:t>
      </w:r>
      <w:r>
        <w:t xml:space="preserve">for the AU </w:t>
      </w:r>
      <w:r w:rsidRPr="006C7598">
        <w:t xml:space="preserve">were paired with </w:t>
      </w:r>
      <w:r>
        <w:t xml:space="preserve">mean </w:t>
      </w:r>
      <w:r w:rsidRPr="006C7598">
        <w:t xml:space="preserve">corresponding Sentinel-2 </w:t>
      </w:r>
      <w:r>
        <w:t xml:space="preserve">product measurements </w:t>
      </w:r>
      <w:r w:rsidRPr="006C7598">
        <w:t xml:space="preserve"> acquired within one day </w:t>
      </w:r>
    </w:p>
    <w:p w14:paraId="52A259CC" w14:textId="7D3C36A3" w:rsidR="00F24E2A" w:rsidRDefault="00F24E2A" w:rsidP="00F24E2A"/>
    <w:p w14:paraId="337B8070" w14:textId="1596642C" w:rsidR="00F24E2A" w:rsidRDefault="00F24E2A" w:rsidP="00F24E2A"/>
    <w:p w14:paraId="4584F185" w14:textId="353AC715" w:rsidR="00837E54" w:rsidRDefault="00C546F5" w:rsidP="001A4050">
      <w:pPr>
        <w:pStyle w:val="Heading5"/>
        <w:numPr>
          <w:ilvl w:val="4"/>
          <w:numId w:val="15"/>
        </w:numPr>
      </w:pPr>
      <w:r>
        <w:t>Temporal window sensitivity</w:t>
      </w:r>
    </w:p>
    <w:p w14:paraId="60A5D26C" w14:textId="77777777" w:rsidR="00837E54" w:rsidRDefault="00837E54" w:rsidP="00F24E2A"/>
    <w:p w14:paraId="1E8992BA" w14:textId="1A0F088F" w:rsidR="00BC2907" w:rsidRDefault="00BC2907" w:rsidP="00F24E2A">
      <w:r>
        <w:lastRenderedPageBreak/>
        <w:t>Do we deal with this?</w:t>
      </w:r>
    </w:p>
    <w:p w14:paraId="105D5268" w14:textId="77777777" w:rsidR="00BC2907" w:rsidRDefault="00BC2907" w:rsidP="00F24E2A"/>
    <w:p w14:paraId="3FFECC20" w14:textId="7C128335" w:rsidR="00C546F5" w:rsidRDefault="00C546F5" w:rsidP="001A4050">
      <w:pPr>
        <w:pStyle w:val="Heading5"/>
        <w:numPr>
          <w:ilvl w:val="4"/>
          <w:numId w:val="15"/>
        </w:numPr>
      </w:pPr>
      <w:r>
        <w:t>Robust estimators of mean</w:t>
      </w:r>
    </w:p>
    <w:p w14:paraId="1E4568B1" w14:textId="77777777" w:rsidR="00C546F5" w:rsidRDefault="00C546F5" w:rsidP="00F24E2A"/>
    <w:p w14:paraId="686FBDE7" w14:textId="17169E02" w:rsidR="00F24E2A" w:rsidRDefault="00837E54" w:rsidP="00F24E2A">
      <w:r>
        <w:t>Other studies used a</w:t>
      </w:r>
      <w:r w:rsidR="00F24E2A">
        <w:t xml:space="preserve"> trimmed mean is used  </w:t>
      </w:r>
      <w:r w:rsidR="00A86567">
        <w:t>minimize</w:t>
      </w:r>
      <w:r w:rsidR="00F24E2A">
        <w:t xml:space="preserve"> the effect of outliers due to poor geolocation or FDR input.  The trimming corresponded to </w:t>
      </w:r>
      <w:r w:rsidR="00A86567">
        <w:t>discarding</w:t>
      </w:r>
      <w:r w:rsidR="00F24E2A">
        <w:t xml:space="preserve"> the 20% of S2 product measurements with the largest difference to the FRM.  </w:t>
      </w:r>
      <w:r w:rsidRPr="00F24E2A">
        <w:t>(Fernandes et al., 2023)</w:t>
      </w:r>
    </w:p>
    <w:p w14:paraId="021B4B88" w14:textId="77777777" w:rsidR="00F24E2A" w:rsidRDefault="00F24E2A" w:rsidP="00F24E2A"/>
    <w:p w14:paraId="79AAAF6B" w14:textId="77777777" w:rsidR="00BC2907" w:rsidRDefault="00BC2907" w:rsidP="00F24E2A"/>
    <w:p w14:paraId="73646BF9" w14:textId="12073DD7" w:rsidR="00C546F5" w:rsidRDefault="00C546F5" w:rsidP="001A4050">
      <w:pPr>
        <w:pStyle w:val="Heading5"/>
        <w:numPr>
          <w:ilvl w:val="4"/>
          <w:numId w:val="15"/>
        </w:numPr>
      </w:pPr>
      <w:r>
        <w:t xml:space="preserve">Uncertainty </w:t>
      </w:r>
    </w:p>
    <w:p w14:paraId="2F9D0D79" w14:textId="77777777" w:rsidR="00C546F5" w:rsidRDefault="00C546F5" w:rsidP="00F24E2A"/>
    <w:p w14:paraId="24731A32" w14:textId="5C8A763D" w:rsidR="00F24E2A" w:rsidRDefault="00F24E2A" w:rsidP="00F24E2A">
      <w:r>
        <w:t xml:space="preserve">The matchup uncertainty is estimated as the </w:t>
      </w:r>
      <w:r w:rsidR="00C546F5">
        <w:t xml:space="preserve">Euclidean sum of the </w:t>
      </w:r>
      <w:r>
        <w:t>standard error of the mean</w:t>
      </w:r>
      <w:r w:rsidR="00C546F5">
        <w:t xml:space="preserve"> of products and the FRM uncertainty.  NOTE – we are putting the product standard error here and not as part of the product uncertainty since an it should not be attributed to product errors for a single product measurement.</w:t>
      </w:r>
    </w:p>
    <w:p w14:paraId="4A56B669" w14:textId="360EF50D" w:rsidR="00977C9A" w:rsidRDefault="00977C9A">
      <w:pPr>
        <w:rPr>
          <w:b/>
        </w:rPr>
      </w:pPr>
    </w:p>
    <w:p w14:paraId="1F59929C" w14:textId="77777777" w:rsidR="003115BA" w:rsidRDefault="003115BA" w:rsidP="003115BA">
      <w:pPr>
        <w:tabs>
          <w:tab w:val="left" w:pos="1830"/>
        </w:tabs>
        <w:rPr>
          <w:b/>
        </w:rPr>
      </w:pPr>
    </w:p>
    <w:p w14:paraId="6033D00F" w14:textId="77777777" w:rsidR="003115BA" w:rsidRDefault="003115BA" w:rsidP="003115BA">
      <w:pPr>
        <w:tabs>
          <w:tab w:val="left" w:pos="1830"/>
        </w:tabs>
        <w:rPr>
          <w:b/>
        </w:rPr>
      </w:pPr>
    </w:p>
    <w:p w14:paraId="0D136CEA" w14:textId="2BE09ACE" w:rsidR="00A00FA0" w:rsidRDefault="00A00FA0">
      <w:pPr>
        <w:rPr>
          <w:b/>
        </w:rPr>
      </w:pPr>
      <w:r w:rsidRPr="00897F31">
        <w:rPr>
          <w:bCs/>
        </w:rPr>
        <w:t>FRM uncertainty</w:t>
      </w:r>
      <w:r w:rsidR="00BD7D18" w:rsidRPr="00897F31">
        <w:rPr>
          <w:bCs/>
        </w:rPr>
        <w:t xml:space="preserve"> is</w:t>
      </w:r>
      <w:r w:rsidRPr="00897F31">
        <w:rPr>
          <w:bCs/>
        </w:rPr>
        <w:t xml:space="preserve"> </w:t>
      </w:r>
      <w:r w:rsidR="00BD7D18" w:rsidRPr="00897F31">
        <w:rPr>
          <w:bCs/>
        </w:rPr>
        <w:t>required for conformity testing and estimating apparent errors</w:t>
      </w:r>
      <w:r w:rsidR="00BD7D18">
        <w:rPr>
          <w:b/>
        </w:rPr>
        <w:t xml:space="preserve">. </w:t>
      </w:r>
    </w:p>
    <w:p w14:paraId="7F6D00FF" w14:textId="0C041357" w:rsidR="00CB75FC" w:rsidRDefault="00D8059B">
      <w:r>
        <w:t xml:space="preserve">Similar to product validation, a combination of </w:t>
      </w:r>
      <w:r w:rsidRPr="00EA6B8E">
        <w:rPr>
          <w:highlight w:val="yellow"/>
        </w:rPr>
        <w:t>Type A</w:t>
      </w:r>
      <w:r>
        <w:t xml:space="preserve"> uncertainty evaluation and Type B uncertainty evaluation can be used to quantify the FRM uncertainty. </w:t>
      </w:r>
      <w:r w:rsidR="00BD7D18">
        <w:t xml:space="preserve">  Irrespective, </w:t>
      </w:r>
    </w:p>
    <w:p w14:paraId="7F6D0100" w14:textId="77777777" w:rsidR="00CB75FC" w:rsidRDefault="00CB75FC"/>
    <w:p w14:paraId="7F6D0101" w14:textId="77777777" w:rsidR="00CB75FC" w:rsidRDefault="00D8059B">
      <w:r>
        <w:t>FRM are associated with an elementary sampling unit (ESU) defined as a, usually uninterrupted, interval in space and time.</w:t>
      </w:r>
    </w:p>
    <w:p w14:paraId="7F6D0102" w14:textId="77777777" w:rsidR="00CB75FC" w:rsidRDefault="00CB75FC"/>
    <w:p w14:paraId="7F6D0103" w14:textId="77777777" w:rsidR="00CB75FC" w:rsidRDefault="00000000">
      <w:sdt>
        <w:sdtPr>
          <w:tag w:val="goog_rdk_64"/>
          <w:id w:val="-894517554"/>
        </w:sdtPr>
        <w:sdtContent>
          <w:commentRangeStart w:id="94"/>
        </w:sdtContent>
      </w:sdt>
      <w:r w:rsidR="00D8059B">
        <w:t>ESU Measurement Uncertainty Model</w:t>
      </w:r>
      <w:commentRangeEnd w:id="94"/>
      <w:r w:rsidR="00D8059B">
        <w:commentReference w:id="94"/>
      </w:r>
    </w:p>
    <w:p w14:paraId="7F6D0104" w14:textId="77777777" w:rsidR="00CB75FC" w:rsidRDefault="00CB75FC"/>
    <w:p w14:paraId="7F6D0105" w14:textId="77777777" w:rsidR="00CB75FC" w:rsidRDefault="00D8059B">
      <w:r>
        <w:t xml:space="preserve">Exhaustive destructive measurement can be used to quantify </w:t>
      </w:r>
      <w:r w:rsidRPr="00EA6B8E">
        <w:rPr>
          <w:highlight w:val="yellow"/>
        </w:rPr>
        <w:t>Type A</w:t>
      </w:r>
      <w:r>
        <w:t xml:space="preserve"> LAI uncertainty although this is rarely performed.   As a </w:t>
      </w:r>
      <w:proofErr w:type="gramStart"/>
      <w:r>
        <w:t>result</w:t>
      </w:r>
      <w:proofErr w:type="gramEnd"/>
      <w:r>
        <w:t xml:space="preserve"> the uncertainty of ESU measurements of  LAI and FAPAR will rely on a combination of </w:t>
      </w:r>
      <w:r w:rsidRPr="00EA6B8E">
        <w:rPr>
          <w:highlight w:val="yellow"/>
        </w:rPr>
        <w:t>Type A</w:t>
      </w:r>
      <w:r>
        <w:t xml:space="preserve">  and Type B uncertainty based on a model for uncertainty propagation.  This uncertainty model (e.g. Figure 4)  consists of components related to sampling and components related to instrumentation that we assume are independent and combine using a Euclidean sum or standard errors (for </w:t>
      </w:r>
      <w:r w:rsidRPr="00EA6B8E">
        <w:rPr>
          <w:highlight w:val="yellow"/>
        </w:rPr>
        <w:t>Type A</w:t>
      </w:r>
      <w:r>
        <w:t>) and standard deviations (for Type B).  Models are required for all measurement approaches (Table 4,Table 5).</w:t>
      </w:r>
    </w:p>
    <w:p w14:paraId="7F6D0106" w14:textId="77777777" w:rsidR="00CB75FC" w:rsidRDefault="00CB75FC"/>
    <w:p w14:paraId="7F6D0107" w14:textId="77777777" w:rsidR="00CB75FC" w:rsidRDefault="00D8059B">
      <w:pPr>
        <w:keepNext/>
        <w:pBdr>
          <w:top w:val="nil"/>
          <w:left w:val="nil"/>
          <w:bottom w:val="nil"/>
          <w:right w:val="nil"/>
          <w:between w:val="nil"/>
        </w:pBdr>
        <w:spacing w:after="200" w:line="240" w:lineRule="auto"/>
        <w:rPr>
          <w:i/>
          <w:color w:val="0E2841"/>
          <w:sz w:val="18"/>
          <w:szCs w:val="18"/>
        </w:rPr>
      </w:pPr>
      <w:commentRangeStart w:id="95"/>
      <w:r>
        <w:rPr>
          <w:i/>
          <w:color w:val="0E2841"/>
          <w:sz w:val="18"/>
          <w:szCs w:val="18"/>
        </w:rPr>
        <w:t>Table 4.  LAIFRM Models</w:t>
      </w:r>
    </w:p>
    <w:tbl>
      <w:tblPr>
        <w:tblStyle w:val="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CB75FC" w14:paraId="7F6D010C" w14:textId="77777777">
        <w:tc>
          <w:tcPr>
            <w:tcW w:w="2337" w:type="dxa"/>
          </w:tcPr>
          <w:p w14:paraId="7F6D0108" w14:textId="77777777" w:rsidR="00CB75FC" w:rsidRDefault="00D8059B">
            <w:r>
              <w:t>Name</w:t>
            </w:r>
          </w:p>
        </w:tc>
        <w:tc>
          <w:tcPr>
            <w:tcW w:w="2337" w:type="dxa"/>
          </w:tcPr>
          <w:p w14:paraId="7F6D0109" w14:textId="77777777" w:rsidR="00CB75FC" w:rsidRDefault="00D8059B">
            <w:r>
              <w:t>Instrument</w:t>
            </w:r>
          </w:p>
        </w:tc>
        <w:tc>
          <w:tcPr>
            <w:tcW w:w="2338" w:type="dxa"/>
          </w:tcPr>
          <w:p w14:paraId="7F6D010A" w14:textId="77777777" w:rsidR="00CB75FC" w:rsidRDefault="00D8059B">
            <w:r>
              <w:t>Measurand</w:t>
            </w:r>
          </w:p>
        </w:tc>
        <w:tc>
          <w:tcPr>
            <w:tcW w:w="2338" w:type="dxa"/>
          </w:tcPr>
          <w:p w14:paraId="7F6D010B" w14:textId="77777777" w:rsidR="00CB75FC" w:rsidRDefault="00D8059B">
            <w:r>
              <w:t xml:space="preserve">Considerations </w:t>
            </w:r>
          </w:p>
        </w:tc>
      </w:tr>
      <w:tr w:rsidR="00CB75FC" w14:paraId="7F6D0111" w14:textId="77777777">
        <w:tc>
          <w:tcPr>
            <w:tcW w:w="2337" w:type="dxa"/>
          </w:tcPr>
          <w:p w14:paraId="7F6D010D" w14:textId="77777777" w:rsidR="00CB75FC" w:rsidRDefault="00D8059B">
            <w:commentRangeStart w:id="96"/>
            <w:r>
              <w:t>ICOS LAI-2200</w:t>
            </w:r>
            <w:commentRangeEnd w:id="96"/>
            <w:r w:rsidR="00E47172">
              <w:rPr>
                <w:rStyle w:val="CommentReference"/>
              </w:rPr>
              <w:commentReference w:id="96"/>
            </w:r>
          </w:p>
        </w:tc>
        <w:tc>
          <w:tcPr>
            <w:tcW w:w="2337" w:type="dxa"/>
          </w:tcPr>
          <w:p w14:paraId="7F6D010E" w14:textId="77777777" w:rsidR="00CB75FC" w:rsidRDefault="00D8059B">
            <w:r>
              <w:t>LAI-2200</w:t>
            </w:r>
          </w:p>
        </w:tc>
        <w:tc>
          <w:tcPr>
            <w:tcW w:w="2338" w:type="dxa"/>
          </w:tcPr>
          <w:p w14:paraId="7F6D010F" w14:textId="77777777" w:rsidR="00CB75FC" w:rsidRDefault="00D8059B">
            <w:r>
              <w:t>LAI</w:t>
            </w:r>
          </w:p>
        </w:tc>
        <w:tc>
          <w:tcPr>
            <w:tcW w:w="2338" w:type="dxa"/>
          </w:tcPr>
          <w:p w14:paraId="7F6D0110" w14:textId="77777777" w:rsidR="00CB75FC" w:rsidRDefault="00D8059B">
            <w:r>
              <w:t>woody correction, understory data, clumping correction</w:t>
            </w:r>
          </w:p>
        </w:tc>
      </w:tr>
      <w:tr w:rsidR="00CB75FC" w14:paraId="7F6D0116" w14:textId="77777777">
        <w:tc>
          <w:tcPr>
            <w:tcW w:w="2337" w:type="dxa"/>
          </w:tcPr>
          <w:p w14:paraId="7F6D0112" w14:textId="77777777" w:rsidR="00CB75FC" w:rsidRDefault="00D8059B">
            <w:r>
              <w:t>GBOV DHP</w:t>
            </w:r>
          </w:p>
        </w:tc>
        <w:tc>
          <w:tcPr>
            <w:tcW w:w="2337" w:type="dxa"/>
          </w:tcPr>
          <w:p w14:paraId="7F6D0113" w14:textId="77777777" w:rsidR="00CB75FC" w:rsidRDefault="00D8059B">
            <w:r>
              <w:t>DHP</w:t>
            </w:r>
          </w:p>
        </w:tc>
        <w:tc>
          <w:tcPr>
            <w:tcW w:w="2338" w:type="dxa"/>
          </w:tcPr>
          <w:p w14:paraId="7F6D0114" w14:textId="77777777" w:rsidR="00CB75FC" w:rsidRDefault="00D8059B">
            <w:r>
              <w:t>LAI</w:t>
            </w:r>
          </w:p>
        </w:tc>
        <w:tc>
          <w:tcPr>
            <w:tcW w:w="2338" w:type="dxa"/>
          </w:tcPr>
          <w:p w14:paraId="7F6D0115" w14:textId="77777777" w:rsidR="00CB75FC" w:rsidRDefault="00D8059B">
            <w:r>
              <w:t>woody correction, understory data, clumping correction</w:t>
            </w:r>
          </w:p>
        </w:tc>
      </w:tr>
    </w:tbl>
    <w:p w14:paraId="7F6D0117" w14:textId="77777777" w:rsidR="00CB75FC" w:rsidRDefault="00CB75FC"/>
    <w:p w14:paraId="7F6D0118" w14:textId="77777777" w:rsidR="00CB75FC" w:rsidRDefault="00D8059B">
      <w:pPr>
        <w:keepNext/>
        <w:pBdr>
          <w:top w:val="nil"/>
          <w:left w:val="nil"/>
          <w:bottom w:val="nil"/>
          <w:right w:val="nil"/>
          <w:between w:val="nil"/>
        </w:pBdr>
        <w:spacing w:after="200" w:line="240" w:lineRule="auto"/>
        <w:rPr>
          <w:i/>
          <w:color w:val="0E2841"/>
          <w:sz w:val="18"/>
          <w:szCs w:val="18"/>
        </w:rPr>
      </w:pPr>
      <w:r>
        <w:rPr>
          <w:i/>
          <w:color w:val="0E2841"/>
          <w:sz w:val="18"/>
          <w:szCs w:val="18"/>
        </w:rPr>
        <w:t>Table 5  FAPAR FRM Models</w:t>
      </w:r>
    </w:p>
    <w:tbl>
      <w:tblPr>
        <w:tblStyle w:val="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CB75FC" w14:paraId="7F6D011D" w14:textId="77777777">
        <w:tc>
          <w:tcPr>
            <w:tcW w:w="2337" w:type="dxa"/>
          </w:tcPr>
          <w:p w14:paraId="7F6D0119" w14:textId="77777777" w:rsidR="00CB75FC" w:rsidRDefault="00D8059B">
            <w:r>
              <w:t>Name</w:t>
            </w:r>
          </w:p>
        </w:tc>
        <w:tc>
          <w:tcPr>
            <w:tcW w:w="2337" w:type="dxa"/>
          </w:tcPr>
          <w:p w14:paraId="7F6D011A" w14:textId="77777777" w:rsidR="00CB75FC" w:rsidRDefault="00D8059B">
            <w:r>
              <w:t>Instrument</w:t>
            </w:r>
          </w:p>
        </w:tc>
        <w:tc>
          <w:tcPr>
            <w:tcW w:w="2338" w:type="dxa"/>
          </w:tcPr>
          <w:p w14:paraId="7F6D011B" w14:textId="77777777" w:rsidR="00CB75FC" w:rsidRDefault="00D8059B">
            <w:r>
              <w:t>Measurand</w:t>
            </w:r>
          </w:p>
        </w:tc>
        <w:tc>
          <w:tcPr>
            <w:tcW w:w="2338" w:type="dxa"/>
          </w:tcPr>
          <w:p w14:paraId="7F6D011C" w14:textId="77777777" w:rsidR="00CB75FC" w:rsidRDefault="00D8059B">
            <w:r>
              <w:t>Considerations</w:t>
            </w:r>
          </w:p>
        </w:tc>
      </w:tr>
      <w:tr w:rsidR="00CB75FC" w14:paraId="7F6D0122" w14:textId="77777777">
        <w:tc>
          <w:tcPr>
            <w:tcW w:w="2337" w:type="dxa"/>
          </w:tcPr>
          <w:p w14:paraId="7F6D011E" w14:textId="77777777" w:rsidR="00CB75FC" w:rsidRDefault="00D8059B">
            <w:r>
              <w:t>ICOS-Radiometer</w:t>
            </w:r>
          </w:p>
        </w:tc>
        <w:tc>
          <w:tcPr>
            <w:tcW w:w="2337" w:type="dxa"/>
          </w:tcPr>
          <w:p w14:paraId="7F6D011F" w14:textId="77777777" w:rsidR="00CB75FC" w:rsidRDefault="00D8059B">
            <w:r>
              <w:t>LICOR PAR sensor</w:t>
            </w:r>
          </w:p>
        </w:tc>
        <w:tc>
          <w:tcPr>
            <w:tcW w:w="2338" w:type="dxa"/>
          </w:tcPr>
          <w:p w14:paraId="7F6D0120" w14:textId="77777777" w:rsidR="00CB75FC" w:rsidRDefault="00D8059B">
            <w:r>
              <w:t>Ambient APAR</w:t>
            </w:r>
          </w:p>
        </w:tc>
        <w:tc>
          <w:tcPr>
            <w:tcW w:w="2338" w:type="dxa"/>
          </w:tcPr>
          <w:p w14:paraId="7F6D0121" w14:textId="77777777" w:rsidR="00CB75FC" w:rsidRDefault="00D8059B">
            <w:r>
              <w:t>woody correction, understory data, moss</w:t>
            </w:r>
          </w:p>
        </w:tc>
      </w:tr>
      <w:tr w:rsidR="00CB75FC" w14:paraId="7F6D0127" w14:textId="77777777">
        <w:tc>
          <w:tcPr>
            <w:tcW w:w="2337" w:type="dxa"/>
          </w:tcPr>
          <w:p w14:paraId="7F6D0123" w14:textId="77777777" w:rsidR="00CB75FC" w:rsidRDefault="00D8059B">
            <w:r>
              <w:t>GBOV DHP</w:t>
            </w:r>
          </w:p>
        </w:tc>
        <w:tc>
          <w:tcPr>
            <w:tcW w:w="2337" w:type="dxa"/>
          </w:tcPr>
          <w:p w14:paraId="7F6D0124" w14:textId="77777777" w:rsidR="00CB75FC" w:rsidRDefault="00D8059B">
            <w:r>
              <w:t>DHP</w:t>
            </w:r>
          </w:p>
        </w:tc>
        <w:tc>
          <w:tcPr>
            <w:tcW w:w="2338" w:type="dxa"/>
          </w:tcPr>
          <w:p w14:paraId="7F6D0125" w14:textId="77777777" w:rsidR="00CB75FC" w:rsidRDefault="00D8059B">
            <w:r>
              <w:t>Direct APAR at 10:30am</w:t>
            </w:r>
          </w:p>
        </w:tc>
        <w:tc>
          <w:tcPr>
            <w:tcW w:w="2338" w:type="dxa"/>
          </w:tcPr>
          <w:p w14:paraId="7F6D0126" w14:textId="77777777" w:rsidR="00CB75FC" w:rsidRDefault="00D8059B">
            <w:commentRangeStart w:id="97"/>
            <w:r>
              <w:t>woody correction, understory data, moss</w:t>
            </w:r>
            <w:commentRangeEnd w:id="97"/>
            <w:r w:rsidR="00B57ED4">
              <w:rPr>
                <w:rStyle w:val="CommentReference"/>
              </w:rPr>
              <w:commentReference w:id="97"/>
            </w:r>
          </w:p>
        </w:tc>
      </w:tr>
    </w:tbl>
    <w:commentRangeEnd w:id="95"/>
    <w:p w14:paraId="7F6D0128" w14:textId="77777777" w:rsidR="00CB75FC" w:rsidRDefault="00E47172">
      <w:r>
        <w:rPr>
          <w:rStyle w:val="CommentReference"/>
        </w:rPr>
        <w:commentReference w:id="95"/>
      </w:r>
    </w:p>
    <w:p w14:paraId="6494031A" w14:textId="77777777" w:rsidR="00977C9A" w:rsidRDefault="00D8059B" w:rsidP="00977C9A">
      <w:pPr>
        <w:keepNext/>
      </w:pPr>
      <w:r>
        <w:rPr>
          <w:noProof/>
        </w:rPr>
        <w:drawing>
          <wp:inline distT="0" distB="0" distL="0" distR="0" wp14:anchorId="7F6D028A" wp14:editId="7F6D028B">
            <wp:extent cx="4842000" cy="2880000"/>
            <wp:effectExtent l="0" t="0" r="0" b="0"/>
            <wp:docPr id="2117039608" name="image1.png" descr="A diagram of a black camera&#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diagram of a black camera&#10;&#10;AI-generated content may be incorrect."/>
                    <pic:cNvPicPr preferRelativeResize="0"/>
                  </pic:nvPicPr>
                  <pic:blipFill>
                    <a:blip r:embed="rId32"/>
                    <a:srcRect/>
                    <a:stretch>
                      <a:fillRect/>
                    </a:stretch>
                  </pic:blipFill>
                  <pic:spPr>
                    <a:xfrm>
                      <a:off x="0" y="0"/>
                      <a:ext cx="4842000" cy="2880000"/>
                    </a:xfrm>
                    <a:prstGeom prst="rect">
                      <a:avLst/>
                    </a:prstGeom>
                    <a:ln/>
                  </pic:spPr>
                </pic:pic>
              </a:graphicData>
            </a:graphic>
          </wp:inline>
        </w:drawing>
      </w:r>
    </w:p>
    <w:p w14:paraId="7F6D012B" w14:textId="39CCB850" w:rsidR="00CB75FC" w:rsidRDefault="00977C9A" w:rsidP="00977C9A">
      <w:pPr>
        <w:pStyle w:val="Caption"/>
      </w:pPr>
      <w:bookmarkStart w:id="98" w:name="_Ref213424350"/>
      <w:r>
        <w:t xml:space="preserve">Figure </w:t>
      </w:r>
      <w:r>
        <w:fldChar w:fldCharType="begin"/>
      </w:r>
      <w:r>
        <w:instrText xml:space="preserve"> SEQ Figure \* ARABIC </w:instrText>
      </w:r>
      <w:r>
        <w:fldChar w:fldCharType="separate"/>
      </w:r>
      <w:r w:rsidR="00B02277">
        <w:rPr>
          <w:noProof/>
        </w:rPr>
        <w:t>8</w:t>
      </w:r>
      <w:r>
        <w:fldChar w:fldCharType="end"/>
      </w:r>
      <w:bookmarkEnd w:id="98"/>
      <w:r>
        <w:t>.  FRM4 veg uncertainty model for FIPAR and LAI (the figure will need to be modified to  include WAI as input).</w:t>
      </w:r>
    </w:p>
    <w:p w14:paraId="7F6D012D" w14:textId="77777777" w:rsidR="00CB75FC" w:rsidRDefault="00CB75FC"/>
    <w:p w14:paraId="7F6D012E" w14:textId="3ADC291D" w:rsidR="00CB75FC" w:rsidRDefault="00000000" w:rsidP="001A4050">
      <w:pPr>
        <w:pStyle w:val="Heading4"/>
        <w:numPr>
          <w:ilvl w:val="3"/>
          <w:numId w:val="15"/>
        </w:numPr>
      </w:pPr>
      <w:sdt>
        <w:sdtPr>
          <w:tag w:val="goog_rdk_66"/>
          <w:id w:val="-1618920996"/>
        </w:sdtPr>
        <w:sdtContent/>
      </w:sdt>
      <w:r w:rsidR="00D8059B">
        <w:t>Fiducial Reference Estimate</w:t>
      </w:r>
      <w:r w:rsidR="00DD2BCA">
        <w:t>s</w:t>
      </w:r>
    </w:p>
    <w:p w14:paraId="7F6D012F" w14:textId="77777777" w:rsidR="00CB75FC" w:rsidRDefault="00CB75FC"/>
    <w:p w14:paraId="7F6D0130" w14:textId="77777777" w:rsidR="00CB75FC" w:rsidRDefault="00D8059B">
      <w:r>
        <w:t xml:space="preserve">In some </w:t>
      </w:r>
      <w:proofErr w:type="gramStart"/>
      <w:r>
        <w:t>cases</w:t>
      </w:r>
      <w:proofErr w:type="gramEnd"/>
      <w:r>
        <w:t xml:space="preserve"> it is desirable to have RM estimated over spatial or temporal extents sufficiently different from the ESUs corresponding to a FRM that the FRM uncertainty may not be applicable.</w:t>
      </w:r>
    </w:p>
    <w:p w14:paraId="7F6D0131" w14:textId="77777777" w:rsidR="00CB75FC" w:rsidRDefault="00CB75FC"/>
    <w:p w14:paraId="7F6D0132" w14:textId="77777777" w:rsidR="00CB75FC" w:rsidRDefault="00D8059B">
      <w:r>
        <w:t>Such estimates, when associated with an uncertainty traceable to FRM are labelled fiducial reference estimates (FRE).</w:t>
      </w:r>
    </w:p>
    <w:p w14:paraId="7F6D0133" w14:textId="77777777" w:rsidR="00CB75FC" w:rsidRDefault="00CB75FC"/>
    <w:p w14:paraId="7F6D0134" w14:textId="1E047C7D" w:rsidR="00CB75FC" w:rsidRDefault="00D8059B">
      <w:r>
        <w:t>FRE is then an exercise in modelling estimates of LAI/FAPAR and their uncertainty given FRM and ancillary information such as location, time period, other aspects of condition (</w:t>
      </w:r>
      <w:r w:rsidR="00A86567">
        <w:t>Section</w:t>
      </w:r>
      <w:r>
        <w:t xml:space="preserve"> xx), and remote sensing measurements at a resolution similar or finer that the size of an ESU.  </w:t>
      </w:r>
    </w:p>
    <w:p w14:paraId="6AEBB852" w14:textId="77777777" w:rsidR="00DD2BCA" w:rsidRDefault="00DD2BCA" w:rsidP="00DD2BCA"/>
    <w:p w14:paraId="700B1F84" w14:textId="06F63182" w:rsidR="00DD2BCA" w:rsidRDefault="00DD2BCA" w:rsidP="00DD2BCA">
      <w:r>
        <w:t xml:space="preserve">FRE use </w:t>
      </w:r>
      <w:r w:rsidRPr="00A34B56">
        <w:rPr>
          <w:b/>
          <w:bCs/>
        </w:rPr>
        <w:t xml:space="preserve">predictors </w:t>
      </w:r>
      <w:r>
        <w:t xml:space="preserve">calibrated with FRM paired with regressors based on </w:t>
      </w:r>
      <w:r w:rsidR="00A86567">
        <w:t>auxiliary</w:t>
      </w:r>
      <w:r>
        <w:t xml:space="preserve"> geospatial information</w:t>
      </w:r>
    </w:p>
    <w:p w14:paraId="75C5035C" w14:textId="77777777" w:rsidR="00DD2BCA" w:rsidRDefault="00DD2BCA" w:rsidP="00DD2BCA"/>
    <w:p w14:paraId="221EDCBB" w14:textId="0D4629CA" w:rsidR="00DD2BCA" w:rsidRDefault="00DD2BCA" w:rsidP="00DD2BCA">
      <w:r w:rsidRPr="00A34B56">
        <w:rPr>
          <w:b/>
          <w:bCs/>
        </w:rPr>
        <w:t>Linear regression predictors</w:t>
      </w:r>
      <w:r>
        <w:t xml:space="preserve"> that offer </w:t>
      </w:r>
      <w:r w:rsidRPr="00A34B56">
        <w:rPr>
          <w:b/>
          <w:bCs/>
        </w:rPr>
        <w:t>prediction confidence intervals</w:t>
      </w:r>
      <w:r>
        <w:t xml:space="preserve"> are recommended since these intervals are statistically efficient within the </w:t>
      </w:r>
      <w:r w:rsidR="00A86567">
        <w:t>convex</w:t>
      </w:r>
      <w:r>
        <w:t xml:space="preserve"> hull of regressors.</w:t>
      </w:r>
    </w:p>
    <w:p w14:paraId="1506B29A" w14:textId="77777777" w:rsidR="00DD2BCA" w:rsidRDefault="00DD2BCA" w:rsidP="00DD2BCA"/>
    <w:p w14:paraId="3CFE680E" w14:textId="77777777" w:rsidR="00DD2BCA" w:rsidRDefault="00DD2BCA" w:rsidP="00DD2BCA">
      <w:r w:rsidRPr="00A34B56">
        <w:rPr>
          <w:b/>
          <w:bCs/>
        </w:rPr>
        <w:t>Regressors</w:t>
      </w:r>
      <w:r>
        <w:t xml:space="preserve"> could include products from other sensors,  or airborne or satellite imagery as long as they are independent of the product.  </w:t>
      </w:r>
    </w:p>
    <w:p w14:paraId="06EABE13" w14:textId="77777777" w:rsidR="00DD2BCA" w:rsidRDefault="00DD2BCA" w:rsidP="00DD2BCA"/>
    <w:p w14:paraId="768AA256" w14:textId="77777777" w:rsidR="00DD2BCA" w:rsidRDefault="00DD2BCA" w:rsidP="00DD2BCA"/>
    <w:p w14:paraId="3F82A95D" w14:textId="2B22065E" w:rsidR="00DD2BCA" w:rsidRDefault="00DD2BCA" w:rsidP="001A4050">
      <w:pPr>
        <w:pStyle w:val="Heading5"/>
        <w:numPr>
          <w:ilvl w:val="4"/>
          <w:numId w:val="15"/>
        </w:numPr>
      </w:pPr>
      <w:r>
        <w:t>Univariate Linear Models</w:t>
      </w:r>
    </w:p>
    <w:p w14:paraId="12A832D3" w14:textId="77777777" w:rsidR="00DD2BCA" w:rsidRDefault="00DD2BCA" w:rsidP="00DD2BCA"/>
    <w:p w14:paraId="59B27A8E" w14:textId="441AE4B6" w:rsidR="00DD2BCA" w:rsidRDefault="00DD2BCA" w:rsidP="00DD2BCA">
      <w:r>
        <w:t xml:space="preserve">In cases where the regression relationship can be assumed univariate  linear based on exploratory data analysis or expert knowledge (e.g. a ALS lidar estimate of PAI is likely linearly related to LAI for </w:t>
      </w:r>
      <w:r w:rsidR="00A86567">
        <w:t>restricted</w:t>
      </w:r>
      <w:r>
        <w:t xml:space="preserve"> land cover conditions) the Thiel Sen regression can be used to include measurement error in </w:t>
      </w:r>
      <w:r w:rsidR="00A86567">
        <w:t>the</w:t>
      </w:r>
      <w:r>
        <w:t xml:space="preserve"> regressors. </w:t>
      </w:r>
    </w:p>
    <w:p w14:paraId="2F147261" w14:textId="77777777" w:rsidR="00DD2BCA" w:rsidRDefault="00DD2BCA" w:rsidP="00DD2BCA"/>
    <w:p w14:paraId="3E74B015" w14:textId="5F1195AE" w:rsidR="00DD2BCA" w:rsidRDefault="00DD2BCA" w:rsidP="00DD2BCA">
      <w:r>
        <w:t xml:space="preserve">I propose to use as an example this result from Wang et al. </w:t>
      </w:r>
      <w:hyperlink r:id="rId33" w:tgtFrame="_blank" w:tooltip="Persistent link using digital object identifier" w:history="1">
        <w:r w:rsidRPr="002816E9">
          <w:rPr>
            <w:rStyle w:val="Hyperlink"/>
          </w:rPr>
          <w:t>https://doi.org/10.1016/j.agrformet.2025.110612</w:t>
        </w:r>
      </w:hyperlink>
      <w:r>
        <w:t xml:space="preserve">  where we calibrate an estimate of DHP LAI as a function of ALS PAI or alternatively a NDVI-FAPAR calibration from Ground</w:t>
      </w:r>
      <w:r w:rsidR="00A86567">
        <w:t>ed</w:t>
      </w:r>
      <w:r>
        <w:t>EO S2 matchups.</w:t>
      </w:r>
    </w:p>
    <w:p w14:paraId="1D93DBFD" w14:textId="77777777" w:rsidR="00DD2BCA" w:rsidRDefault="00DD2BCA" w:rsidP="00DD2BCA"/>
    <w:p w14:paraId="4C6B41E4" w14:textId="77777777" w:rsidR="00DD2BCA" w:rsidRDefault="00DD2BCA" w:rsidP="00DD2BCA">
      <w:r>
        <w:t>Figure: Example of this over neon site with GEDI PAI.</w:t>
      </w:r>
    </w:p>
    <w:p w14:paraId="49CB9E85" w14:textId="77777777" w:rsidR="00DD2BCA" w:rsidRDefault="00DD2BCA" w:rsidP="00DD2BCA"/>
    <w:p w14:paraId="238D343A" w14:textId="77777777" w:rsidR="00DD2BCA" w:rsidRDefault="00DD2BCA" w:rsidP="00DD2BCA"/>
    <w:p w14:paraId="7B195BB9" w14:textId="77777777" w:rsidR="00DD2BCA" w:rsidRDefault="00DD2BCA" w:rsidP="00DD2BCA"/>
    <w:p w14:paraId="16E0D36D" w14:textId="535B0CE7" w:rsidR="00DD2BCA" w:rsidRDefault="00DD2BCA" w:rsidP="001A4050">
      <w:pPr>
        <w:pStyle w:val="Heading5"/>
        <w:numPr>
          <w:ilvl w:val="4"/>
          <w:numId w:val="15"/>
        </w:numPr>
      </w:pPr>
      <w:r>
        <w:lastRenderedPageBreak/>
        <w:t>Multivariate  Linear Models</w:t>
      </w:r>
    </w:p>
    <w:p w14:paraId="4A1BC2F4" w14:textId="77777777" w:rsidR="00DD2BCA" w:rsidRDefault="00DD2BCA" w:rsidP="00DD2BCA"/>
    <w:p w14:paraId="2612F9FC" w14:textId="77777777" w:rsidR="00DD2BCA" w:rsidRDefault="00DD2BCA" w:rsidP="00DD2BCA">
      <w:r>
        <w:t>Multivariate models are required when expert knowledge does not indicate a univariate linear relationship.</w:t>
      </w:r>
    </w:p>
    <w:p w14:paraId="410D0F3D" w14:textId="77777777" w:rsidR="00DD2BCA" w:rsidRDefault="00DD2BCA" w:rsidP="00DD2BCA"/>
    <w:p w14:paraId="2D0E7712" w14:textId="670AE211" w:rsidR="00DD2BCA" w:rsidRDefault="00DD2BCA" w:rsidP="001A4050">
      <w:pPr>
        <w:pStyle w:val="Heading6"/>
        <w:numPr>
          <w:ilvl w:val="5"/>
          <w:numId w:val="15"/>
        </w:numPr>
      </w:pPr>
      <w:r>
        <w:t>Dealing with Regressor Measurement Error</w:t>
      </w:r>
    </w:p>
    <w:p w14:paraId="1EFAB433" w14:textId="77777777" w:rsidR="00DD2BCA" w:rsidRDefault="00DD2BCA" w:rsidP="00DD2BCA"/>
    <w:p w14:paraId="12DFC705" w14:textId="24FD76DD" w:rsidR="00DD2BCA" w:rsidRDefault="00DD2BCA" w:rsidP="00DD2BCA">
      <w:r>
        <w:t>In other cases, the calibration database can be augmented with measurements o</w:t>
      </w:r>
      <w:r w:rsidR="00A86567">
        <w:t>f</w:t>
      </w:r>
      <w:r>
        <w:t xml:space="preserve"> which synthetic error is added.  If so, the regression confidence interval should be increased  ](first approximation is </w:t>
      </w:r>
      <w:r w:rsidR="00A86567">
        <w:t>ratio</w:t>
      </w:r>
      <w:r>
        <w:t xml:space="preserve"> of the square root of augmented measurements to </w:t>
      </w:r>
      <w:r w:rsidR="00A86567">
        <w:t>square</w:t>
      </w:r>
      <w:r>
        <w:t xml:space="preserve"> root of initial measurements).</w:t>
      </w:r>
    </w:p>
    <w:p w14:paraId="2DE2D107" w14:textId="77777777" w:rsidR="00DD2BCA" w:rsidRDefault="00DD2BCA" w:rsidP="00DD2BCA"/>
    <w:p w14:paraId="7179B495" w14:textId="278F9273" w:rsidR="00DD2BCA" w:rsidRDefault="00DD2BCA" w:rsidP="001A4050">
      <w:pPr>
        <w:pStyle w:val="Heading6"/>
        <w:numPr>
          <w:ilvl w:val="5"/>
          <w:numId w:val="15"/>
        </w:numPr>
      </w:pPr>
      <w:r>
        <w:t>Feature Selection</w:t>
      </w:r>
    </w:p>
    <w:p w14:paraId="6511BD6D" w14:textId="77777777" w:rsidR="00DD2BCA" w:rsidRDefault="00DD2BCA" w:rsidP="00DD2BCA"/>
    <w:p w14:paraId="749CDDD4" w14:textId="77777777" w:rsidR="00DD2BCA" w:rsidRDefault="00DD2BCA" w:rsidP="00DD2BCA">
      <w:r>
        <w:t>It is preferrable to use models that have a low intrinsic dimensionality of input features to maximize the likelihood future measurements of regressors are within the convex hull of the calibration dataset regressors.  We test:</w:t>
      </w:r>
    </w:p>
    <w:p w14:paraId="40F7090C" w14:textId="77777777" w:rsidR="00DD2BCA" w:rsidRDefault="00DD2BCA" w:rsidP="00DD2BCA"/>
    <w:p w14:paraId="6022F516" w14:textId="77777777" w:rsidR="00DD2BCA" w:rsidRDefault="00DD2BCA" w:rsidP="001A4050">
      <w:pPr>
        <w:pStyle w:val="ListParagraph"/>
        <w:numPr>
          <w:ilvl w:val="3"/>
          <w:numId w:val="7"/>
        </w:numPr>
      </w:pPr>
      <w:r>
        <w:t xml:space="preserve"> LASSO based on a library of vegetation indices</w:t>
      </w:r>
    </w:p>
    <w:p w14:paraId="38214421" w14:textId="77777777" w:rsidR="00DD2BCA" w:rsidRDefault="00DD2BCA" w:rsidP="001A4050">
      <w:pPr>
        <w:pStyle w:val="ListParagraph"/>
        <w:numPr>
          <w:ilvl w:val="3"/>
          <w:numId w:val="7"/>
        </w:numPr>
      </w:pPr>
      <w:r>
        <w:t>Taking the hidden layer of the SL2P networks for LAI/FAPAR.</w:t>
      </w:r>
    </w:p>
    <w:p w14:paraId="6F3F787B" w14:textId="77777777" w:rsidR="00DD2BCA" w:rsidRDefault="00DD2BCA" w:rsidP="001A4050">
      <w:pPr>
        <w:pStyle w:val="ListParagraph"/>
        <w:numPr>
          <w:ilvl w:val="3"/>
          <w:numId w:val="7"/>
        </w:numPr>
      </w:pPr>
      <w:r>
        <w:t>Others …</w:t>
      </w:r>
    </w:p>
    <w:p w14:paraId="70FE065C" w14:textId="77777777" w:rsidR="00DD2BCA" w:rsidRDefault="00DD2BCA" w:rsidP="00DD2BCA"/>
    <w:p w14:paraId="5C46E50A" w14:textId="77777777" w:rsidR="00DD2BCA" w:rsidRDefault="00DD2BCA" w:rsidP="00DD2BCA"/>
    <w:p w14:paraId="26CDA6F2" w14:textId="49F20B4F" w:rsidR="00DD2BCA" w:rsidRDefault="00DD2BCA" w:rsidP="001A4050">
      <w:pPr>
        <w:pStyle w:val="Heading6"/>
        <w:numPr>
          <w:ilvl w:val="5"/>
          <w:numId w:val="15"/>
        </w:numPr>
      </w:pPr>
      <w:r>
        <w:t>Regression Model</w:t>
      </w:r>
    </w:p>
    <w:p w14:paraId="3A8A647C" w14:textId="77777777" w:rsidR="00DD2BCA" w:rsidRDefault="00DD2BCA" w:rsidP="00DD2BCA"/>
    <w:p w14:paraId="6A3DC954" w14:textId="77777777" w:rsidR="00DD2BCA" w:rsidRDefault="00DD2BCA" w:rsidP="00DD2BCA">
      <w:r>
        <w:t>Maybe  site specific GPRs since Grounded EO shows it is reasonable.</w:t>
      </w:r>
    </w:p>
    <w:p w14:paraId="5F618503" w14:textId="77777777" w:rsidR="00DD2BCA" w:rsidRDefault="00DD2BCA" w:rsidP="00DD2BCA"/>
    <w:p w14:paraId="3B38BAB4" w14:textId="77777777" w:rsidR="00DD2BCA" w:rsidRDefault="00DD2BCA" w:rsidP="00DD2BCA">
      <w:r>
        <w:t>Figure: Example of this over neon site with S2 LAI and FAPAR.</w:t>
      </w:r>
    </w:p>
    <w:p w14:paraId="0A5F537A" w14:textId="77777777" w:rsidR="00DD2BCA" w:rsidRDefault="00DD2BCA" w:rsidP="00DD2BCA"/>
    <w:p w14:paraId="7F6D013A" w14:textId="77777777" w:rsidR="00CB75FC" w:rsidRDefault="00CB75FC">
      <w:pPr>
        <w:pBdr>
          <w:top w:val="nil"/>
          <w:left w:val="nil"/>
          <w:bottom w:val="nil"/>
          <w:right w:val="nil"/>
          <w:between w:val="nil"/>
        </w:pBdr>
        <w:ind w:left="2160"/>
        <w:rPr>
          <w:color w:val="000000"/>
        </w:rPr>
      </w:pPr>
    </w:p>
    <w:p w14:paraId="7F6D013B" w14:textId="2DD2BEB5" w:rsidR="00CB75FC" w:rsidRDefault="00D8059B" w:rsidP="001A4050">
      <w:pPr>
        <w:pStyle w:val="Heading3"/>
        <w:numPr>
          <w:ilvl w:val="2"/>
          <w:numId w:val="15"/>
        </w:numPr>
      </w:pPr>
      <w:commentRangeStart w:id="99"/>
      <w:r>
        <w:t>Matchup Uncertainty</w:t>
      </w:r>
      <w:commentRangeEnd w:id="99"/>
      <w:r>
        <w:commentReference w:id="99"/>
      </w:r>
    </w:p>
    <w:p w14:paraId="7F6D013C" w14:textId="77777777" w:rsidR="00CB75FC" w:rsidRDefault="00CB75FC"/>
    <w:p w14:paraId="7F6D013D" w14:textId="77777777" w:rsidR="00CB75FC" w:rsidRDefault="00D8059B">
      <w:r>
        <w:lastRenderedPageBreak/>
        <w:t xml:space="preserve">Matchups correspond to assessment units (AU) corresponding to intervals in space and time that include either FRM or FRE from ESUs in the AU and product measurements in the AU.  For </w:t>
      </w:r>
      <w:sdt>
        <w:sdtPr>
          <w:tag w:val="goog_rdk_68"/>
          <w:id w:val="1669018345"/>
        </w:sdtPr>
        <w:sdtContent>
          <w:commentRangeStart w:id="100"/>
        </w:sdtContent>
      </w:sdt>
      <w:r>
        <w:t xml:space="preserve">convenience the AU corresponds closely to the target MMU of 100m x 100m.  </w:t>
      </w:r>
      <w:commentRangeEnd w:id="100"/>
      <w:r>
        <w:commentReference w:id="100"/>
      </w:r>
    </w:p>
    <w:p w14:paraId="7F6D013E" w14:textId="77777777" w:rsidR="00CB75FC" w:rsidRDefault="00CB75FC"/>
    <w:p w14:paraId="7F6D013F" w14:textId="77777777" w:rsidR="00CB75FC" w:rsidRDefault="00D8059B">
      <w:r>
        <w:t>The uncertainty of residuals over an AU between product and reference estimates is modelled as a function of independent sources:</w:t>
      </w:r>
    </w:p>
    <w:p w14:paraId="7F6D0140" w14:textId="77777777" w:rsidR="00CB75FC" w:rsidRDefault="00D8059B" w:rsidP="001A4050">
      <w:pPr>
        <w:numPr>
          <w:ilvl w:val="0"/>
          <w:numId w:val="3"/>
        </w:numPr>
        <w:pBdr>
          <w:top w:val="nil"/>
          <w:left w:val="nil"/>
          <w:bottom w:val="nil"/>
          <w:right w:val="nil"/>
          <w:between w:val="nil"/>
        </w:pBdr>
        <w:spacing w:after="0"/>
      </w:pPr>
      <w:r>
        <w:rPr>
          <w:color w:val="000000"/>
        </w:rPr>
        <w:t xml:space="preserve">Within AU variability.  This corresponds to the Euclidean sum of the standard error of PM and RM in the AU across space and time.   </w:t>
      </w:r>
    </w:p>
    <w:p w14:paraId="7F6D0141" w14:textId="77777777" w:rsidR="00CB75FC" w:rsidRDefault="00D8059B" w:rsidP="001A4050">
      <w:pPr>
        <w:numPr>
          <w:ilvl w:val="0"/>
          <w:numId w:val="3"/>
        </w:numPr>
        <w:pBdr>
          <w:top w:val="nil"/>
          <w:left w:val="nil"/>
          <w:bottom w:val="nil"/>
          <w:right w:val="nil"/>
          <w:between w:val="nil"/>
        </w:pBdr>
        <w:spacing w:after="0"/>
      </w:pPr>
      <w:r>
        <w:rPr>
          <w:color w:val="000000"/>
        </w:rPr>
        <w:t>Geolocation error: This corresponds to geolocation uncertainty of the product mapping units (PMU) considered in the match up.  Geolocation uncertainty can be assessed by shifting the PMU relative to the AU (</w:t>
      </w:r>
      <w:r w:rsidRPr="00EA6B8E">
        <w:rPr>
          <w:color w:val="000000"/>
          <w:highlight w:val="yellow"/>
        </w:rPr>
        <w:t>Type A</w:t>
      </w:r>
      <w:r>
        <w:rPr>
          <w:color w:val="000000"/>
        </w:rPr>
        <w:t>) or, for very uniform large regions, can be assumed zero (Type B).</w:t>
      </w:r>
    </w:p>
    <w:p w14:paraId="7F6D0142" w14:textId="77777777" w:rsidR="00CB75FC" w:rsidRDefault="00D8059B" w:rsidP="001A4050">
      <w:pPr>
        <w:numPr>
          <w:ilvl w:val="0"/>
          <w:numId w:val="3"/>
        </w:numPr>
        <w:pBdr>
          <w:top w:val="nil"/>
          <w:left w:val="nil"/>
          <w:bottom w:val="nil"/>
          <w:right w:val="nil"/>
          <w:between w:val="nil"/>
        </w:pBdr>
        <w:spacing w:after="0"/>
      </w:pPr>
      <w:r>
        <w:rPr>
          <w:color w:val="000000"/>
        </w:rPr>
        <w:t>Temporal mismatch error:  This corresponds to the inclusion of PM for which the RM are not representative due to differences in time.  The temporal matching error can be quantified by comparing residuals as a function of time interval.</w:t>
      </w:r>
    </w:p>
    <w:p w14:paraId="7F6D0143" w14:textId="77777777" w:rsidR="00CB75FC" w:rsidRDefault="00CB75FC">
      <w:pPr>
        <w:pBdr>
          <w:top w:val="nil"/>
          <w:left w:val="nil"/>
          <w:bottom w:val="nil"/>
          <w:right w:val="nil"/>
          <w:between w:val="nil"/>
        </w:pBdr>
        <w:spacing w:after="0"/>
        <w:ind w:left="1440"/>
        <w:rPr>
          <w:color w:val="000000"/>
        </w:rPr>
      </w:pPr>
    </w:p>
    <w:p w14:paraId="7F6D0144" w14:textId="77777777" w:rsidR="00CB75FC" w:rsidRDefault="00000000">
      <w:pPr>
        <w:pBdr>
          <w:top w:val="nil"/>
          <w:left w:val="nil"/>
          <w:bottom w:val="nil"/>
          <w:right w:val="nil"/>
          <w:between w:val="nil"/>
        </w:pBdr>
        <w:rPr>
          <w:color w:val="000000"/>
        </w:rPr>
      </w:pPr>
      <w:sdt>
        <w:sdtPr>
          <w:tag w:val="goog_rdk_69"/>
          <w:id w:val="-507415532"/>
        </w:sdtPr>
        <w:sdtContent>
          <w:commentRangeStart w:id="101"/>
        </w:sdtContent>
      </w:sdt>
      <w:r w:rsidR="00D8059B">
        <w:rPr>
          <w:color w:val="000000"/>
        </w:rPr>
        <w:t xml:space="preserve">Previous studies have used robust statistics to estimate residuals over an AU as a function of punctual residuals between RM and PM for overlapping ESUs and PMUs contained in the AU.  For example, Fernandes et al. (2024) used </w:t>
      </w:r>
      <w:proofErr w:type="gramStart"/>
      <w:r w:rsidR="00D8059B">
        <w:rPr>
          <w:color w:val="000000"/>
        </w:rPr>
        <w:t>the a</w:t>
      </w:r>
      <w:proofErr w:type="gramEnd"/>
      <w:r w:rsidR="00D8059B">
        <w:rPr>
          <w:color w:val="000000"/>
        </w:rPr>
        <w:t xml:space="preserve"> trimmed mean that essentially assumes very large residuals are due to poor temporal or spatial matches.  Here we will assess this strategy by comparing residuals for different temporal windows and residuals for small temporal windows but based on modelled AU footprints based on canopy height versus nominal footprints corresponding to the MMU (100m x 100m).</w:t>
      </w:r>
      <w:commentRangeEnd w:id="101"/>
      <w:r w:rsidR="00D8059B">
        <w:commentReference w:id="101"/>
      </w:r>
    </w:p>
    <w:p w14:paraId="7F6D0145" w14:textId="77777777" w:rsidR="00CB75FC" w:rsidRDefault="00CB75FC"/>
    <w:p w14:paraId="7F6D0146" w14:textId="77777777" w:rsidR="00CB75FC" w:rsidRDefault="00CB75FC">
      <w:pPr>
        <w:pBdr>
          <w:top w:val="nil"/>
          <w:left w:val="nil"/>
          <w:bottom w:val="nil"/>
          <w:right w:val="nil"/>
          <w:between w:val="nil"/>
        </w:pBdr>
        <w:ind w:left="720"/>
        <w:rPr>
          <w:color w:val="000000"/>
        </w:rPr>
      </w:pPr>
    </w:p>
    <w:p w14:paraId="7F6D0147" w14:textId="4E2E294B" w:rsidR="00CB75FC" w:rsidRDefault="00D8059B" w:rsidP="001A4050">
      <w:pPr>
        <w:pStyle w:val="Heading2"/>
        <w:numPr>
          <w:ilvl w:val="1"/>
          <w:numId w:val="15"/>
        </w:numPr>
      </w:pPr>
      <w:r>
        <w:t xml:space="preserve">Analysis </w:t>
      </w:r>
    </w:p>
    <w:p w14:paraId="7F6D0148" w14:textId="77777777" w:rsidR="00CB75FC" w:rsidRDefault="00CB75FC"/>
    <w:p w14:paraId="0DE80ABA" w14:textId="77777777" w:rsidR="005311B3" w:rsidRDefault="00D8059B">
      <w:r>
        <w:t>The analysis protocol specifies the method for estimating validation statistics</w:t>
      </w:r>
      <w:r w:rsidR="005311B3">
        <w:t xml:space="preserve">.  </w:t>
      </w:r>
    </w:p>
    <w:p w14:paraId="322C7CA2" w14:textId="77777777" w:rsidR="005311B3" w:rsidRDefault="005311B3"/>
    <w:p w14:paraId="0FFA4126" w14:textId="77777777" w:rsidR="00933C45" w:rsidRDefault="00933C45" w:rsidP="00933C45">
      <w:r>
        <w:t xml:space="preserve">The analysis protocol specifies the method for estimating validation statistics.  </w:t>
      </w:r>
    </w:p>
    <w:p w14:paraId="0EA213AB" w14:textId="77777777" w:rsidR="00933C45" w:rsidRDefault="00933C45" w:rsidP="00933C45"/>
    <w:p w14:paraId="7AD937D2" w14:textId="2AC5CB90" w:rsidR="00933C45" w:rsidRDefault="00933C45" w:rsidP="00933C45">
      <w:pPr>
        <w:spacing w:line="360" w:lineRule="auto"/>
      </w:pPr>
      <w:r>
        <w:t xml:space="preserve">GCOS requires </w:t>
      </w:r>
      <m:oMath>
        <m:r>
          <w:rPr>
            <w:rFonts w:ascii="Cambria Math" w:hAnsi="Cambria Math"/>
          </w:rPr>
          <m:t>u</m:t>
        </m:r>
      </m:oMath>
      <w:r>
        <w:t xml:space="preserve"> and </w:t>
      </w:r>
      <m:oMath>
        <m:sSub>
          <m:sSubPr>
            <m:ctrlPr>
              <w:rPr>
                <w:rFonts w:ascii="Cambria Math" w:eastAsia="Cambria Math" w:hAnsi="Cambria Math" w:cs="Cambria Math"/>
              </w:rPr>
            </m:ctrlPr>
          </m:sSubPr>
          <m:e>
            <m:r>
              <w:rPr>
                <w:rFonts w:ascii="Cambria Math" w:eastAsia="Cambria Math" w:hAnsi="Cambria Math" w:cs="Cambria Math"/>
              </w:rPr>
              <m:t>u</m:t>
            </m:r>
          </m:e>
          <m:sub>
            <m:r>
              <w:rPr>
                <w:rFonts w:ascii="Cambria Math" w:eastAsia="Cambria Math" w:hAnsi="Cambria Math" w:cs="Cambria Math"/>
              </w:rPr>
              <m:t>R</m:t>
            </m:r>
          </m:sub>
        </m:sSub>
      </m:oMath>
      <w:r>
        <w:t xml:space="preserve"> and </w:t>
      </w:r>
      <m:oMath>
        <m:r>
          <w:rPr>
            <w:rFonts w:ascii="Cambria Math" w:hAnsi="Cambria Math"/>
          </w:rPr>
          <m:t>S</m:t>
        </m:r>
      </m:oMath>
      <w:r>
        <w:t xml:space="preserve"> for a MMU while the accuracy (</w:t>
      </w:r>
      <m:oMath>
        <m:r>
          <w:rPr>
            <w:rFonts w:ascii="Cambria Math" w:hAnsi="Cambria Math"/>
          </w:rPr>
          <m:t>a</m:t>
        </m:r>
      </m:oMath>
      <w:r>
        <w:t xml:space="preserve">) is also often of interest.  Here,  the estimation of </w:t>
      </w:r>
      <m:oMath>
        <m:r>
          <w:rPr>
            <w:rFonts w:ascii="Cambria Math" w:hAnsi="Cambria Math"/>
          </w:rPr>
          <m:t>u(</m:t>
        </m:r>
        <m:acc>
          <m:accPr>
            <m:ctrlPr>
              <w:rPr>
                <w:rFonts w:ascii="Cambria Math" w:hAnsi="Cambria Math"/>
                <w:i/>
              </w:rPr>
            </m:ctrlPr>
          </m:accPr>
          <m:e>
            <m:r>
              <w:rPr>
                <w:rFonts w:ascii="Cambria Math" w:hAnsi="Cambria Math"/>
              </w:rPr>
              <m:t>y</m:t>
            </m:r>
          </m:e>
        </m:acc>
        <m:r>
          <w:rPr>
            <w:rFonts w:ascii="Cambria Math" w:hAnsi="Cambria Math"/>
          </w:rPr>
          <m:t>)</m:t>
        </m:r>
      </m:oMath>
      <w:r>
        <w:t xml:space="preserve"> and </w:t>
      </w:r>
      <m:oMath>
        <m:r>
          <w:rPr>
            <w:rFonts w:ascii="Cambria Math" w:hAnsi="Cambria Math"/>
          </w:rPr>
          <m:t>a(</m:t>
        </m:r>
        <m:acc>
          <m:accPr>
            <m:ctrlPr>
              <w:rPr>
                <w:rFonts w:ascii="Cambria Math" w:hAnsi="Cambria Math"/>
                <w:i/>
              </w:rPr>
            </m:ctrlPr>
          </m:accPr>
          <m:e>
            <m:r>
              <w:rPr>
                <w:rFonts w:ascii="Cambria Math" w:hAnsi="Cambria Math"/>
              </w:rPr>
              <m:t>y</m:t>
            </m:r>
          </m:e>
        </m:acc>
        <m:r>
          <w:rPr>
            <w:rFonts w:ascii="Cambria Math" w:hAnsi="Cambria Math"/>
          </w:rPr>
          <m:t>)</m:t>
        </m:r>
      </m:oMath>
      <w:r>
        <w:t xml:space="preserve"> since </w:t>
      </w:r>
      <m:oMath>
        <m:sSub>
          <m:sSubPr>
            <m:ctrlPr>
              <w:rPr>
                <w:rFonts w:ascii="Cambria Math" w:eastAsia="Cambria Math" w:hAnsi="Cambria Math" w:cs="Cambria Math"/>
              </w:rPr>
            </m:ctrlPr>
          </m:sSubPr>
          <m:e>
            <m:r>
              <w:rPr>
                <w:rFonts w:ascii="Cambria Math" w:eastAsia="Cambria Math" w:hAnsi="Cambria Math" w:cs="Cambria Math"/>
              </w:rPr>
              <m:t>u</m:t>
            </m:r>
          </m:e>
          <m:sub>
            <m:r>
              <w:rPr>
                <w:rFonts w:ascii="Cambria Math" w:eastAsia="Cambria Math" w:hAnsi="Cambria Math" w:cs="Cambria Math"/>
              </w:rPr>
              <m:t>R</m:t>
            </m:r>
          </m:sub>
        </m:sSub>
        <m:d>
          <m:dPr>
            <m:ctrlPr>
              <w:rPr>
                <w:rFonts w:ascii="Cambria Math" w:hAnsi="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f>
          <m:fPr>
            <m:type m:val="lin"/>
            <m:ctrlPr>
              <w:rPr>
                <w:rFonts w:ascii="Cambria Math" w:hAnsi="Cambria Math"/>
                <w:i/>
              </w:rPr>
            </m:ctrlPr>
          </m:fPr>
          <m:num>
            <m:r>
              <w:rPr>
                <w:rFonts w:ascii="Cambria Math" w:hAnsi="Cambria Math"/>
              </w:rPr>
              <m:t>u(</m:t>
            </m:r>
            <m:acc>
              <m:accPr>
                <m:ctrlPr>
                  <w:rPr>
                    <w:rFonts w:ascii="Cambria Math" w:hAnsi="Cambria Math"/>
                    <w:i/>
                  </w:rPr>
                </m:ctrlPr>
              </m:accPr>
              <m:e>
                <m:r>
                  <w:rPr>
                    <w:rFonts w:ascii="Cambria Math" w:hAnsi="Cambria Math"/>
                  </w:rPr>
                  <m:t>y</m:t>
                </m:r>
              </m:e>
            </m:acc>
            <m:r>
              <w:rPr>
                <w:rFonts w:ascii="Cambria Math" w:hAnsi="Cambria Math"/>
              </w:rPr>
              <m:t>)</m:t>
            </m:r>
          </m:num>
          <m:den>
            <m:acc>
              <m:accPr>
                <m:ctrlPr>
                  <w:rPr>
                    <w:rFonts w:ascii="Cambria Math" w:hAnsi="Cambria Math"/>
                    <w:i/>
                  </w:rPr>
                </m:ctrlPr>
              </m:accPr>
              <m:e>
                <m:r>
                  <w:rPr>
                    <w:rFonts w:ascii="Cambria Math" w:hAnsi="Cambria Math"/>
                  </w:rPr>
                  <m:t>y</m:t>
                </m:r>
              </m:e>
            </m:acc>
          </m:den>
        </m:f>
      </m:oMath>
      <w:r>
        <w:t xml:space="preserve"> and </w:t>
      </w:r>
      <m:oMath>
        <m:r>
          <w:rPr>
            <w:rFonts w:ascii="Cambria Math" w:hAnsi="Cambria Math"/>
          </w:rPr>
          <m:t>a(</m:t>
        </m:r>
        <m:acc>
          <m:accPr>
            <m:ctrlPr>
              <w:rPr>
                <w:rFonts w:ascii="Cambria Math" w:hAnsi="Cambria Math"/>
                <w:i/>
              </w:rPr>
            </m:ctrlPr>
          </m:accPr>
          <m:e>
            <m:r>
              <w:rPr>
                <w:rFonts w:ascii="Cambria Math" w:hAnsi="Cambria Math"/>
              </w:rPr>
              <m:t>y</m:t>
            </m:r>
          </m:e>
        </m:acc>
        <m:r>
          <w:rPr>
            <w:rFonts w:ascii="Cambria Math" w:hAnsi="Cambria Math"/>
          </w:rPr>
          <m:t>)</m:t>
        </m:r>
      </m:oMath>
      <w:r>
        <w:t xml:space="preserve"> is accompanied by estimate of the apparent bias </w:t>
      </w:r>
      <m:oMath>
        <m:r>
          <w:rPr>
            <w:rFonts w:ascii="Cambria Math" w:hAnsi="Cambria Math"/>
          </w:rPr>
          <m:t>b(</m:t>
        </m:r>
        <m:acc>
          <m:accPr>
            <m:ctrlPr>
              <w:rPr>
                <w:rFonts w:ascii="Cambria Math" w:hAnsi="Cambria Math"/>
                <w:i/>
              </w:rPr>
            </m:ctrlPr>
          </m:accPr>
          <m:e>
            <m:r>
              <w:rPr>
                <w:rFonts w:ascii="Cambria Math" w:hAnsi="Cambria Math"/>
              </w:rPr>
              <m:t>y</m:t>
            </m:r>
          </m:e>
        </m:acc>
        <m:r>
          <w:rPr>
            <w:rFonts w:ascii="Cambria Math" w:hAnsi="Cambria Math"/>
          </w:rPr>
          <m:t>)</m:t>
        </m:r>
      </m:oMath>
      <w:r>
        <w:t xml:space="preserve">, that may be useful to correct products.  Estimation of </w:t>
      </w:r>
      <m:oMath>
        <m:r>
          <w:rPr>
            <w:rFonts w:ascii="Cambria Math" w:hAnsi="Cambria Math"/>
          </w:rPr>
          <m:t>S</m:t>
        </m:r>
      </m:oMath>
      <w:r>
        <w:t xml:space="preserve"> is not covered partly for brevity and partly due to the limited access to long term RM.</w:t>
      </w:r>
    </w:p>
    <w:p w14:paraId="7A3F7609" w14:textId="77777777" w:rsidR="00933C45" w:rsidRDefault="00933C45" w:rsidP="00933C45">
      <w:pPr>
        <w:spacing w:line="360" w:lineRule="auto"/>
      </w:pPr>
    </w:p>
    <w:p w14:paraId="6FA0361F" w14:textId="77777777" w:rsidR="00933C45" w:rsidRDefault="00933C45" w:rsidP="00933C45">
      <w:pPr>
        <w:spacing w:line="360" w:lineRule="auto"/>
      </w:pPr>
      <w:r>
        <w:t xml:space="preserve">Validation statistics are first estimated using FRM only for product measurement mapping units (PMU) assuming AUs for matchups have similar characteristics as PMUs.  Statistics are then also estimated using FRE that cover entire PMUs.   </w:t>
      </w:r>
    </w:p>
    <w:p w14:paraId="70493107" w14:textId="77777777" w:rsidR="00933C45" w:rsidRDefault="00933C45" w:rsidP="00933C45"/>
    <w:p w14:paraId="42EADDCB" w14:textId="44B03D27" w:rsidR="00933C45" w:rsidRDefault="00933C45" w:rsidP="001A4050">
      <w:pPr>
        <w:pStyle w:val="Heading3"/>
        <w:numPr>
          <w:ilvl w:val="2"/>
          <w:numId w:val="15"/>
        </w:numPr>
      </w:pPr>
      <w:r>
        <w:t>FRM Validation for Product Mapping Units</w:t>
      </w:r>
    </w:p>
    <w:p w14:paraId="598B57DF" w14:textId="77777777" w:rsidR="00A7724C" w:rsidRDefault="00A7724C"/>
    <w:p w14:paraId="6EF8C866" w14:textId="2DE0EF3D" w:rsidR="00A7724C" w:rsidRDefault="00A7724C" w:rsidP="00933C45">
      <w:pPr>
        <w:spacing w:line="360" w:lineRule="auto"/>
      </w:pPr>
      <w:r>
        <w:t xml:space="preserve">Type B estimates of each quantity condition on land cover and </w:t>
      </w:r>
      <m:oMath>
        <m:acc>
          <m:accPr>
            <m:ctrlPr>
              <w:rPr>
                <w:rFonts w:ascii="Cambria Math" w:hAnsi="Cambria Math"/>
                <w:i/>
              </w:rPr>
            </m:ctrlPr>
          </m:accPr>
          <m:e>
            <m:r>
              <w:rPr>
                <w:rFonts w:ascii="Cambria Math" w:hAnsi="Cambria Math"/>
              </w:rPr>
              <m:t>y</m:t>
            </m:r>
          </m:e>
        </m:acc>
      </m:oMath>
      <w:r>
        <w:t xml:space="preserve"> are produced using Type A statistics from response designs assuming a prior for </w:t>
      </w:r>
      <m:oMath>
        <m:r>
          <w:rPr>
            <w:rFonts w:ascii="Cambria Math" w:hAnsi="Cambria Math"/>
          </w:rPr>
          <m:t>P</m:t>
        </m:r>
        <m:r>
          <w:rPr>
            <w:rFonts w:ascii="Cambria Math" w:eastAsia="Cambria Math" w:hAnsi="Cambria Math" w:cs="Cambria Math"/>
          </w:rPr>
          <m:t>(</m:t>
        </m:r>
        <m:r>
          <w:rPr>
            <w:rFonts w:ascii="Cambria Math" w:hAnsi="Cambria Math"/>
          </w:rPr>
          <m:t>e</m:t>
        </m:r>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m:t>
        </m:r>
      </m:oMath>
      <w:r>
        <w:t>.</w:t>
      </w:r>
    </w:p>
    <w:p w14:paraId="1C374566" w14:textId="77777777" w:rsidR="00A7724C" w:rsidRDefault="00A7724C" w:rsidP="00933C45">
      <w:pPr>
        <w:spacing w:line="360" w:lineRule="auto"/>
      </w:pPr>
    </w:p>
    <w:p w14:paraId="65161B40" w14:textId="70A45F2F" w:rsidR="00221F03" w:rsidRDefault="00ED6BD5" w:rsidP="00933C45">
      <w:pPr>
        <w:spacing w:line="360" w:lineRule="auto"/>
      </w:pPr>
      <w:commentRangeStart w:id="102"/>
      <w:proofErr w:type="spellStart"/>
      <w:r>
        <w:t>Fornormal</w:t>
      </w:r>
      <w:proofErr w:type="spellEnd"/>
      <w:r>
        <w:t xml:space="preserve"> prior, defining </w:t>
      </w:r>
      <m:oMath>
        <m:r>
          <w:rPr>
            <w:rFonts w:ascii="Cambria Math" w:hAnsi="Cambria Math"/>
          </w:rPr>
          <m:t>N</m:t>
        </m:r>
      </m:oMath>
      <w:r>
        <w:t>as the set</w:t>
      </w:r>
      <w:r w:rsidR="000D7B69">
        <w:t xml:space="preserve"> of included </w:t>
      </w:r>
      <w:r w:rsidR="00221F03">
        <w:t xml:space="preserve"> FRM </w:t>
      </w:r>
      <w:r w:rsidR="000D7B69">
        <w:t xml:space="preserve">for a </w:t>
      </w:r>
      <w:proofErr w:type="spellStart"/>
      <w:r w:rsidR="000D7B69">
        <w:t>k%ile</w:t>
      </w:r>
      <w:proofErr w:type="spellEnd"/>
      <w:r w:rsidR="000D7B69">
        <w:t xml:space="preserve"> central interval (see 3.1) </w:t>
      </w:r>
      <w:r w:rsidR="006F1714">
        <w:t xml:space="preserve">estimates of uncertainty </w:t>
      </w:r>
      <m:oMath>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N</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rsidR="006F1714">
        <w:t xml:space="preserve"> and accuracy </w:t>
      </w:r>
      <m:oMath>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a</m:t>
                </m:r>
              </m:e>
            </m:acc>
          </m:e>
          <m:sub>
            <m:r>
              <w:rPr>
                <w:rFonts w:ascii="Cambria Math" w:eastAsia="Cambria Math" w:hAnsi="Cambria Math" w:cs="Cambria Math"/>
              </w:rPr>
              <m:t>N</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rsidR="006F1714">
        <w:t xml:space="preserve"> conditional on </w:t>
      </w:r>
      <m:oMath>
        <m:acc>
          <m:accPr>
            <m:ctrlPr>
              <w:rPr>
                <w:rFonts w:ascii="Cambria Math" w:hAnsi="Cambria Math"/>
                <w:i/>
              </w:rPr>
            </m:ctrlPr>
          </m:accPr>
          <m:e>
            <m:r>
              <w:rPr>
                <w:rFonts w:ascii="Cambria Math" w:hAnsi="Cambria Math"/>
              </w:rPr>
              <m:t>y</m:t>
            </m:r>
          </m:e>
        </m:acc>
      </m:oMath>
      <w:r w:rsidR="006F1714">
        <w:t xml:space="preserve"> are </w:t>
      </w:r>
      <w:r>
        <w:t>:</w:t>
      </w:r>
      <w:commentRangeEnd w:id="102"/>
      <w:r w:rsidR="00A24D9F">
        <w:rPr>
          <w:rStyle w:val="CommentReference"/>
        </w:rPr>
        <w:commentReference w:id="102"/>
      </w:r>
    </w:p>
    <w:p w14:paraId="1FC85BAE" w14:textId="0B2122E1" w:rsidR="00221F03" w:rsidRDefault="00000000" w:rsidP="00933C45">
      <w:pPr>
        <w:spacing w:line="360" w:lineRule="auto"/>
      </w:pPr>
      <m:oMath>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N</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1</m:t>
                        </m:r>
                      </m:num>
                      <m:den>
                        <m:nary>
                          <m:naryPr>
                            <m:chr m:val="∑"/>
                            <m:limLoc m:val="undOvr"/>
                            <m:supHide m:val="1"/>
                            <m:ctrlPr>
                              <w:rPr>
                                <w:rFonts w:ascii="Cambria Math" w:hAnsi="Cambria Math"/>
                                <w:i/>
                              </w:rPr>
                            </m:ctrlPr>
                          </m:naryPr>
                          <m:sub>
                            <m:r>
                              <w:rPr>
                                <w:rFonts w:ascii="Cambria Math" w:hAnsi="Cambria Math"/>
                              </w:rPr>
                              <m:t>i</m:t>
                            </m:r>
                          </m:sub>
                          <m:sup/>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acc>
                                  <m:accPr>
                                    <m:ctrlPr>
                                      <w:rPr>
                                        <w:rFonts w:ascii="Cambria Math" w:hAnsi="Cambria Math"/>
                                        <w:i/>
                                      </w:rPr>
                                    </m:ctrlPr>
                                  </m:accPr>
                                  <m:e>
                                    <m:r>
                                      <w:rPr>
                                        <w:rFonts w:ascii="Cambria Math" w:hAnsi="Cambria Math"/>
                                      </w:rPr>
                                      <m:t>y</m:t>
                                    </m:r>
                                  </m:e>
                                </m:acc>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e>
                        </m:nary>
                      </m:den>
                    </m:f>
                    <m:nary>
                      <m:naryPr>
                        <m:chr m:val="∑"/>
                        <m:limLoc m:val="undOvr"/>
                        <m:supHide m:val="1"/>
                        <m:ctrlPr>
                          <w:rPr>
                            <w:rFonts w:ascii="Cambria Math" w:hAnsi="Cambria Math"/>
                            <w:i/>
                          </w:rPr>
                        </m:ctrlPr>
                      </m:naryPr>
                      <m:sub>
                        <m:r>
                          <w:rPr>
                            <w:rFonts w:ascii="Cambria Math" w:hAnsi="Cambria Math"/>
                          </w:rPr>
                          <m:t>i∈N</m:t>
                        </m:r>
                      </m:sub>
                      <m:sup/>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d>
                          <m:dPr>
                            <m:begChr m:val="{"/>
                            <m:endChr m:val="}"/>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e</m:t>
                                            </m:r>
                                          </m:e>
                                        </m:acc>
                                      </m:e>
                                      <m:sub>
                                        <m:r>
                                          <w:rPr>
                                            <w:rFonts w:ascii="Cambria Math" w:hAnsi="Cambria Math"/>
                                          </w:rPr>
                                          <m:t>i</m:t>
                                        </m:r>
                                      </m:sub>
                                    </m:sSub>
                                    <m:r>
                                      <w:rPr>
                                        <w:rFonts w:ascii="Cambria Math" w:hAnsi="Cambria Math"/>
                                      </w:rPr>
                                      <m:t>-</m:t>
                                    </m:r>
                                    <m:sSub>
                                      <m:sSubPr>
                                        <m:ctrlPr>
                                          <w:rPr>
                                            <w:rFonts w:ascii="Cambria Math" w:eastAsia="Cambria Math" w:hAnsi="Cambria Math" w:cs="Cambria Math"/>
                                            <w:i/>
                                          </w:rPr>
                                        </m:ctrlPr>
                                      </m:sSubPr>
                                      <m:e>
                                        <m:r>
                                          <w:rPr>
                                            <w:rFonts w:ascii="Cambria Math" w:eastAsia="Cambria Math" w:hAnsi="Cambria Math" w:cs="Cambria Math"/>
                                          </w:rPr>
                                          <m:t>μ</m:t>
                                        </m:r>
                                      </m:e>
                                      <m:sub>
                                        <m:r>
                                          <w:rPr>
                                            <w:rFonts w:ascii="Cambria Math" w:eastAsia="Cambria Math" w:hAnsi="Cambria Math" w:cs="Cambria Math"/>
                                          </w:rPr>
                                          <m:t>e</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e>
                              <m:sup>
                                <m:r>
                                  <w:rPr>
                                    <w:rFonts w:ascii="Cambria Math" w:hAnsi="Cambria Math"/>
                                  </w:rPr>
                                  <m:t>2</m:t>
                                </m:r>
                              </m:sup>
                            </m:sSup>
                          </m:e>
                        </m:d>
                      </m:e>
                    </m:nary>
                  </m:e>
                </m:d>
                <m:r>
                  <w:rPr>
                    <w:rFonts w:ascii="Cambria Math" w:hAnsi="Cambria Math"/>
                  </w:rPr>
                  <m:t>-</m:t>
                </m:r>
                <m:sSup>
                  <m:sSupPr>
                    <m:ctrlPr>
                      <w:rPr>
                        <w:rFonts w:ascii="Cambria Math" w:eastAsia="Cambria Math" w:hAnsi="Cambria Math" w:cs="Cambria Math"/>
                        <w:i/>
                      </w:rPr>
                    </m:ctrlPr>
                  </m:sSupPr>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e</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sup>
                    <m:r>
                      <w:rPr>
                        <w:rFonts w:ascii="Cambria Math" w:eastAsia="Cambria Math" w:hAnsi="Cambria Math" w:cs="Cambria Math"/>
                      </w:rPr>
                      <m:t>2</m:t>
                    </m:r>
                  </m:sup>
                </m:sSup>
              </m:e>
            </m:d>
          </m:e>
          <m:sup>
            <m:f>
              <m:fPr>
                <m:type m:val="lin"/>
                <m:ctrlPr>
                  <w:rPr>
                    <w:rFonts w:ascii="Cambria Math" w:hAnsi="Cambria Math"/>
                    <w:i/>
                  </w:rPr>
                </m:ctrlPr>
              </m:fPr>
              <m:num>
                <m:r>
                  <w:rPr>
                    <w:rFonts w:ascii="Cambria Math" w:hAnsi="Cambria Math"/>
                  </w:rPr>
                  <m:t>1</m:t>
                </m:r>
              </m:num>
              <m:den>
                <m:r>
                  <w:rPr>
                    <w:rFonts w:ascii="Cambria Math" w:hAnsi="Cambria Math"/>
                  </w:rPr>
                  <m:t>2</m:t>
                </m:r>
              </m:den>
            </m:f>
          </m:sup>
        </m:sSup>
      </m:oMath>
      <w:r w:rsidR="00ED6BD5">
        <w:tab/>
      </w:r>
      <w:r w:rsidR="00ED6BD5">
        <w:tab/>
      </w:r>
      <w:r w:rsidR="00ED6BD5">
        <w:tab/>
      </w:r>
      <w:r w:rsidR="00A24D9F">
        <w:t>(3)</w:t>
      </w:r>
      <w:r w:rsidR="00ED6BD5">
        <w:tab/>
      </w:r>
      <w:r w:rsidR="00ED6BD5">
        <w:tab/>
      </w:r>
    </w:p>
    <w:p w14:paraId="00D73351" w14:textId="4E5B59BF" w:rsidR="00221F03" w:rsidRDefault="00221F03" w:rsidP="00933C45">
      <w:pPr>
        <w:spacing w:line="360" w:lineRule="auto"/>
      </w:pPr>
    </w:p>
    <w:p w14:paraId="20D8A97B" w14:textId="3A827188" w:rsidR="00E84301" w:rsidRDefault="00000000" w:rsidP="00933C45">
      <w:pPr>
        <w:spacing w:line="360" w:lineRule="auto"/>
      </w:pPr>
      <m:oMath>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a</m:t>
                </m:r>
              </m:e>
            </m:acc>
          </m:e>
          <m:sub>
            <m:r>
              <w:rPr>
                <w:rFonts w:ascii="Cambria Math" w:eastAsia="Cambria Math" w:hAnsi="Cambria Math" w:cs="Cambria Math"/>
              </w:rPr>
              <m:t>N</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1</m:t>
                        </m:r>
                      </m:num>
                      <m:den>
                        <m:nary>
                          <m:naryPr>
                            <m:chr m:val="∑"/>
                            <m:limLoc m:val="undOvr"/>
                            <m:supHide m:val="1"/>
                            <m:ctrlPr>
                              <w:rPr>
                                <w:rFonts w:ascii="Cambria Math" w:hAnsi="Cambria Math"/>
                                <w:i/>
                              </w:rPr>
                            </m:ctrlPr>
                          </m:naryPr>
                          <m:sub>
                            <m:r>
                              <w:rPr>
                                <w:rFonts w:ascii="Cambria Math" w:hAnsi="Cambria Math"/>
                              </w:rPr>
                              <m:t>i</m:t>
                            </m:r>
                          </m:sub>
                          <m:sup/>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acc>
                                  <m:accPr>
                                    <m:ctrlPr>
                                      <w:rPr>
                                        <w:rFonts w:ascii="Cambria Math" w:hAnsi="Cambria Math"/>
                                        <w:i/>
                                      </w:rPr>
                                    </m:ctrlPr>
                                  </m:accPr>
                                  <m:e>
                                    <m:r>
                                      <w:rPr>
                                        <w:rFonts w:ascii="Cambria Math" w:hAnsi="Cambria Math"/>
                                      </w:rPr>
                                      <m:t>y</m:t>
                                    </m:r>
                                  </m:e>
                                </m:acc>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e>
                        </m:nary>
                      </m:den>
                    </m:f>
                    <m:nary>
                      <m:naryPr>
                        <m:chr m:val="∑"/>
                        <m:limLoc m:val="undOvr"/>
                        <m:supHide m:val="1"/>
                        <m:ctrlPr>
                          <w:rPr>
                            <w:rFonts w:ascii="Cambria Math" w:hAnsi="Cambria Math"/>
                            <w:i/>
                          </w:rPr>
                        </m:ctrlPr>
                      </m:naryPr>
                      <m:sub>
                        <m:r>
                          <w:rPr>
                            <w:rFonts w:ascii="Cambria Math" w:hAnsi="Cambria Math"/>
                          </w:rPr>
                          <m:t>i∈N</m:t>
                        </m:r>
                      </m:sub>
                      <m:sup/>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d>
                          <m:dPr>
                            <m:begChr m:val="{"/>
                            <m:endChr m:val="}"/>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acc>
                                      <m:accPr>
                                        <m:ctrlPr>
                                          <w:rPr>
                                            <w:rFonts w:ascii="Cambria Math" w:hAnsi="Cambria Math"/>
                                            <w:i/>
                                          </w:rPr>
                                        </m:ctrlPr>
                                      </m:accPr>
                                      <m:e>
                                        <m:r>
                                          <w:rPr>
                                            <w:rFonts w:ascii="Cambria Math" w:hAnsi="Cambria Math"/>
                                          </w:rPr>
                                          <m:t>e</m:t>
                                        </m:r>
                                      </m:e>
                                    </m:acc>
                                  </m:e>
                                  <m:sub>
                                    <m:r>
                                      <w:rPr>
                                        <w:rFonts w:ascii="Cambria Math" w:hAnsi="Cambria Math"/>
                                      </w:rPr>
                                      <m:t>i</m:t>
                                    </m:r>
                                  </m:sub>
                                </m:sSub>
                              </m:e>
                              <m:sup>
                                <m:r>
                                  <w:rPr>
                                    <w:rFonts w:ascii="Cambria Math" w:hAnsi="Cambria Math"/>
                                  </w:rPr>
                                  <m:t>2</m:t>
                                </m:r>
                              </m:sup>
                            </m:sSup>
                          </m:e>
                        </m:d>
                      </m:e>
                    </m:nary>
                  </m:e>
                </m:d>
                <m:r>
                  <w:rPr>
                    <w:rFonts w:ascii="Cambria Math" w:hAnsi="Cambria Math"/>
                  </w:rPr>
                  <m:t>-</m:t>
                </m:r>
                <m:sSup>
                  <m:sSupPr>
                    <m:ctrlPr>
                      <w:rPr>
                        <w:rFonts w:ascii="Cambria Math" w:eastAsia="Cambria Math" w:hAnsi="Cambria Math" w:cs="Cambria Math"/>
                        <w:i/>
                      </w:rPr>
                    </m:ctrlPr>
                  </m:sSupPr>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e</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sup>
                    <m:r>
                      <w:rPr>
                        <w:rFonts w:ascii="Cambria Math" w:eastAsia="Cambria Math" w:hAnsi="Cambria Math" w:cs="Cambria Math"/>
                      </w:rPr>
                      <m:t>2</m:t>
                    </m:r>
                  </m:sup>
                </m:sSup>
              </m:e>
            </m:d>
          </m:e>
          <m:sup>
            <m:f>
              <m:fPr>
                <m:type m:val="lin"/>
                <m:ctrlPr>
                  <w:rPr>
                    <w:rFonts w:ascii="Cambria Math" w:hAnsi="Cambria Math"/>
                    <w:i/>
                  </w:rPr>
                </m:ctrlPr>
              </m:fPr>
              <m:num>
                <m:r>
                  <w:rPr>
                    <w:rFonts w:ascii="Cambria Math" w:hAnsi="Cambria Math"/>
                  </w:rPr>
                  <m:t>1</m:t>
                </m:r>
              </m:num>
              <m:den>
                <m:r>
                  <w:rPr>
                    <w:rFonts w:ascii="Cambria Math" w:hAnsi="Cambria Math"/>
                  </w:rPr>
                  <m:t>2</m:t>
                </m:r>
              </m:den>
            </m:f>
          </m:sup>
        </m:sSup>
      </m:oMath>
      <w:r w:rsidR="00A24D9F">
        <w:tab/>
      </w:r>
      <w:r w:rsidR="00A24D9F">
        <w:tab/>
      </w:r>
      <w:r w:rsidR="00A24D9F">
        <w:tab/>
      </w:r>
      <w:r w:rsidR="00A24D9F">
        <w:tab/>
        <w:t>(4)</w:t>
      </w:r>
    </w:p>
    <w:p w14:paraId="6D553EC6" w14:textId="3C457BFF" w:rsidR="00E84301" w:rsidRDefault="00E84301" w:rsidP="00933C45">
      <w:pPr>
        <w:spacing w:line="360" w:lineRule="auto"/>
      </w:pPr>
      <w:r>
        <w:t xml:space="preserve">where </w:t>
      </w:r>
      <m:oMath>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e</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t xml:space="preserve"> is the FRM measurement </w:t>
      </w:r>
      <w:r w:rsidR="00A24D9F">
        <w:t xml:space="preserve">standard </w:t>
      </w:r>
      <w:r>
        <w:t>uncertainty.</w:t>
      </w:r>
    </w:p>
    <w:p w14:paraId="6D3A8450" w14:textId="77777777" w:rsidR="00E84301" w:rsidRDefault="00E84301" w:rsidP="00933C45">
      <w:pPr>
        <w:spacing w:line="360" w:lineRule="auto"/>
      </w:pPr>
    </w:p>
    <w:p w14:paraId="29B3F48C" w14:textId="3C0D8BF7" w:rsidR="00E84301" w:rsidRDefault="00E84301" w:rsidP="00933C45">
      <w:pPr>
        <w:spacing w:line="360" w:lineRule="auto"/>
      </w:pPr>
      <w:r>
        <w:t xml:space="preserve">The  effective number of degrees of freedom, </w:t>
      </w:r>
      <m:oMath>
        <m:acc>
          <m:accPr>
            <m:ctrlPr>
              <w:rPr>
                <w:rFonts w:ascii="Cambria Math" w:hAnsi="Cambria Math"/>
                <w:i/>
              </w:rPr>
            </m:ctrlPr>
          </m:accPr>
          <m:e>
            <m:r>
              <w:rPr>
                <w:rFonts w:ascii="Cambria Math" w:hAnsi="Cambria Math"/>
              </w:rPr>
              <m:t>n</m:t>
            </m:r>
          </m:e>
        </m:acc>
      </m:oMath>
      <w:r>
        <w:t xml:space="preserve">, for </w:t>
      </w:r>
      <m:oMath>
        <m:r>
          <w:rPr>
            <w:rFonts w:ascii="Cambria Math" w:hAnsi="Cambria Math"/>
          </w:rPr>
          <m:t>N</m:t>
        </m:r>
      </m:oMath>
      <w:r>
        <w:t xml:space="preserve"> containing </w:t>
      </w:r>
      <m:oMath>
        <m:r>
          <w:rPr>
            <w:rFonts w:ascii="Cambria Math" w:hAnsi="Cambria Math"/>
          </w:rPr>
          <m:t>n</m:t>
        </m:r>
      </m:oMath>
      <w:r>
        <w:t xml:space="preserve">  samples is:</w:t>
      </w:r>
    </w:p>
    <w:p w14:paraId="09B76D29" w14:textId="77777777" w:rsidR="00E84301" w:rsidRDefault="00E84301" w:rsidP="00933C45">
      <w:pPr>
        <w:spacing w:line="360" w:lineRule="auto"/>
      </w:pPr>
    </w:p>
    <w:p w14:paraId="1D26B1DB" w14:textId="448CBB44" w:rsidR="00E84301" w:rsidRDefault="00000000" w:rsidP="00933C45">
      <w:pPr>
        <w:spacing w:line="360" w:lineRule="auto"/>
      </w:pPr>
      <m:oMath>
        <m:acc>
          <m:accPr>
            <m:ctrlPr>
              <w:rPr>
                <w:rFonts w:ascii="Cambria Math" w:hAnsi="Cambria Math"/>
                <w:i/>
              </w:rPr>
            </m:ctrlPr>
          </m:accPr>
          <m:e>
            <m:r>
              <w:rPr>
                <w:rFonts w:ascii="Cambria Math" w:hAnsi="Cambria Math"/>
              </w:rPr>
              <m:t>n</m:t>
            </m:r>
          </m:e>
        </m:acc>
        <m:r>
          <w:rPr>
            <w:rFonts w:ascii="Cambria Math" w:hAnsi="Cambria Math"/>
          </w:rPr>
          <m:t>=n</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m:t>
                </m:r>
              </m:sub>
              <m:sup/>
              <m:e>
                <m:sSup>
                  <m:sSupPr>
                    <m:ctrlPr>
                      <w:rPr>
                        <w:rFonts w:ascii="Cambria Math" w:eastAsia="Cambria Math" w:hAnsi="Cambria Math" w:cs="Cambria Math"/>
                        <w:i/>
                      </w:rPr>
                    </m:ctrlPr>
                  </m:sSupPr>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e>
                  <m:sup>
                    <m:r>
                      <w:rPr>
                        <w:rFonts w:ascii="Cambria Math" w:eastAsia="Cambria Math" w:hAnsi="Cambria Math" w:cs="Cambria Math"/>
                      </w:rPr>
                      <m:t>2</m:t>
                    </m:r>
                  </m:sup>
                </m:sSup>
              </m:e>
            </m:nary>
          </m:num>
          <m:den>
            <m:sSup>
              <m:sSupPr>
                <m:ctrlPr>
                  <w:rPr>
                    <w:rFonts w:ascii="Cambria Math" w:hAnsi="Cambria Math"/>
                    <w:i/>
                  </w:rPr>
                </m:ctrlPr>
              </m:sSupPr>
              <m:e>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e>
                    </m:nary>
                  </m:e>
                </m:d>
              </m:e>
              <m:sup>
                <m:r>
                  <w:rPr>
                    <w:rFonts w:ascii="Cambria Math" w:hAnsi="Cambria Math"/>
                  </w:rPr>
                  <m:t>2</m:t>
                </m:r>
              </m:sup>
            </m:sSup>
          </m:den>
        </m:f>
      </m:oMath>
      <w:r w:rsidR="00E84301">
        <w:tab/>
      </w:r>
      <w:r w:rsidR="00E84301">
        <w:tab/>
      </w:r>
      <w:r w:rsidR="00597197">
        <w:tab/>
        <w:t>(5)</w:t>
      </w:r>
    </w:p>
    <w:p w14:paraId="7E953928" w14:textId="77777777" w:rsidR="00E84301" w:rsidRDefault="00E84301" w:rsidP="00933C45">
      <w:pPr>
        <w:spacing w:line="360" w:lineRule="auto"/>
      </w:pPr>
    </w:p>
    <w:p w14:paraId="00346579" w14:textId="77777777" w:rsidR="000D7B69" w:rsidRDefault="000D7B69" w:rsidP="00933C45">
      <w:pPr>
        <w:spacing w:line="360" w:lineRule="auto"/>
      </w:pPr>
    </w:p>
    <w:p w14:paraId="20A3731F" w14:textId="52686B4C" w:rsidR="00221F03" w:rsidRDefault="00221F03" w:rsidP="00933C45">
      <w:pPr>
        <w:spacing w:line="360" w:lineRule="auto"/>
      </w:pPr>
      <w:commentRangeStart w:id="103"/>
      <w:r>
        <w:t xml:space="preserve"> The +</w:t>
      </w:r>
      <w:r w:rsidR="00E84301">
        <w:t>/-</w:t>
      </w:r>
      <w:r>
        <w:t xml:space="preserve">1 standard </w:t>
      </w:r>
      <w:r w:rsidR="00A86567">
        <w:t>deviation</w:t>
      </w:r>
      <w:r>
        <w:t xml:space="preserve"> confidence interval of </w:t>
      </w:r>
      <m:oMath>
        <m:acc>
          <m:accPr>
            <m:ctrlPr>
              <w:rPr>
                <w:rFonts w:ascii="Cambria Math" w:eastAsia="Cambria Math" w:hAnsi="Cambria Math" w:cs="Cambria Math"/>
                <w:i/>
              </w:rPr>
            </m:ctrlPr>
          </m:accPr>
          <m:e>
            <m:r>
              <w:rPr>
                <w:rFonts w:ascii="Cambria Math" w:eastAsia="Cambria Math" w:hAnsi="Cambria Math" w:cs="Cambria Math"/>
              </w:rPr>
              <m:t>u</m:t>
            </m:r>
          </m:e>
        </m:acc>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t xml:space="preserve">, </w:t>
      </w:r>
      <m:oMath>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w:rPr>
                    <w:rFonts w:ascii="Cambria Math" w:eastAsia="Cambria Math" w:hAnsi="Cambria Math" w:cs="Cambria Math"/>
                  </w:rPr>
                  <m:t>u</m:t>
                </m:r>
              </m:e>
            </m:acc>
          </m:e>
          <m:sub/>
          <m:sup>
            <m:r>
              <w:rPr>
                <w:rFonts w:ascii="Cambria Math" w:eastAsia="Cambria Math" w:hAnsi="Cambria Math" w:cs="Cambria Math"/>
              </w:rPr>
              <m:t>+/-</m:t>
            </m:r>
          </m:sup>
        </m:sSubSup>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 xml:space="preserve">, </m:t>
        </m:r>
      </m:oMath>
      <w:r>
        <w:t>s estimated as:</w:t>
      </w:r>
    </w:p>
    <w:p w14:paraId="16D2B3C1" w14:textId="5CD734B8" w:rsidR="00E84301" w:rsidRDefault="00000000" w:rsidP="00933C45">
      <w:pPr>
        <w:spacing w:line="360" w:lineRule="auto"/>
      </w:pPr>
      <m:oMath>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N</m:t>
            </m:r>
          </m:sub>
          <m:sup>
            <m:r>
              <w:rPr>
                <w:rFonts w:ascii="Cambria Math" w:eastAsia="Cambria Math" w:hAnsi="Cambria Math" w:cs="Cambria Math"/>
              </w:rPr>
              <m:t>+/-</m:t>
            </m:r>
          </m:sup>
        </m:sSubSup>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N</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n</m:t>
                        </m:r>
                      </m:e>
                    </m:acc>
                    <m:r>
                      <w:rPr>
                        <w:rFonts w:ascii="Cambria Math" w:hAnsi="Cambria Math"/>
                      </w:rPr>
                      <m:t>-1</m:t>
                    </m:r>
                  </m:num>
                  <m:den>
                    <m:sSubSup>
                      <m:sSubSupPr>
                        <m:ctrlPr>
                          <w:rPr>
                            <w:rFonts w:ascii="Cambria Math" w:hAnsi="Cambria Math"/>
                            <w:i/>
                          </w:rPr>
                        </m:ctrlPr>
                      </m:sSubSupPr>
                      <m:e>
                        <m:r>
                          <w:rPr>
                            <w:rFonts w:ascii="Cambria Math" w:hAnsi="Cambria Math"/>
                          </w:rPr>
                          <m:t>χ</m:t>
                        </m:r>
                      </m:e>
                      <m:sub>
                        <m:d>
                          <m:dPr>
                            <m:ctrlPr>
                              <w:rPr>
                                <w:rFonts w:ascii="Cambria Math" w:hAnsi="Cambria Math"/>
                                <w:i/>
                              </w:rPr>
                            </m:ctrlPr>
                          </m:dPr>
                          <m:e>
                            <m:r>
                              <w:rPr>
                                <w:rFonts w:ascii="Cambria Math" w:hAnsi="Cambria Math"/>
                              </w:rPr>
                              <m:t>0.5+/-0.34,</m:t>
                            </m:r>
                            <m:acc>
                              <m:accPr>
                                <m:ctrlPr>
                                  <w:rPr>
                                    <w:rFonts w:ascii="Cambria Math" w:hAnsi="Cambria Math"/>
                                    <w:i/>
                                  </w:rPr>
                                </m:ctrlPr>
                              </m:accPr>
                              <m:e>
                                <m:r>
                                  <w:rPr>
                                    <w:rFonts w:ascii="Cambria Math" w:hAnsi="Cambria Math"/>
                                  </w:rPr>
                                  <m:t>n</m:t>
                                </m:r>
                              </m:e>
                            </m:acc>
                            <m:r>
                              <w:rPr>
                                <w:rFonts w:ascii="Cambria Math" w:hAnsi="Cambria Math"/>
                              </w:rPr>
                              <m:t>-1</m:t>
                            </m:r>
                          </m:e>
                        </m:d>
                      </m:sub>
                      <m:sup>
                        <m:r>
                          <w:rPr>
                            <w:rFonts w:ascii="Cambria Math" w:hAnsi="Cambria Math"/>
                          </w:rPr>
                          <m:t>2</m:t>
                        </m:r>
                      </m:sup>
                    </m:sSubSup>
                  </m:den>
                </m:f>
              </m:e>
            </m:d>
          </m:e>
          <m:sup>
            <m:f>
              <m:fPr>
                <m:type m:val="lin"/>
                <m:ctrlPr>
                  <w:rPr>
                    <w:rFonts w:ascii="Cambria Math" w:hAnsi="Cambria Math"/>
                    <w:i/>
                  </w:rPr>
                </m:ctrlPr>
              </m:fPr>
              <m:num>
                <m:r>
                  <w:rPr>
                    <w:rFonts w:ascii="Cambria Math" w:hAnsi="Cambria Math"/>
                  </w:rPr>
                  <m:t>1</m:t>
                </m:r>
              </m:num>
              <m:den>
                <m:r>
                  <w:rPr>
                    <w:rFonts w:ascii="Cambria Math" w:hAnsi="Cambria Math"/>
                  </w:rPr>
                  <m:t>2</m:t>
                </m:r>
              </m:den>
            </m:f>
          </m:sup>
        </m:sSup>
      </m:oMath>
      <w:r w:rsidR="00ED6BD5">
        <w:tab/>
      </w:r>
      <w:r w:rsidR="00ED6BD5">
        <w:tab/>
      </w:r>
      <w:r w:rsidR="00597197">
        <w:t>(6)</w:t>
      </w:r>
    </w:p>
    <w:p w14:paraId="2C46AE15" w14:textId="2A8829E0" w:rsidR="00E84301" w:rsidRDefault="00E84301" w:rsidP="00933C45">
      <w:pPr>
        <w:spacing w:line="360" w:lineRule="auto"/>
      </w:pPr>
      <w:r>
        <w:t xml:space="preserve">The +/-1 standard </w:t>
      </w:r>
      <w:r w:rsidR="00A86567">
        <w:t>deviation</w:t>
      </w:r>
      <w:r>
        <w:t xml:space="preserve"> confidence interval of </w:t>
      </w:r>
      <m:oMath>
        <m:acc>
          <m:accPr>
            <m:ctrlPr>
              <w:rPr>
                <w:rFonts w:ascii="Cambria Math" w:eastAsia="Cambria Math" w:hAnsi="Cambria Math" w:cs="Cambria Math"/>
                <w:i/>
              </w:rPr>
            </m:ctrlPr>
          </m:accPr>
          <m:e>
            <m:r>
              <w:rPr>
                <w:rFonts w:ascii="Cambria Math" w:eastAsia="Cambria Math" w:hAnsi="Cambria Math" w:cs="Cambria Math"/>
              </w:rPr>
              <m:t>a</m:t>
            </m:r>
          </m:e>
        </m:acc>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t xml:space="preserve">, </w:t>
      </w:r>
      <m:oMath>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w:rPr>
                    <w:rFonts w:ascii="Cambria Math" w:eastAsia="Cambria Math" w:hAnsi="Cambria Math" w:cs="Cambria Math"/>
                  </w:rPr>
                  <m:t>a</m:t>
                </m:r>
              </m:e>
            </m:acc>
          </m:e>
          <m:sub/>
          <m:sup>
            <m:r>
              <w:rPr>
                <w:rFonts w:ascii="Cambria Math" w:eastAsia="Cambria Math" w:hAnsi="Cambria Math" w:cs="Cambria Math"/>
              </w:rPr>
              <m:t>+/-</m:t>
            </m:r>
          </m:sup>
        </m:sSubSup>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 xml:space="preserve">, </m:t>
        </m:r>
      </m:oMath>
      <w:r>
        <w:t>s estimated as:</w:t>
      </w:r>
    </w:p>
    <w:p w14:paraId="302A70C1" w14:textId="22F8E44E" w:rsidR="00221F03" w:rsidRDefault="00ED6BD5" w:rsidP="00933C45">
      <w:pPr>
        <w:spacing w:line="360" w:lineRule="auto"/>
      </w:pPr>
      <w:r>
        <w:tab/>
      </w:r>
      <w:r>
        <w:tab/>
      </w:r>
      <w:r>
        <w:tab/>
      </w:r>
      <w:r>
        <w:tab/>
      </w:r>
      <w:r>
        <w:tab/>
      </w:r>
      <w:r>
        <w:tab/>
      </w:r>
      <w:r>
        <w:tab/>
      </w:r>
    </w:p>
    <w:p w14:paraId="4100D57F" w14:textId="3C1C294B" w:rsidR="00E84301" w:rsidRDefault="00000000" w:rsidP="00933C45">
      <w:pPr>
        <w:spacing w:line="360" w:lineRule="auto"/>
      </w:pPr>
      <m:oMath>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w:rPr>
                    <w:rFonts w:ascii="Cambria Math" w:eastAsia="Cambria Math" w:hAnsi="Cambria Math" w:cs="Cambria Math"/>
                  </w:rPr>
                  <m:t>a</m:t>
                </m:r>
              </m:e>
            </m:acc>
          </m:e>
          <m:sub>
            <m:r>
              <w:rPr>
                <w:rFonts w:ascii="Cambria Math" w:eastAsia="Cambria Math" w:hAnsi="Cambria Math" w:cs="Cambria Math"/>
              </w:rPr>
              <m:t>N</m:t>
            </m:r>
          </m:sub>
          <m:sup>
            <m:r>
              <w:rPr>
                <w:rFonts w:ascii="Cambria Math" w:eastAsia="Cambria Math" w:hAnsi="Cambria Math" w:cs="Cambria Math"/>
              </w:rPr>
              <m:t>+/-</m:t>
            </m:r>
          </m:sup>
        </m:sSubSup>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a</m:t>
                </m:r>
              </m:e>
            </m:acc>
          </m:e>
          <m:sub>
            <m:r>
              <w:rPr>
                <w:rFonts w:ascii="Cambria Math" w:eastAsia="Cambria Math" w:hAnsi="Cambria Math" w:cs="Cambria Math"/>
              </w:rPr>
              <m:t>N</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n</m:t>
                        </m:r>
                      </m:e>
                    </m:acc>
                    <m:r>
                      <w:rPr>
                        <w:rFonts w:ascii="Cambria Math" w:hAnsi="Cambria Math"/>
                      </w:rPr>
                      <m:t>-1</m:t>
                    </m:r>
                  </m:num>
                  <m:den>
                    <m:sSubSup>
                      <m:sSubSupPr>
                        <m:ctrlPr>
                          <w:rPr>
                            <w:rFonts w:ascii="Cambria Math" w:hAnsi="Cambria Math"/>
                            <w:i/>
                          </w:rPr>
                        </m:ctrlPr>
                      </m:sSubSupPr>
                      <m:e>
                        <m:r>
                          <w:rPr>
                            <w:rFonts w:ascii="Cambria Math" w:hAnsi="Cambria Math"/>
                          </w:rPr>
                          <m:t>χ</m:t>
                        </m:r>
                      </m:e>
                      <m:sub>
                        <m:d>
                          <m:dPr>
                            <m:ctrlPr>
                              <w:rPr>
                                <w:rFonts w:ascii="Cambria Math" w:hAnsi="Cambria Math"/>
                                <w:i/>
                              </w:rPr>
                            </m:ctrlPr>
                          </m:dPr>
                          <m:e>
                            <m:r>
                              <w:rPr>
                                <w:rFonts w:ascii="Cambria Math" w:hAnsi="Cambria Math"/>
                              </w:rPr>
                              <m:t>0.5+/-0.34,</m:t>
                            </m:r>
                            <m:acc>
                              <m:accPr>
                                <m:ctrlPr>
                                  <w:rPr>
                                    <w:rFonts w:ascii="Cambria Math" w:hAnsi="Cambria Math"/>
                                    <w:i/>
                                  </w:rPr>
                                </m:ctrlPr>
                              </m:accPr>
                              <m:e>
                                <m:r>
                                  <w:rPr>
                                    <w:rFonts w:ascii="Cambria Math" w:hAnsi="Cambria Math"/>
                                  </w:rPr>
                                  <m:t>n</m:t>
                                </m:r>
                              </m:e>
                            </m:acc>
                            <m:r>
                              <w:rPr>
                                <w:rFonts w:ascii="Cambria Math" w:hAnsi="Cambria Math"/>
                              </w:rPr>
                              <m:t>-1</m:t>
                            </m:r>
                          </m:e>
                        </m:d>
                      </m:sub>
                      <m:sup>
                        <m:r>
                          <w:rPr>
                            <w:rFonts w:ascii="Cambria Math" w:hAnsi="Cambria Math"/>
                          </w:rPr>
                          <m:t>2</m:t>
                        </m:r>
                      </m:sup>
                    </m:sSubSup>
                  </m:den>
                </m:f>
              </m:e>
            </m:d>
          </m:e>
          <m:sup>
            <m:f>
              <m:fPr>
                <m:type m:val="lin"/>
                <m:ctrlPr>
                  <w:rPr>
                    <w:rFonts w:ascii="Cambria Math" w:hAnsi="Cambria Math"/>
                    <w:i/>
                  </w:rPr>
                </m:ctrlPr>
              </m:fPr>
              <m:num>
                <m:r>
                  <w:rPr>
                    <w:rFonts w:ascii="Cambria Math" w:hAnsi="Cambria Math"/>
                  </w:rPr>
                  <m:t>1</m:t>
                </m:r>
              </m:num>
              <m:den>
                <m:r>
                  <w:rPr>
                    <w:rFonts w:ascii="Cambria Math" w:hAnsi="Cambria Math"/>
                  </w:rPr>
                  <m:t>2</m:t>
                </m:r>
              </m:den>
            </m:f>
          </m:sup>
        </m:sSup>
      </m:oMath>
      <w:r w:rsidR="00E84301">
        <w:tab/>
      </w:r>
      <w:r w:rsidR="00E84301">
        <w:tab/>
      </w:r>
      <w:r w:rsidR="00597197">
        <w:t>(7)</w:t>
      </w:r>
      <w:commentRangeEnd w:id="103"/>
      <w:r w:rsidR="00A24D9F">
        <w:rPr>
          <w:rStyle w:val="CommentReference"/>
        </w:rPr>
        <w:commentReference w:id="103"/>
      </w:r>
    </w:p>
    <w:p w14:paraId="43353E48" w14:textId="77777777" w:rsidR="00E84301" w:rsidRDefault="00E84301" w:rsidP="00933C45">
      <w:pPr>
        <w:spacing w:line="360" w:lineRule="auto"/>
      </w:pPr>
    </w:p>
    <w:p w14:paraId="1A2255FB" w14:textId="5EE1D818" w:rsidR="006F1714" w:rsidRDefault="006F1714" w:rsidP="00933C45">
      <w:pPr>
        <w:spacing w:line="360" w:lineRule="auto"/>
      </w:pPr>
      <w:r>
        <w:t>For Cauchy prior</w:t>
      </w:r>
      <w:r w:rsidR="00597197">
        <w:t xml:space="preserve"> </w:t>
      </w:r>
      <w:r>
        <w:t>the</w:t>
      </w:r>
      <w:r w:rsidR="00597197">
        <w:t xml:space="preserve"> weighted</w:t>
      </w:r>
      <w:r>
        <w:t xml:space="preserve"> standard deviation is </w:t>
      </w:r>
      <w:r w:rsidR="00597197">
        <w:t>undefined</w:t>
      </w:r>
      <w:r>
        <w:t xml:space="preserve">.  Instead we approximate the </w:t>
      </w:r>
      <w:r w:rsidR="00597197">
        <w:t xml:space="preserve">weighted </w:t>
      </w:r>
      <w:r>
        <w:t xml:space="preserve">standard deviation using </w:t>
      </w:r>
      <m:oMath>
        <m:sSub>
          <m:sSubPr>
            <m:ctrlPr>
              <w:rPr>
                <w:rFonts w:ascii="Cambria Math" w:hAnsi="Cambria Math"/>
                <w:i/>
              </w:rPr>
            </m:ctrlPr>
          </m:sSubPr>
          <m:e>
            <m:r>
              <w:rPr>
                <w:rFonts w:ascii="Cambria Math" w:hAnsi="Cambria Math"/>
              </w:rPr>
              <m:t>1.83MAD</m:t>
            </m:r>
          </m:e>
          <m:sub>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sub>
        </m:sSub>
      </m:oMath>
      <w:r>
        <w:t xml:space="preserve"> </w:t>
      </w:r>
      <w:r w:rsidR="00597197">
        <w:t xml:space="preserve">where </w:t>
      </w:r>
      <m:oMath>
        <m:sSub>
          <m:sSubPr>
            <m:ctrlPr>
              <w:rPr>
                <w:rFonts w:ascii="Cambria Math" w:hAnsi="Cambria Math"/>
                <w:i/>
              </w:rPr>
            </m:ctrlPr>
          </m:sSubPr>
          <m:e>
            <m:r>
              <w:rPr>
                <w:rFonts w:ascii="Cambria Math" w:hAnsi="Cambria Math"/>
              </w:rPr>
              <m:t>MAD</m:t>
            </m:r>
          </m:e>
          <m:sub>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sub>
        </m:sSub>
      </m:oMath>
      <w:r w:rsidR="00597197">
        <w:t xml:space="preserve"> is the weighted median absolute deviation </w:t>
      </w:r>
      <m:oMath>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oMath>
      <w:r w:rsidR="00597197">
        <w:t xml:space="preserve"> to weigh the ith sample.  The factor 1.83 is required to match the central confidence interval corresponding to +/-1 standard deviation for a normal </w:t>
      </w:r>
      <w:r w:rsidR="00A86567">
        <w:t>prior</w:t>
      </w:r>
      <w:r w:rsidR="00597197">
        <w:t xml:space="preserve">.  Defining </w:t>
      </w:r>
      <m:oMath>
        <m:r>
          <w:rPr>
            <w:rFonts w:ascii="Cambria Math" w:hAnsi="Cambria Math"/>
          </w:rPr>
          <m:t>C</m:t>
        </m:r>
      </m:oMath>
      <w:r>
        <w:t xml:space="preserve">as the set FRM samples with </w:t>
      </w:r>
      <m:oMath>
        <m:r>
          <w:rPr>
            <w:rFonts w:ascii="Cambria Math" w:hAnsi="Cambria Math"/>
          </w:rPr>
          <m:t>P</m:t>
        </m:r>
        <m:d>
          <m:dPr>
            <m:ctrlPr>
              <w:rPr>
                <w:rFonts w:ascii="Cambria Math" w:eastAsia="Cambria Math" w:hAnsi="Cambria Math" w:cs="Cambria Math"/>
                <w:i/>
              </w:rPr>
            </m:ctrlPr>
          </m:dPr>
          <m:e>
            <m:r>
              <w:rPr>
                <w:rFonts w:ascii="Cambria Math" w:hAnsi="Cambria Math"/>
              </w:rPr>
              <m:t>e</m:t>
            </m:r>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r>
          <w:rPr>
            <w:rFonts w:ascii="Cambria Math" w:eastAsia="Cambria Math" w:hAnsi="Cambria Math" w:cs="Cambria Math"/>
          </w:rPr>
          <m:t>&gt;0.0015</m:t>
        </m:r>
      </m:oMath>
      <w:r>
        <w:t xml:space="preserve">, estimates of uncertainty </w:t>
      </w:r>
      <m:oMath>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C</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t xml:space="preserve"> and accuracy </w:t>
      </w:r>
      <m:oMath>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a</m:t>
                </m:r>
              </m:e>
            </m:acc>
          </m:e>
          <m:sub>
            <m:r>
              <w:rPr>
                <w:rFonts w:ascii="Cambria Math" w:eastAsia="Cambria Math" w:hAnsi="Cambria Math" w:cs="Cambria Math"/>
              </w:rPr>
              <m:t>C</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t xml:space="preserve"> conditional on </w:t>
      </w:r>
      <m:oMath>
        <m:acc>
          <m:accPr>
            <m:ctrlPr>
              <w:rPr>
                <w:rFonts w:ascii="Cambria Math" w:hAnsi="Cambria Math"/>
                <w:i/>
              </w:rPr>
            </m:ctrlPr>
          </m:accPr>
          <m:e>
            <m:r>
              <w:rPr>
                <w:rFonts w:ascii="Cambria Math" w:hAnsi="Cambria Math"/>
              </w:rPr>
              <m:t>y</m:t>
            </m:r>
          </m:e>
        </m:acc>
      </m:oMath>
      <w:r>
        <w:t xml:space="preserve"> are :</w:t>
      </w:r>
    </w:p>
    <w:p w14:paraId="4DE79349" w14:textId="5DE5EC81" w:rsidR="006F1714" w:rsidRPr="006F1714" w:rsidRDefault="00000000" w:rsidP="00933C45">
      <w:pPr>
        <w:spacing w:line="360" w:lineRule="auto"/>
      </w:pPr>
      <m:oMath>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C</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1.83MAD</m:t>
                            </m:r>
                          </m:e>
                          <m:sub>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sub>
                        </m:sSub>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e</m:t>
                                    </m:r>
                                  </m:e>
                                </m:acc>
                              </m:e>
                              <m:sub>
                                <m:r>
                                  <w:rPr>
                                    <w:rFonts w:ascii="Cambria Math" w:hAnsi="Cambria Math"/>
                                  </w:rPr>
                                  <m:t>i</m:t>
                                </m:r>
                              </m:sub>
                            </m:sSub>
                            <m:r>
                              <w:rPr>
                                <w:rFonts w:ascii="Cambria Math" w:hAnsi="Cambria Math"/>
                              </w:rPr>
                              <m:t>-</m:t>
                            </m:r>
                            <m:sSub>
                              <m:sSubPr>
                                <m:ctrlPr>
                                  <w:rPr>
                                    <w:rFonts w:ascii="Cambria Math" w:eastAsia="Cambria Math" w:hAnsi="Cambria Math" w:cs="Cambria Math"/>
                                    <w:i/>
                                  </w:rPr>
                                </m:ctrlPr>
                              </m:sSubPr>
                              <m:e>
                                <m:r>
                                  <w:rPr>
                                    <w:rFonts w:ascii="Cambria Math" w:eastAsia="Cambria Math" w:hAnsi="Cambria Math" w:cs="Cambria Math"/>
                                  </w:rPr>
                                  <m:t>μ</m:t>
                                </m:r>
                              </m:e>
                              <m:sub>
                                <m:r>
                                  <w:rPr>
                                    <w:rFonts w:ascii="Cambria Math" w:eastAsia="Cambria Math" w:hAnsi="Cambria Math" w:cs="Cambria Math"/>
                                  </w:rPr>
                                  <m:t>e</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e>
                    </m:d>
                  </m:e>
                  <m:sup>
                    <m:r>
                      <w:rPr>
                        <w:rFonts w:ascii="Cambria Math" w:hAnsi="Cambria Math"/>
                      </w:rPr>
                      <m:t>2</m:t>
                    </m:r>
                  </m:sup>
                </m:sSup>
                <m:r>
                  <w:rPr>
                    <w:rFonts w:ascii="Cambria Math" w:hAnsi="Cambria Math"/>
                  </w:rPr>
                  <m:t>-</m:t>
                </m:r>
                <m:sSup>
                  <m:sSupPr>
                    <m:ctrlPr>
                      <w:rPr>
                        <w:rFonts w:ascii="Cambria Math" w:eastAsia="Cambria Math" w:hAnsi="Cambria Math" w:cs="Cambria Math"/>
                        <w:i/>
                      </w:rPr>
                    </m:ctrlPr>
                  </m:sSupPr>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e</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sup>
                    <m:r>
                      <w:rPr>
                        <w:rFonts w:ascii="Cambria Math" w:eastAsia="Cambria Math" w:hAnsi="Cambria Math" w:cs="Cambria Math"/>
                      </w:rPr>
                      <m:t>2</m:t>
                    </m:r>
                  </m:sup>
                </m:sSup>
              </m:e>
            </m:d>
          </m:e>
          <m:sup>
            <m:f>
              <m:fPr>
                <m:type m:val="lin"/>
                <m:ctrlPr>
                  <w:rPr>
                    <w:rFonts w:ascii="Cambria Math" w:hAnsi="Cambria Math"/>
                    <w:i/>
                  </w:rPr>
                </m:ctrlPr>
              </m:fPr>
              <m:num>
                <m:r>
                  <w:rPr>
                    <w:rFonts w:ascii="Cambria Math" w:hAnsi="Cambria Math"/>
                  </w:rPr>
                  <m:t>1</m:t>
                </m:r>
              </m:num>
              <m:den>
                <m:r>
                  <w:rPr>
                    <w:rFonts w:ascii="Cambria Math" w:hAnsi="Cambria Math"/>
                  </w:rPr>
                  <m:t>2</m:t>
                </m:r>
              </m:den>
            </m:f>
          </m:sup>
        </m:sSup>
      </m:oMath>
      <w:r w:rsidR="00A24D9F">
        <w:tab/>
      </w:r>
      <w:r w:rsidR="00A24D9F">
        <w:tab/>
      </w:r>
      <w:r w:rsidR="00A24D9F">
        <w:tab/>
      </w:r>
      <w:r w:rsidR="00A24D9F">
        <w:tab/>
      </w:r>
      <w:r w:rsidR="00A24D9F">
        <w:tab/>
        <w:t>(8)</w:t>
      </w:r>
    </w:p>
    <w:p w14:paraId="4C1203F9" w14:textId="77777777" w:rsidR="006F1714" w:rsidRDefault="006F1714" w:rsidP="00933C45">
      <w:pPr>
        <w:spacing w:line="360" w:lineRule="auto"/>
      </w:pPr>
    </w:p>
    <w:p w14:paraId="32E96A7C" w14:textId="77777777" w:rsidR="006F1714" w:rsidRDefault="006F1714" w:rsidP="00933C45">
      <w:pPr>
        <w:spacing w:line="360" w:lineRule="auto"/>
      </w:pPr>
    </w:p>
    <w:p w14:paraId="091BE2C0" w14:textId="467E8E5A" w:rsidR="00597197" w:rsidRDefault="00597197" w:rsidP="00933C45">
      <w:pPr>
        <w:spacing w:line="360" w:lineRule="auto"/>
      </w:pPr>
      <w:commentRangeStart w:id="104"/>
      <w:r>
        <w:t xml:space="preserve">The +/-1 standard </w:t>
      </w:r>
      <w:r w:rsidR="00A86567">
        <w:t>deviation</w:t>
      </w:r>
      <w:r>
        <w:t xml:space="preserve"> confidence interval of </w:t>
      </w:r>
      <m:oMath>
        <m:acc>
          <m:accPr>
            <m:ctrlPr>
              <w:rPr>
                <w:rFonts w:ascii="Cambria Math" w:eastAsia="Cambria Math" w:hAnsi="Cambria Math" w:cs="Cambria Math"/>
                <w:i/>
              </w:rPr>
            </m:ctrlPr>
          </m:accPr>
          <m:e>
            <m:r>
              <w:rPr>
                <w:rFonts w:ascii="Cambria Math" w:eastAsia="Cambria Math" w:hAnsi="Cambria Math" w:cs="Cambria Math"/>
              </w:rPr>
              <m:t>u</m:t>
            </m:r>
          </m:e>
        </m:acc>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t xml:space="preserve">, </w:t>
      </w:r>
      <m:oMath>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w:rPr>
                    <w:rFonts w:ascii="Cambria Math" w:eastAsia="Cambria Math" w:hAnsi="Cambria Math" w:cs="Cambria Math"/>
                  </w:rPr>
                  <m:t>u</m:t>
                </m:r>
              </m:e>
            </m:acc>
          </m:e>
          <m:sub/>
          <m:sup>
            <m:r>
              <w:rPr>
                <w:rFonts w:ascii="Cambria Math" w:eastAsia="Cambria Math" w:hAnsi="Cambria Math" w:cs="Cambria Math"/>
              </w:rPr>
              <m:t>+/-</m:t>
            </m:r>
          </m:sup>
        </m:sSubSup>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 xml:space="preserve">, </m:t>
        </m:r>
      </m:oMath>
      <w:r>
        <w:t>is estimated as:</w:t>
      </w:r>
    </w:p>
    <w:p w14:paraId="0DD68B36" w14:textId="48DC33A8" w:rsidR="00597197" w:rsidRDefault="00000000" w:rsidP="00933C45">
      <w:pPr>
        <w:spacing w:line="360" w:lineRule="auto"/>
      </w:pPr>
      <m:oMath>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C</m:t>
            </m:r>
          </m:sub>
          <m:sup>
            <m:r>
              <w:rPr>
                <w:rFonts w:ascii="Cambria Math" w:eastAsia="Cambria Math" w:hAnsi="Cambria Math" w:cs="Cambria Math"/>
              </w:rPr>
              <m:t>+/-</m:t>
            </m:r>
          </m:sup>
        </m:sSubSup>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C</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n</m:t>
                        </m:r>
                      </m:e>
                    </m:acc>
                    <m:r>
                      <w:rPr>
                        <w:rFonts w:ascii="Cambria Math" w:hAnsi="Cambria Math"/>
                      </w:rPr>
                      <m:t>-1</m:t>
                    </m:r>
                  </m:num>
                  <m:den>
                    <m:sSubSup>
                      <m:sSubSupPr>
                        <m:ctrlPr>
                          <w:rPr>
                            <w:rFonts w:ascii="Cambria Math" w:hAnsi="Cambria Math"/>
                            <w:i/>
                          </w:rPr>
                        </m:ctrlPr>
                      </m:sSubSupPr>
                      <m:e>
                        <m:r>
                          <w:rPr>
                            <w:rFonts w:ascii="Cambria Math" w:hAnsi="Cambria Math"/>
                          </w:rPr>
                          <m:t>χ</m:t>
                        </m:r>
                      </m:e>
                      <m:sub>
                        <m:d>
                          <m:dPr>
                            <m:ctrlPr>
                              <w:rPr>
                                <w:rFonts w:ascii="Cambria Math" w:hAnsi="Cambria Math"/>
                                <w:i/>
                              </w:rPr>
                            </m:ctrlPr>
                          </m:dPr>
                          <m:e>
                            <m:r>
                              <w:rPr>
                                <w:rFonts w:ascii="Cambria Math" w:hAnsi="Cambria Math"/>
                              </w:rPr>
                              <m:t>0.5+/-0.34,</m:t>
                            </m:r>
                            <m:acc>
                              <m:accPr>
                                <m:ctrlPr>
                                  <w:rPr>
                                    <w:rFonts w:ascii="Cambria Math" w:hAnsi="Cambria Math"/>
                                    <w:i/>
                                  </w:rPr>
                                </m:ctrlPr>
                              </m:accPr>
                              <m:e>
                                <m:r>
                                  <w:rPr>
                                    <w:rFonts w:ascii="Cambria Math" w:hAnsi="Cambria Math"/>
                                  </w:rPr>
                                  <m:t>n</m:t>
                                </m:r>
                              </m:e>
                            </m:acc>
                            <m:r>
                              <w:rPr>
                                <w:rFonts w:ascii="Cambria Math" w:hAnsi="Cambria Math"/>
                              </w:rPr>
                              <m:t>-1</m:t>
                            </m:r>
                          </m:e>
                        </m:d>
                      </m:sub>
                      <m:sup>
                        <m:r>
                          <w:rPr>
                            <w:rFonts w:ascii="Cambria Math" w:hAnsi="Cambria Math"/>
                          </w:rPr>
                          <m:t>2</m:t>
                        </m:r>
                      </m:sup>
                    </m:sSubSup>
                  </m:den>
                </m:f>
              </m:e>
            </m:d>
          </m:e>
          <m:sup>
            <m:f>
              <m:fPr>
                <m:type m:val="lin"/>
                <m:ctrlPr>
                  <w:rPr>
                    <w:rFonts w:ascii="Cambria Math" w:hAnsi="Cambria Math"/>
                    <w:i/>
                  </w:rPr>
                </m:ctrlPr>
              </m:fPr>
              <m:num>
                <m:r>
                  <w:rPr>
                    <w:rFonts w:ascii="Cambria Math" w:hAnsi="Cambria Math"/>
                  </w:rPr>
                  <m:t>1</m:t>
                </m:r>
              </m:num>
              <m:den>
                <m:r>
                  <w:rPr>
                    <w:rFonts w:ascii="Cambria Math" w:hAnsi="Cambria Math"/>
                  </w:rPr>
                  <m:t>2</m:t>
                </m:r>
              </m:den>
            </m:f>
          </m:sup>
        </m:sSup>
      </m:oMath>
      <w:r w:rsidR="00597197">
        <w:tab/>
      </w:r>
      <w:r w:rsidR="00597197">
        <w:tab/>
        <w:t>(</w:t>
      </w:r>
      <w:r w:rsidR="00A24D9F">
        <w:t>9</w:t>
      </w:r>
      <w:r w:rsidR="00597197">
        <w:t>)</w:t>
      </w:r>
    </w:p>
    <w:p w14:paraId="7AA75794" w14:textId="1690369C" w:rsidR="00597197" w:rsidRDefault="00597197" w:rsidP="00933C45">
      <w:pPr>
        <w:spacing w:line="360" w:lineRule="auto"/>
      </w:pPr>
      <w:r>
        <w:t xml:space="preserve">The +/-1 standard </w:t>
      </w:r>
      <w:r w:rsidR="00A86567">
        <w:t>deviation</w:t>
      </w:r>
      <w:r>
        <w:t xml:space="preserve"> confidence interval of </w:t>
      </w:r>
      <m:oMath>
        <m:acc>
          <m:accPr>
            <m:ctrlPr>
              <w:rPr>
                <w:rFonts w:ascii="Cambria Math" w:eastAsia="Cambria Math" w:hAnsi="Cambria Math" w:cs="Cambria Math"/>
                <w:i/>
              </w:rPr>
            </m:ctrlPr>
          </m:accPr>
          <m:e>
            <m:r>
              <w:rPr>
                <w:rFonts w:ascii="Cambria Math" w:eastAsia="Cambria Math" w:hAnsi="Cambria Math" w:cs="Cambria Math"/>
              </w:rPr>
              <m:t>a</m:t>
            </m:r>
          </m:e>
        </m:acc>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t xml:space="preserve">, </w:t>
      </w:r>
      <m:oMath>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w:rPr>
                    <w:rFonts w:ascii="Cambria Math" w:eastAsia="Cambria Math" w:hAnsi="Cambria Math" w:cs="Cambria Math"/>
                  </w:rPr>
                  <m:t>a</m:t>
                </m:r>
              </m:e>
            </m:acc>
          </m:e>
          <m:sub/>
          <m:sup>
            <m:r>
              <w:rPr>
                <w:rFonts w:ascii="Cambria Math" w:eastAsia="Cambria Math" w:hAnsi="Cambria Math" w:cs="Cambria Math"/>
              </w:rPr>
              <m:t>+/-</m:t>
            </m:r>
          </m:sup>
        </m:sSubSup>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 xml:space="preserve">, </m:t>
        </m:r>
      </m:oMath>
      <w:r>
        <w:t>s estimated as:</w:t>
      </w:r>
    </w:p>
    <w:p w14:paraId="00D7B51E" w14:textId="77777777" w:rsidR="00597197" w:rsidRDefault="00597197" w:rsidP="00933C45">
      <w:pPr>
        <w:spacing w:line="360" w:lineRule="auto"/>
      </w:pPr>
      <w:r>
        <w:tab/>
      </w:r>
      <w:r>
        <w:tab/>
      </w:r>
      <w:r>
        <w:tab/>
      </w:r>
      <w:r>
        <w:tab/>
      </w:r>
      <w:r>
        <w:tab/>
      </w:r>
      <w:r>
        <w:tab/>
      </w:r>
      <w:r>
        <w:tab/>
      </w:r>
    </w:p>
    <w:p w14:paraId="6E4BE62F" w14:textId="26056FD6" w:rsidR="00597197" w:rsidRPr="002F638B" w:rsidRDefault="00000000" w:rsidP="00933C45">
      <w:pPr>
        <w:spacing w:line="360" w:lineRule="auto"/>
      </w:pPr>
      <m:oMath>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w:rPr>
                    <w:rFonts w:ascii="Cambria Math" w:eastAsia="Cambria Math" w:hAnsi="Cambria Math" w:cs="Cambria Math"/>
                  </w:rPr>
                  <m:t>a</m:t>
                </m:r>
              </m:e>
            </m:acc>
          </m:e>
          <m:sub>
            <m:r>
              <w:rPr>
                <w:rFonts w:ascii="Cambria Math" w:eastAsia="Cambria Math" w:hAnsi="Cambria Math" w:cs="Cambria Math"/>
              </w:rPr>
              <m:t>C</m:t>
            </m:r>
          </m:sub>
          <m:sup>
            <m:r>
              <w:rPr>
                <w:rFonts w:ascii="Cambria Math" w:eastAsia="Cambria Math" w:hAnsi="Cambria Math" w:cs="Cambria Math"/>
              </w:rPr>
              <m:t>+/-</m:t>
            </m:r>
          </m:sup>
        </m:sSubSup>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a</m:t>
                </m:r>
              </m:e>
            </m:acc>
          </m:e>
          <m:sub>
            <m:r>
              <w:rPr>
                <w:rFonts w:ascii="Cambria Math" w:eastAsia="Cambria Math" w:hAnsi="Cambria Math" w:cs="Cambria Math"/>
              </w:rPr>
              <m:t>C</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n</m:t>
                        </m:r>
                      </m:e>
                    </m:acc>
                    <m:r>
                      <w:rPr>
                        <w:rFonts w:ascii="Cambria Math" w:hAnsi="Cambria Math"/>
                      </w:rPr>
                      <m:t>-1</m:t>
                    </m:r>
                  </m:num>
                  <m:den>
                    <m:sSubSup>
                      <m:sSubSupPr>
                        <m:ctrlPr>
                          <w:rPr>
                            <w:rFonts w:ascii="Cambria Math" w:hAnsi="Cambria Math"/>
                            <w:i/>
                          </w:rPr>
                        </m:ctrlPr>
                      </m:sSubSupPr>
                      <m:e>
                        <m:r>
                          <w:rPr>
                            <w:rFonts w:ascii="Cambria Math" w:hAnsi="Cambria Math"/>
                          </w:rPr>
                          <m:t>χ</m:t>
                        </m:r>
                      </m:e>
                      <m:sub>
                        <m:d>
                          <m:dPr>
                            <m:ctrlPr>
                              <w:rPr>
                                <w:rFonts w:ascii="Cambria Math" w:hAnsi="Cambria Math"/>
                                <w:i/>
                              </w:rPr>
                            </m:ctrlPr>
                          </m:dPr>
                          <m:e>
                            <m:r>
                              <w:rPr>
                                <w:rFonts w:ascii="Cambria Math" w:hAnsi="Cambria Math"/>
                              </w:rPr>
                              <m:t>0.5+/-0.34,</m:t>
                            </m:r>
                            <m:acc>
                              <m:accPr>
                                <m:ctrlPr>
                                  <w:rPr>
                                    <w:rFonts w:ascii="Cambria Math" w:hAnsi="Cambria Math"/>
                                    <w:i/>
                                  </w:rPr>
                                </m:ctrlPr>
                              </m:accPr>
                              <m:e>
                                <m:r>
                                  <w:rPr>
                                    <w:rFonts w:ascii="Cambria Math" w:hAnsi="Cambria Math"/>
                                  </w:rPr>
                                  <m:t>n</m:t>
                                </m:r>
                              </m:e>
                            </m:acc>
                            <m:r>
                              <w:rPr>
                                <w:rFonts w:ascii="Cambria Math" w:hAnsi="Cambria Math"/>
                              </w:rPr>
                              <m:t>-1</m:t>
                            </m:r>
                          </m:e>
                        </m:d>
                      </m:sub>
                      <m:sup>
                        <m:r>
                          <w:rPr>
                            <w:rFonts w:ascii="Cambria Math" w:hAnsi="Cambria Math"/>
                          </w:rPr>
                          <m:t>2</m:t>
                        </m:r>
                      </m:sup>
                    </m:sSubSup>
                  </m:den>
                </m:f>
              </m:e>
            </m:d>
          </m:e>
          <m:sup>
            <m:f>
              <m:fPr>
                <m:type m:val="lin"/>
                <m:ctrlPr>
                  <w:rPr>
                    <w:rFonts w:ascii="Cambria Math" w:hAnsi="Cambria Math"/>
                    <w:i/>
                  </w:rPr>
                </m:ctrlPr>
              </m:fPr>
              <m:num>
                <m:r>
                  <w:rPr>
                    <w:rFonts w:ascii="Cambria Math" w:hAnsi="Cambria Math"/>
                  </w:rPr>
                  <m:t>1</m:t>
                </m:r>
              </m:num>
              <m:den>
                <m:r>
                  <w:rPr>
                    <w:rFonts w:ascii="Cambria Math" w:hAnsi="Cambria Math"/>
                  </w:rPr>
                  <m:t>2</m:t>
                </m:r>
              </m:den>
            </m:f>
          </m:sup>
        </m:sSup>
      </m:oMath>
      <w:r w:rsidR="00597197" w:rsidRPr="002F638B">
        <w:tab/>
      </w:r>
      <w:r w:rsidR="00597197" w:rsidRPr="002F638B">
        <w:tab/>
        <w:t>(</w:t>
      </w:r>
      <w:r w:rsidR="00A24D9F" w:rsidRPr="002F638B">
        <w:t>10</w:t>
      </w:r>
      <w:r w:rsidR="00597197" w:rsidRPr="002F638B">
        <w:t>)</w:t>
      </w:r>
      <w:commentRangeEnd w:id="104"/>
      <w:r w:rsidR="00A24D9F">
        <w:rPr>
          <w:rStyle w:val="CommentReference"/>
        </w:rPr>
        <w:commentReference w:id="104"/>
      </w:r>
    </w:p>
    <w:p w14:paraId="47D4BA5F" w14:textId="77777777" w:rsidR="009C5C9D" w:rsidRDefault="009C5C9D"/>
    <w:p w14:paraId="3858E7E4" w14:textId="77777777" w:rsidR="000D7B69" w:rsidRDefault="000D7B69"/>
    <w:p w14:paraId="2E3F8F66" w14:textId="5D7B4FD6" w:rsidR="000D7B69" w:rsidRDefault="006E653D" w:rsidP="00BF4374">
      <w:pPr>
        <w:spacing w:line="360" w:lineRule="auto"/>
      </w:pPr>
      <w:r>
        <w:lastRenderedPageBreak/>
        <w:t xml:space="preserve">The </w:t>
      </w:r>
      <w:r w:rsidR="000D7B69">
        <w:t xml:space="preserve"> relative confidence intervals are generally very small for n</w:t>
      </w:r>
      <w:r w:rsidR="00BF4374">
        <w:t>&gt;</w:t>
      </w:r>
      <w:r w:rsidR="0003648B">
        <w:t xml:space="preserve">100 </w:t>
      </w:r>
      <w:r w:rsidR="00BF4374">
        <w:t xml:space="preserve">which is the case for conditioning on Land  Cover and </w:t>
      </w:r>
      <m:oMath>
        <m:acc>
          <m:accPr>
            <m:ctrlPr>
              <w:rPr>
                <w:rFonts w:ascii="Cambria Math" w:hAnsi="Cambria Math"/>
                <w:i/>
              </w:rPr>
            </m:ctrlPr>
          </m:accPr>
          <m:e>
            <m:r>
              <w:rPr>
                <w:rFonts w:ascii="Cambria Math" w:hAnsi="Cambria Math"/>
              </w:rPr>
              <m:t>y</m:t>
            </m:r>
          </m:e>
        </m:acc>
        <m:r>
          <w:rPr>
            <w:rFonts w:ascii="Cambria Math" w:hAnsi="Cambria Math"/>
          </w:rPr>
          <m:t>.</m:t>
        </m:r>
      </m:oMath>
      <w:r w:rsidR="00BF4374">
        <w:t xml:space="preserve">  </w:t>
      </w:r>
    </w:p>
    <w:p w14:paraId="0E0CC0D0" w14:textId="77777777" w:rsidR="00BF4374" w:rsidRDefault="00BF4374"/>
    <w:p w14:paraId="0CE8F266" w14:textId="77777777" w:rsidR="006035A1" w:rsidRDefault="00BF4374" w:rsidP="00BF4374">
      <w:pPr>
        <w:spacing w:line="360" w:lineRule="auto"/>
      </w:pPr>
      <w:r>
        <w:t xml:space="preserve">In principle one could condition on an arbitrary subset of conditions using a local prior </w:t>
      </w:r>
      <w:proofErr w:type="spellStart"/>
      <w:r>
        <w:t>parmeterized</w:t>
      </w:r>
      <w:proofErr w:type="spellEnd"/>
      <w:r>
        <w:t xml:space="preserve"> using weighted nearest neighbour statistics.  This strategy has two issues</w:t>
      </w:r>
    </w:p>
    <w:p w14:paraId="44932448" w14:textId="77777777" w:rsidR="006035A1" w:rsidRDefault="00BF4374" w:rsidP="001A4050">
      <w:pPr>
        <w:pStyle w:val="ListParagraph"/>
        <w:numPr>
          <w:ilvl w:val="0"/>
          <w:numId w:val="18"/>
        </w:numPr>
        <w:spacing w:line="360" w:lineRule="auto"/>
      </w:pPr>
      <w:r>
        <w:t>the confidence intervals of estimated validation statistics will increase due to decreased n and</w:t>
      </w:r>
    </w:p>
    <w:p w14:paraId="660BFF41" w14:textId="5FF861BA" w:rsidR="0090121B" w:rsidRDefault="00BF4374" w:rsidP="001A4050">
      <w:pPr>
        <w:pStyle w:val="ListParagraph"/>
        <w:numPr>
          <w:ilvl w:val="0"/>
          <w:numId w:val="18"/>
        </w:numPr>
        <w:spacing w:line="360" w:lineRule="auto"/>
      </w:pPr>
      <w:r>
        <w:t xml:space="preserve">the assumption that we can identify conditions in product measurements using x from some other data now becomes more critical since the convex hull of x for a given inclusion probability is far smaller.  </w:t>
      </w:r>
    </w:p>
    <w:p w14:paraId="6FF59249" w14:textId="77777777" w:rsidR="006035A1" w:rsidRPr="002F638B" w:rsidRDefault="006035A1"/>
    <w:p w14:paraId="1605B258" w14:textId="7F1CD4BB" w:rsidR="00A24D9F" w:rsidRPr="00DD2BCA" w:rsidRDefault="00DD2BCA" w:rsidP="001A4050">
      <w:pPr>
        <w:pStyle w:val="Heading3"/>
        <w:numPr>
          <w:ilvl w:val="2"/>
          <w:numId w:val="15"/>
        </w:numPr>
      </w:pPr>
      <w:r w:rsidRPr="00DD2BCA">
        <w:t>Validation for Minimum Map</w:t>
      </w:r>
      <w:r>
        <w:t>ping Units</w:t>
      </w:r>
    </w:p>
    <w:p w14:paraId="315DBA05" w14:textId="1B0EE443" w:rsidR="00E272DB" w:rsidRDefault="00E272DB"/>
    <w:p w14:paraId="2B22F4DE" w14:textId="45372672" w:rsidR="00DD2BCA" w:rsidRDefault="00DD2BCA" w:rsidP="006E653D">
      <w:pPr>
        <w:spacing w:line="360" w:lineRule="auto"/>
      </w:pPr>
      <w:r>
        <w:t xml:space="preserve">Random errors will decrease for products whose product mapping units are smaller than the required minimum mapping unit.  The decrease will be proportional to the square root of product </w:t>
      </w:r>
      <w:r w:rsidR="00A86567">
        <w:t>measurements</w:t>
      </w:r>
      <w:r>
        <w:t xml:space="preserve"> in a MMU and inversely proportional to the correlation of product errors within the MMU.  In the absence of prior </w:t>
      </w:r>
      <w:proofErr w:type="gramStart"/>
      <w:r>
        <w:t>knowledge</w:t>
      </w:r>
      <w:proofErr w:type="gramEnd"/>
      <w:r>
        <w:t xml:space="preserve"> the correlation will be uniform between 0 and 1 with an expected value of 0.5.  For example, for S2 20m products with 100m MMUs we have a reduction factor between 0 and 5 with an expected value of 2.5.  </w:t>
      </w:r>
    </w:p>
    <w:p w14:paraId="08042E94" w14:textId="77777777" w:rsidR="0003648B" w:rsidRDefault="0003648B" w:rsidP="006E653D">
      <w:pPr>
        <w:spacing w:line="360" w:lineRule="auto"/>
      </w:pPr>
    </w:p>
    <w:p w14:paraId="55BC8A56" w14:textId="545554A5" w:rsidR="0003648B" w:rsidRDefault="0003648B" w:rsidP="006E653D">
      <w:pPr>
        <w:spacing w:line="360" w:lineRule="auto"/>
      </w:pPr>
      <w:r>
        <w:t xml:space="preserve">Example analyses for LAI and FAPAR are shown in Figure 9 and 10.  For brevity we pool data from all land cover classes although for the paper we will separate broadleaf </w:t>
      </w:r>
      <w:proofErr w:type="spellStart"/>
      <w:r>
        <w:t>woodfy</w:t>
      </w:r>
      <w:proofErr w:type="spellEnd"/>
      <w:r>
        <w:t xml:space="preserve">, </w:t>
      </w:r>
      <w:proofErr w:type="spellStart"/>
      <w:r>
        <w:t>needleaf</w:t>
      </w:r>
      <w:proofErr w:type="spellEnd"/>
      <w:r>
        <w:t xml:space="preserve"> woody and other as in Djamai et al., 2025. </w:t>
      </w:r>
      <w:r w:rsidR="00B02277">
        <w:t xml:space="preserve"> </w:t>
      </w:r>
    </w:p>
    <w:p w14:paraId="691000A8" w14:textId="77777777" w:rsidR="00DD2BCA" w:rsidRDefault="00DD2BCA" w:rsidP="006E653D">
      <w:pPr>
        <w:spacing w:line="360" w:lineRule="auto"/>
      </w:pPr>
    </w:p>
    <w:p w14:paraId="7139DFE8" w14:textId="7B2CC759" w:rsidR="00DD2BCA" w:rsidRDefault="00DD2BCA" w:rsidP="006E653D">
      <w:pPr>
        <w:spacing w:line="360" w:lineRule="auto"/>
      </w:pPr>
      <w:r>
        <w:t>We need to quantify the real error correlations.  This can be done by quantifying errors with FRE maps and averaging.  We will show an example for one neon site.</w:t>
      </w:r>
    </w:p>
    <w:p w14:paraId="193985BA" w14:textId="77777777" w:rsidR="00F15A1E" w:rsidRDefault="00F15A1E"/>
    <w:p w14:paraId="7E857733" w14:textId="77777777" w:rsidR="00F15A1E" w:rsidRDefault="00F15A1E"/>
    <w:p w14:paraId="740CFDD1" w14:textId="22834B41" w:rsidR="00CE3CAE" w:rsidRDefault="00CE3CAE">
      <w:r>
        <w:lastRenderedPageBreak/>
        <w:br w:type="page"/>
      </w:r>
    </w:p>
    <w:p w14:paraId="21EAB171" w14:textId="77777777" w:rsidR="00CE3CAE" w:rsidRDefault="00CE3CAE"/>
    <w:p w14:paraId="1247B146" w14:textId="28B88F3D" w:rsidR="005B64E1" w:rsidRDefault="005B64E1"/>
    <w:p w14:paraId="1F31C360" w14:textId="77777777" w:rsidR="008A59C7" w:rsidRDefault="008A59C7"/>
    <w:p w14:paraId="1B1255A6" w14:textId="4CA85C6F" w:rsidR="008A59C7" w:rsidRPr="00DD2BCA" w:rsidRDefault="008A59C7">
      <w:r>
        <w:rPr>
          <w:noProof/>
        </w:rPr>
        <w:drawing>
          <wp:inline distT="0" distB="0" distL="0" distR="0" wp14:anchorId="5B3DC5F0" wp14:editId="40B35884">
            <wp:extent cx="5943600" cy="3197225"/>
            <wp:effectExtent l="0" t="0" r="0" b="3175"/>
            <wp:docPr id="1530288653" name="Picture 3" descr="A comparison of graphs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88653" name="Picture 3" descr="A comparison of graphs with different colored lines&#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197225"/>
                    </a:xfrm>
                    <a:prstGeom prst="rect">
                      <a:avLst/>
                    </a:prstGeom>
                    <a:noFill/>
                    <a:ln>
                      <a:noFill/>
                    </a:ln>
                  </pic:spPr>
                </pic:pic>
              </a:graphicData>
            </a:graphic>
          </wp:inline>
        </w:drawing>
      </w:r>
    </w:p>
    <w:p w14:paraId="3BD551E4" w14:textId="77777777" w:rsidR="005B64E1" w:rsidRPr="00DD2BCA" w:rsidRDefault="005B64E1"/>
    <w:p w14:paraId="2A7696B6" w14:textId="4B5BCED5" w:rsidR="00521881" w:rsidRDefault="005B64E1" w:rsidP="00FB0263">
      <w:r w:rsidRPr="00DD2BCA">
        <w:tab/>
      </w:r>
    </w:p>
    <w:p w14:paraId="3668F00E" w14:textId="25B653AF" w:rsidR="00275E9D" w:rsidRDefault="00521881" w:rsidP="00521881">
      <w:pPr>
        <w:pStyle w:val="Caption"/>
      </w:pPr>
      <w:commentRangeStart w:id="105"/>
      <w:commentRangeStart w:id="106"/>
      <w:commentRangeStart w:id="107"/>
      <w:commentRangeStart w:id="108"/>
      <w:commentRangeStart w:id="109"/>
      <w:commentRangeStart w:id="110"/>
      <w:commentRangeStart w:id="111"/>
      <w:r>
        <w:t xml:space="preserve">Figure </w:t>
      </w:r>
      <w:r>
        <w:fldChar w:fldCharType="begin"/>
      </w:r>
      <w:r>
        <w:instrText xml:space="preserve"> SEQ Figure \* ARABIC </w:instrText>
      </w:r>
      <w:r>
        <w:fldChar w:fldCharType="separate"/>
      </w:r>
      <w:r w:rsidR="00B02277">
        <w:rPr>
          <w:noProof/>
        </w:rPr>
        <w:t>9</w:t>
      </w:r>
      <w:r>
        <w:fldChar w:fldCharType="end"/>
      </w:r>
      <w:r>
        <w:t xml:space="preserve">. Example of </w:t>
      </w:r>
      <w:r w:rsidR="00F45CFB">
        <w:t xml:space="preserve">LAI analysis </w:t>
      </w:r>
      <w:r w:rsidR="00600D5B">
        <w:t>across all land cover classes</w:t>
      </w:r>
      <w:r w:rsidR="00F45CFB">
        <w:t xml:space="preserve">.  </w:t>
      </w:r>
      <w:r w:rsidR="00275E9D">
        <w:t>Grey dots are absolute or signed residuals as indicated on x axis.</w:t>
      </w:r>
      <w:r w:rsidR="00F45CFB">
        <w:t xml:space="preserve"> Solid (dashed) blue line is population MAD (RMSE).</w:t>
      </w:r>
    </w:p>
    <w:p w14:paraId="0B874CBC" w14:textId="6B468080" w:rsidR="00600D5B" w:rsidRDefault="00FB0263" w:rsidP="00521881">
      <w:pPr>
        <w:pStyle w:val="Caption"/>
      </w:pPr>
      <w:r>
        <w:t>Left</w:t>
      </w:r>
      <w:r w:rsidR="000832C0">
        <w:t xml:space="preserve">:  </w:t>
      </w:r>
      <w:r w:rsidR="009E3E6D">
        <w:t>Solid</w:t>
      </w:r>
      <w:r w:rsidR="00275E9D">
        <w:t xml:space="preserve"> (dashed)</w:t>
      </w:r>
      <w:r w:rsidR="009E3E6D">
        <w:t xml:space="preserve"> blue</w:t>
      </w:r>
      <w:r w:rsidR="00275E9D">
        <w:t xml:space="preserve"> is uncertainty for norma</w:t>
      </w:r>
      <w:r w:rsidR="009E3E6D">
        <w:t xml:space="preserve"> (Cauchy)</w:t>
      </w:r>
      <w:r w:rsidR="00275E9D">
        <w:t xml:space="preserve">l </w:t>
      </w:r>
      <w:r w:rsidR="00CE36B8">
        <w:t xml:space="preserve">prior with correction for matchup uncertainty.  </w:t>
      </w:r>
      <w:r w:rsidR="009E3E6D">
        <w:t xml:space="preserve">Solid (dashed) </w:t>
      </w:r>
      <w:r w:rsidR="009F0C65">
        <w:t>red</w:t>
      </w:r>
      <w:r w:rsidR="009E3E6D">
        <w:t xml:space="preserve"> is uncertainty for norma (Cauchy)</w:t>
      </w:r>
      <w:r w:rsidR="009E3E6D">
        <w:t xml:space="preserve"> </w:t>
      </w:r>
      <w:r w:rsidR="009E3E6D">
        <w:t xml:space="preserve"> prior with</w:t>
      </w:r>
      <w:r w:rsidR="009E3E6D">
        <w:t>out</w:t>
      </w:r>
      <w:r w:rsidR="009E3E6D">
        <w:t xml:space="preserve"> correction for matchup uncertainty.   </w:t>
      </w:r>
      <w:r w:rsidR="000E45CC">
        <w:t xml:space="preserve">black line is GCOS requirement * 5 to account for </w:t>
      </w:r>
      <w:r w:rsidR="00F85D1C">
        <w:t>averaging of errors at 100m</w:t>
      </w:r>
      <w:r w:rsidR="00CE36B8">
        <w:t>.</w:t>
      </w:r>
      <w:r>
        <w:t xml:space="preserve"> </w:t>
      </w:r>
    </w:p>
    <w:p w14:paraId="46CB168D" w14:textId="081CFF7B" w:rsidR="00F23F02" w:rsidRDefault="00FB0263" w:rsidP="00521881">
      <w:pPr>
        <w:pStyle w:val="Caption"/>
      </w:pPr>
      <w:r>
        <w:t xml:space="preserve"> </w:t>
      </w:r>
      <w:r w:rsidR="00F45CFB">
        <w:t xml:space="preserve">Right: </w:t>
      </w:r>
      <w:r w:rsidR="00077237">
        <w:t>Solid</w:t>
      </w:r>
      <w:r w:rsidR="00600D5B">
        <w:t xml:space="preserve"> (dashed)</w:t>
      </w:r>
      <w:r w:rsidR="00077237">
        <w:t xml:space="preserve"> blue </w:t>
      </w:r>
      <w:r w:rsidR="00600D5B">
        <w:t xml:space="preserve"> is apparent accuracy for normal (Cauchy) prior.  Yello</w:t>
      </w:r>
      <w:r w:rsidR="00F96C7B">
        <w:t>w</w:t>
      </w:r>
      <w:r w:rsidR="00600D5B">
        <w:t xml:space="preserve"> is apparent bias.</w:t>
      </w:r>
      <w:commentRangeEnd w:id="105"/>
      <w:r w:rsidR="00463299">
        <w:rPr>
          <w:rStyle w:val="CommentReference"/>
          <w:i w:val="0"/>
          <w:iCs w:val="0"/>
          <w:color w:val="auto"/>
        </w:rPr>
        <w:commentReference w:id="105"/>
      </w:r>
      <w:commentRangeEnd w:id="106"/>
      <w:r w:rsidR="00463299">
        <w:rPr>
          <w:rStyle w:val="CommentReference"/>
          <w:i w:val="0"/>
          <w:iCs w:val="0"/>
          <w:color w:val="auto"/>
        </w:rPr>
        <w:commentReference w:id="106"/>
      </w:r>
      <w:commentRangeEnd w:id="107"/>
      <w:r w:rsidR="00534653">
        <w:rPr>
          <w:rStyle w:val="CommentReference"/>
          <w:i w:val="0"/>
          <w:iCs w:val="0"/>
          <w:color w:val="auto"/>
        </w:rPr>
        <w:commentReference w:id="107"/>
      </w:r>
      <w:commentRangeEnd w:id="108"/>
      <w:r w:rsidR="00401B45">
        <w:rPr>
          <w:rStyle w:val="CommentReference"/>
          <w:i w:val="0"/>
          <w:iCs w:val="0"/>
          <w:color w:val="auto"/>
        </w:rPr>
        <w:commentReference w:id="108"/>
      </w:r>
      <w:commentRangeEnd w:id="109"/>
      <w:r w:rsidR="00401B45">
        <w:rPr>
          <w:rStyle w:val="CommentReference"/>
          <w:i w:val="0"/>
          <w:iCs w:val="0"/>
          <w:color w:val="auto"/>
        </w:rPr>
        <w:commentReference w:id="109"/>
      </w:r>
      <w:commentRangeEnd w:id="110"/>
      <w:r w:rsidR="00B64CAF">
        <w:rPr>
          <w:rStyle w:val="CommentReference"/>
          <w:i w:val="0"/>
          <w:iCs w:val="0"/>
          <w:color w:val="auto"/>
        </w:rPr>
        <w:commentReference w:id="110"/>
      </w:r>
      <w:commentRangeEnd w:id="111"/>
      <w:r w:rsidR="00B64CAF">
        <w:rPr>
          <w:rStyle w:val="CommentReference"/>
          <w:i w:val="0"/>
          <w:iCs w:val="0"/>
          <w:color w:val="auto"/>
        </w:rPr>
        <w:commentReference w:id="111"/>
      </w:r>
    </w:p>
    <w:p w14:paraId="0613A409" w14:textId="77777777" w:rsidR="00B02277" w:rsidRDefault="00B02277" w:rsidP="00B02277"/>
    <w:p w14:paraId="2491A7D2" w14:textId="77777777" w:rsidR="00B02277" w:rsidRDefault="00B02277" w:rsidP="00B02277"/>
    <w:p w14:paraId="569DDAEE" w14:textId="1CA92DC5" w:rsidR="00B02277" w:rsidRDefault="00B02277" w:rsidP="00B02277"/>
    <w:p w14:paraId="0834A93C" w14:textId="67FE83AF" w:rsidR="00B02277" w:rsidRDefault="00E20AB7" w:rsidP="00B02277">
      <w:pPr>
        <w:keepNext/>
      </w:pPr>
      <w:r>
        <w:rPr>
          <w:noProof/>
        </w:rPr>
        <w:lastRenderedPageBreak/>
        <w:drawing>
          <wp:inline distT="0" distB="0" distL="0" distR="0" wp14:anchorId="7827201E" wp14:editId="35480990">
            <wp:extent cx="5943600" cy="3197225"/>
            <wp:effectExtent l="0" t="0" r="0" b="3175"/>
            <wp:docPr id="112545603" name="Picture 4"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5603" name="Picture 4" descr="A graph of different colored lines&#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197225"/>
                    </a:xfrm>
                    <a:prstGeom prst="rect">
                      <a:avLst/>
                    </a:prstGeom>
                    <a:noFill/>
                    <a:ln>
                      <a:noFill/>
                    </a:ln>
                  </pic:spPr>
                </pic:pic>
              </a:graphicData>
            </a:graphic>
          </wp:inline>
        </w:drawing>
      </w:r>
    </w:p>
    <w:p w14:paraId="177CCD1C" w14:textId="00826734" w:rsidR="00B02277" w:rsidRDefault="00B02277" w:rsidP="00B02277">
      <w:pPr>
        <w:pStyle w:val="Caption"/>
      </w:pPr>
      <w:commentRangeStart w:id="112"/>
      <w:r>
        <w:t xml:space="preserve">Figure </w:t>
      </w:r>
      <w:r>
        <w:fldChar w:fldCharType="begin"/>
      </w:r>
      <w:r>
        <w:instrText xml:space="preserve"> SEQ Figure \* ARABIC </w:instrText>
      </w:r>
      <w:r>
        <w:fldChar w:fldCharType="separate"/>
      </w:r>
      <w:r>
        <w:rPr>
          <w:noProof/>
        </w:rPr>
        <w:t>10</w:t>
      </w:r>
      <w:r>
        <w:fldChar w:fldCharType="end"/>
      </w:r>
      <w:r>
        <w:t xml:space="preserve">Example of </w:t>
      </w:r>
      <w:r>
        <w:t xml:space="preserve">FAPAR </w:t>
      </w:r>
      <w:r>
        <w:t>analysis across all land cover classes.  Grey dots are absolute or signed residuals as indicated on x axis. Solid (dashed) blue line is population MAD (RMSE).</w:t>
      </w:r>
    </w:p>
    <w:p w14:paraId="4177A979" w14:textId="77777777" w:rsidR="00E20AB7" w:rsidRDefault="00B02277" w:rsidP="00B02277">
      <w:pPr>
        <w:pStyle w:val="Caption"/>
      </w:pPr>
      <w:r>
        <w:t>Left:  Solid (dashed) blue is uncertainty for norma</w:t>
      </w:r>
      <w:r w:rsidR="008A59C7">
        <w:t>l</w:t>
      </w:r>
      <w:r>
        <w:t xml:space="preserve"> (Cauchy)l prior with correction for matchup uncertainty.  Solid (dashed) </w:t>
      </w:r>
      <w:r w:rsidR="00B64CAF">
        <w:t xml:space="preserve">red </w:t>
      </w:r>
    </w:p>
    <w:p w14:paraId="655E78A8" w14:textId="77777777" w:rsidR="00E20AB7" w:rsidRDefault="00E20AB7" w:rsidP="00B02277">
      <w:pPr>
        <w:pStyle w:val="Caption"/>
      </w:pPr>
    </w:p>
    <w:p w14:paraId="29D56AB6" w14:textId="26AD673E" w:rsidR="00B02277" w:rsidRDefault="00B02277" w:rsidP="00B02277">
      <w:pPr>
        <w:pStyle w:val="Caption"/>
      </w:pPr>
      <w:r>
        <w:t xml:space="preserve"> is uncertainty for norma</w:t>
      </w:r>
      <w:r w:rsidR="009F0C65">
        <w:t>l</w:t>
      </w:r>
      <w:r>
        <w:t xml:space="preserve"> (Cauchy)  prior without correction for matchup uncertainty.   black line is GCOS requirement * 5 to account for averaging of errors at 100m. </w:t>
      </w:r>
    </w:p>
    <w:p w14:paraId="00E4B807" w14:textId="7B6BA327" w:rsidR="00B02277" w:rsidRPr="00DD2BCA" w:rsidRDefault="00B02277" w:rsidP="00B02277">
      <w:pPr>
        <w:pStyle w:val="Caption"/>
      </w:pPr>
      <w:r>
        <w:t xml:space="preserve"> Right: Solid (dashed) blue  is apparent accuracy for normal (Cauchy) prior.  Yellow is apparent bias</w:t>
      </w:r>
      <w:commentRangeEnd w:id="112"/>
      <w:r>
        <w:rPr>
          <w:rStyle w:val="CommentReference"/>
          <w:i w:val="0"/>
          <w:iCs w:val="0"/>
          <w:color w:val="auto"/>
        </w:rPr>
        <w:commentReference w:id="112"/>
      </w:r>
    </w:p>
    <w:p w14:paraId="7293B9FB" w14:textId="77777777" w:rsidR="00CE3CAE" w:rsidRDefault="00CE3CAE"/>
    <w:p w14:paraId="07CC0647" w14:textId="3E7097F5" w:rsidR="00CE3CAE" w:rsidRDefault="00CE3CAE"/>
    <w:p w14:paraId="46E3E5D3" w14:textId="4BA747B3" w:rsidR="00CE3CAE" w:rsidRDefault="00CE3CAE">
      <w:r>
        <w:br w:type="page"/>
      </w:r>
    </w:p>
    <w:p w14:paraId="6B76771D" w14:textId="77777777" w:rsidR="005B64E1" w:rsidRDefault="005B64E1"/>
    <w:p w14:paraId="7F6D015C" w14:textId="6637E4AC" w:rsidR="00CB75FC" w:rsidRDefault="00000000" w:rsidP="001A4050">
      <w:pPr>
        <w:pStyle w:val="Heading1"/>
        <w:numPr>
          <w:ilvl w:val="0"/>
          <w:numId w:val="19"/>
        </w:numPr>
      </w:pPr>
      <w:sdt>
        <w:sdtPr>
          <w:tag w:val="goog_rdk_73"/>
          <w:id w:val="-530619143"/>
          <w:showingPlcHdr/>
        </w:sdtPr>
        <w:sdtContent>
          <w:r w:rsidR="00B53FDD">
            <w:t xml:space="preserve">     </w:t>
          </w:r>
          <w:commentRangeStart w:id="113"/>
        </w:sdtContent>
      </w:sdt>
      <w:r w:rsidR="00D8059B">
        <w:t>Results</w:t>
      </w:r>
      <w:commentRangeEnd w:id="113"/>
      <w:r w:rsidR="00D8059B">
        <w:commentReference w:id="113"/>
      </w:r>
    </w:p>
    <w:p w14:paraId="7F6D015D" w14:textId="7423248A" w:rsidR="00CB75FC" w:rsidRDefault="00D8059B" w:rsidP="001A4050">
      <w:pPr>
        <w:pStyle w:val="Heading2"/>
        <w:numPr>
          <w:ilvl w:val="1"/>
          <w:numId w:val="10"/>
        </w:numPr>
      </w:pPr>
      <w:r>
        <w:t>Inclusion Probabilities</w:t>
      </w:r>
    </w:p>
    <w:p w14:paraId="29AE5B53" w14:textId="77777777" w:rsidR="005B64E1" w:rsidRDefault="005B64E1" w:rsidP="005B64E1"/>
    <w:p w14:paraId="09057FB6" w14:textId="0AD52C59" w:rsidR="005B64E1" w:rsidRDefault="005B64E1" w:rsidP="005B64E1">
      <w:r>
        <w:t>Figure 4.1.1: Global Maps of Typical Inclusion Probability for Peak Season NH and Peak Season SH</w:t>
      </w:r>
    </w:p>
    <w:p w14:paraId="56DAA3FE" w14:textId="77777777" w:rsidR="005B64E1" w:rsidRPr="005B64E1" w:rsidRDefault="005B64E1" w:rsidP="005B64E1"/>
    <w:p w14:paraId="7F6D0162" w14:textId="6ED6F268" w:rsidR="00CB75FC" w:rsidRDefault="00D8059B" w:rsidP="001A4050">
      <w:pPr>
        <w:pStyle w:val="Heading2"/>
        <w:numPr>
          <w:ilvl w:val="1"/>
          <w:numId w:val="10"/>
        </w:numPr>
      </w:pPr>
      <w:r>
        <w:t>Response Design</w:t>
      </w:r>
    </w:p>
    <w:p w14:paraId="0806A9A7" w14:textId="77777777" w:rsidR="002816E9" w:rsidRDefault="002816E9" w:rsidP="002816E9"/>
    <w:p w14:paraId="6D109A7F" w14:textId="716A479E" w:rsidR="005B64E1" w:rsidRDefault="005B64E1" w:rsidP="002816E9">
      <w:r w:rsidRPr="005B64E1">
        <w:t>Figure</w:t>
      </w:r>
      <w:r>
        <w:t xml:space="preserve"> 4.2.1</w:t>
      </w:r>
      <w:r w:rsidRPr="005B64E1">
        <w:t>: FRM Bias co</w:t>
      </w:r>
      <w:r>
        <w:t>mponents for LAI: a. no clumping, b. no woody area, c. no understory</w:t>
      </w:r>
    </w:p>
    <w:p w14:paraId="68EABD14" w14:textId="77777777" w:rsidR="005B64E1" w:rsidRDefault="005B64E1" w:rsidP="002816E9"/>
    <w:p w14:paraId="2E89EC4B" w14:textId="4F555D96" w:rsidR="005B64E1" w:rsidRDefault="005B64E1" w:rsidP="005B64E1">
      <w:r>
        <w:t xml:space="preserve">Figure 4.2.2 : FRM Uncertainty vs LAI, with  a) local corrections, b) </w:t>
      </w:r>
      <w:r w:rsidR="00A86567">
        <w:t>approximate</w:t>
      </w:r>
      <w:r>
        <w:t xml:space="preserve"> correction for clumping c) approximate correction for woody area d) approximate correction for understory</w:t>
      </w:r>
    </w:p>
    <w:p w14:paraId="468D67AF" w14:textId="77777777" w:rsidR="005B64E1" w:rsidRDefault="005B64E1" w:rsidP="005B64E1"/>
    <w:p w14:paraId="380F3378" w14:textId="6A5ABD6D" w:rsidR="005B64E1" w:rsidRDefault="005B64E1" w:rsidP="005B64E1">
      <w:r>
        <w:t xml:space="preserve">Figure 4.2.3 : FRM Uncertainty vs FAPAR, with  a) local corrections, b) </w:t>
      </w:r>
      <w:r w:rsidR="00A86567">
        <w:t>approximate</w:t>
      </w:r>
      <w:r>
        <w:t xml:space="preserve"> correction for clumping c) approximate correction for woody area d) approximate correction for understory</w:t>
      </w:r>
    </w:p>
    <w:p w14:paraId="5EE2A635" w14:textId="77777777" w:rsidR="005B64E1" w:rsidRDefault="005B64E1" w:rsidP="005B64E1"/>
    <w:p w14:paraId="7F10473D" w14:textId="0BB30C98" w:rsidR="005B64E1" w:rsidRDefault="005B64E1" w:rsidP="002816E9">
      <w:r>
        <w:t xml:space="preserve">Figure 4.2.4: Example  of LAI estimation using ALS over NEON site: a) </w:t>
      </w:r>
      <w:r w:rsidR="00BC2907">
        <w:t xml:space="preserve">scatter plot of estimated vs predicted LAI with prediction confidence intervals  </w:t>
      </w:r>
      <w:r>
        <w:t xml:space="preserve">b) image of high resolution predictions </w:t>
      </w:r>
      <w:r w:rsidR="00BC2907">
        <w:t xml:space="preserve">with non representative areas masked </w:t>
      </w:r>
      <w:r>
        <w:t xml:space="preserve">c) image of predictions at scale </w:t>
      </w:r>
      <w:r w:rsidR="00BC2907">
        <w:t>o</w:t>
      </w:r>
      <w:r>
        <w:t>f AUs d) image of uncertainty  at scale of AUs</w:t>
      </w:r>
    </w:p>
    <w:p w14:paraId="426AA478" w14:textId="77777777" w:rsidR="005B64E1" w:rsidRDefault="005B64E1" w:rsidP="002816E9"/>
    <w:p w14:paraId="45599860" w14:textId="2E551D3C" w:rsidR="005B64E1" w:rsidRPr="005B64E1" w:rsidRDefault="005B64E1" w:rsidP="005B64E1">
      <w:r>
        <w:t>Figure 4.2.</w:t>
      </w:r>
      <w:r w:rsidR="00BC2907">
        <w:t>5</w:t>
      </w:r>
      <w:r>
        <w:t xml:space="preserve">: Example  of LAI estimation using S2 with Grounded EO GPR over NEON site: a) scatter plot </w:t>
      </w:r>
      <w:r w:rsidR="00BC2907">
        <w:t xml:space="preserve">of estimated vs predicted LAI </w:t>
      </w:r>
      <w:r>
        <w:t>with prediction confidence intervals b) image of high resolution predictions</w:t>
      </w:r>
      <w:r w:rsidR="00BC2907">
        <w:t xml:space="preserve"> with non representative areas masked </w:t>
      </w:r>
      <w:r>
        <w:t xml:space="preserve"> c) image of predictions at scale pf AUs d) image of uncertainty  at scale of AUs</w:t>
      </w:r>
    </w:p>
    <w:p w14:paraId="4308D82A" w14:textId="77777777" w:rsidR="005B64E1" w:rsidRDefault="005B64E1" w:rsidP="002816E9"/>
    <w:p w14:paraId="019A9430" w14:textId="77777777" w:rsidR="00BC2907" w:rsidRDefault="00BC2907" w:rsidP="00BC2907"/>
    <w:p w14:paraId="2233AE89" w14:textId="4B29ACFC" w:rsidR="00BC2907" w:rsidRPr="005B64E1" w:rsidRDefault="00BC2907" w:rsidP="00BC2907">
      <w:r>
        <w:t>Figure 4.2.6: Example  of FAPAR estimation using S2 with Grounded EO GPR over NEON site: a) scatter plot of estimated vs predicted LAI with prediction confidence intervals b) image of high resolution predictions with non representative areas masked c) image of predictions at scale pf AUs d) image of uncertainty  at scale of AUs</w:t>
      </w:r>
    </w:p>
    <w:p w14:paraId="14FE79FD" w14:textId="77777777" w:rsidR="00BC2907" w:rsidRPr="005B64E1" w:rsidRDefault="00BC2907" w:rsidP="002816E9"/>
    <w:p w14:paraId="6CB4AFEC" w14:textId="77777777" w:rsidR="002816E9" w:rsidRDefault="002816E9" w:rsidP="002816E9"/>
    <w:p w14:paraId="7F6D0166" w14:textId="449CC200" w:rsidR="00CB75FC" w:rsidRDefault="00D8059B" w:rsidP="001A4050">
      <w:pPr>
        <w:pStyle w:val="Heading2"/>
        <w:numPr>
          <w:ilvl w:val="1"/>
          <w:numId w:val="10"/>
        </w:numPr>
      </w:pPr>
      <w:r w:rsidRPr="007C7305">
        <w:t>Analysis</w:t>
      </w:r>
    </w:p>
    <w:p w14:paraId="1E0AAEE2" w14:textId="77777777" w:rsidR="00BC2907" w:rsidRDefault="00BC2907" w:rsidP="00BC2907"/>
    <w:p w14:paraId="3E21C93F" w14:textId="4D23BE2C" w:rsidR="00BC2907" w:rsidRDefault="00BC2907" w:rsidP="00BC2907">
      <w:r>
        <w:t>This will supplement the conditional uncertainty and accuracy figures I have included for now in methods.</w:t>
      </w:r>
    </w:p>
    <w:p w14:paraId="097C8040" w14:textId="77777777" w:rsidR="00BC2907" w:rsidRDefault="00BC2907" w:rsidP="00BC2907"/>
    <w:p w14:paraId="18FE810D" w14:textId="70335420" w:rsidR="00BC2907" w:rsidRDefault="00BC2907" w:rsidP="00BC2907">
      <w:r>
        <w:t>For SL2P with S2 FDRs (we can add GEDI but the fact that it will have a lot of bias may mean we don’t make global maps)</w:t>
      </w:r>
    </w:p>
    <w:p w14:paraId="503BA105" w14:textId="77777777" w:rsidR="00BC2907" w:rsidRDefault="00BC2907" w:rsidP="00BC2907"/>
    <w:p w14:paraId="5ACABFF1" w14:textId="7F8B56C4" w:rsidR="00BC2907" w:rsidRDefault="00BC2907" w:rsidP="00BC2907">
      <w:r>
        <w:t>Figure 4.3.1 Figure showing estimated change in uncertainty as a function of MMU resolution based on errors over FRE.</w:t>
      </w:r>
    </w:p>
    <w:p w14:paraId="72653A98" w14:textId="77777777" w:rsidR="00BC2907" w:rsidRDefault="00BC2907" w:rsidP="00BC2907"/>
    <w:p w14:paraId="4B2C9786" w14:textId="625C53CC" w:rsidR="00BC2907" w:rsidRDefault="00BC2907" w:rsidP="00BC2907">
      <w:r>
        <w:t xml:space="preserve">Figure 4.3.1  Global map of bias and apparent accuracy for NH and SH peak </w:t>
      </w:r>
      <w:r w:rsidR="00A86567">
        <w:t>season</w:t>
      </w:r>
      <w:r>
        <w:t xml:space="preserve"> for LAI</w:t>
      </w:r>
    </w:p>
    <w:p w14:paraId="08BDC1CE" w14:textId="49917736" w:rsidR="00BC2907" w:rsidRPr="00BC2907" w:rsidRDefault="00BC2907" w:rsidP="00BC2907">
      <w:r>
        <w:t xml:space="preserve">Figure 4.3.2  Global map of bias and apparent accuracy for NH and SH peak </w:t>
      </w:r>
      <w:r w:rsidR="00A86567">
        <w:t>season</w:t>
      </w:r>
      <w:r>
        <w:t xml:space="preserve"> for FAPAR</w:t>
      </w:r>
    </w:p>
    <w:p w14:paraId="3BEB4115" w14:textId="77777777" w:rsidR="00BC2907" w:rsidRDefault="00BC2907" w:rsidP="00BC2907"/>
    <w:p w14:paraId="331DFFE4" w14:textId="05E62E3E" w:rsidR="00BC2907" w:rsidRDefault="00BC2907" w:rsidP="00BC2907">
      <w:r>
        <w:t xml:space="preserve">Figure 4.3.3  Global map of uncertainty  and relative uncertainty for NH and SH peak </w:t>
      </w:r>
      <w:r w:rsidR="00A86567">
        <w:t>season</w:t>
      </w:r>
      <w:r>
        <w:t xml:space="preserve"> for LAI</w:t>
      </w:r>
    </w:p>
    <w:p w14:paraId="2A61438A" w14:textId="6EBC4E1F" w:rsidR="00BC2907" w:rsidRPr="00BC2907" w:rsidRDefault="00BC2907" w:rsidP="00BC2907">
      <w:r>
        <w:t xml:space="preserve">Figure 4.3.4  Global map of uncertainty  and relative uncertainty for NH and SH peak </w:t>
      </w:r>
      <w:r w:rsidR="00A86567">
        <w:t>season</w:t>
      </w:r>
      <w:r>
        <w:t xml:space="preserve"> for FAPAR</w:t>
      </w:r>
    </w:p>
    <w:p w14:paraId="49465615" w14:textId="77777777" w:rsidR="00BC2907" w:rsidRDefault="00BC2907" w:rsidP="00BC2907"/>
    <w:p w14:paraId="5D485236" w14:textId="2A088A10" w:rsidR="00BC2907" w:rsidRDefault="00BC2907" w:rsidP="00BC2907">
      <w:r>
        <w:t xml:space="preserve">Figure 4.3.5  Global map of probability of conforming to GCOS uncertainty  for NH and SH peak </w:t>
      </w:r>
      <w:r w:rsidR="00A86567">
        <w:t>season</w:t>
      </w:r>
      <w:r>
        <w:t xml:space="preserve"> for LAI</w:t>
      </w:r>
    </w:p>
    <w:p w14:paraId="3A86D5C2" w14:textId="1F3F163E" w:rsidR="00BC2907" w:rsidRPr="00BC2907" w:rsidRDefault="00BC2907" w:rsidP="00BC2907">
      <w:r>
        <w:t xml:space="preserve">Figure 4.3.6  Global map of probability of conforming to GCOS uncertainty  for NH and SH peak </w:t>
      </w:r>
      <w:r w:rsidR="00A86567">
        <w:t>season</w:t>
      </w:r>
      <w:r>
        <w:t xml:space="preserve"> for FAPAR</w:t>
      </w:r>
    </w:p>
    <w:p w14:paraId="01B02356" w14:textId="77777777" w:rsidR="00BC2907" w:rsidRPr="00BC2907" w:rsidRDefault="00BC2907" w:rsidP="00BC2907"/>
    <w:p w14:paraId="7F6D0169" w14:textId="5B88D163" w:rsidR="00CB75FC" w:rsidRPr="007C7305" w:rsidRDefault="00D8059B" w:rsidP="001A4050">
      <w:pPr>
        <w:pStyle w:val="Heading1"/>
        <w:numPr>
          <w:ilvl w:val="0"/>
          <w:numId w:val="19"/>
        </w:numPr>
        <w:spacing w:line="360" w:lineRule="auto"/>
      </w:pPr>
      <w:r w:rsidRPr="007C7305">
        <w:lastRenderedPageBreak/>
        <w:t>Discussion</w:t>
      </w:r>
    </w:p>
    <w:p w14:paraId="7F6D016A" w14:textId="610FAF72" w:rsidR="00CB75FC" w:rsidRDefault="00D8059B" w:rsidP="001A4050">
      <w:pPr>
        <w:pStyle w:val="Heading1"/>
        <w:numPr>
          <w:ilvl w:val="0"/>
          <w:numId w:val="19"/>
        </w:numPr>
        <w:spacing w:line="360" w:lineRule="auto"/>
      </w:pPr>
      <w:r>
        <w:t>Conclusion</w:t>
      </w:r>
      <w:r w:rsidR="00897F31">
        <w:t>s</w:t>
      </w:r>
    </w:p>
    <w:p w14:paraId="7F6D016B" w14:textId="77777777" w:rsidR="00CB75FC" w:rsidRDefault="00D8059B" w:rsidP="001A4050">
      <w:pPr>
        <w:pStyle w:val="Heading1"/>
        <w:numPr>
          <w:ilvl w:val="0"/>
          <w:numId w:val="19"/>
        </w:numPr>
        <w:spacing w:line="360" w:lineRule="auto"/>
      </w:pPr>
      <w:r>
        <w:t>Acknowledgements</w:t>
      </w:r>
    </w:p>
    <w:p w14:paraId="7F6D016C" w14:textId="77777777" w:rsidR="00CB75FC" w:rsidRDefault="00000000" w:rsidP="001A4050">
      <w:pPr>
        <w:pStyle w:val="Heading1"/>
        <w:numPr>
          <w:ilvl w:val="0"/>
          <w:numId w:val="19"/>
        </w:numPr>
        <w:spacing w:line="360" w:lineRule="auto"/>
      </w:pPr>
      <w:sdt>
        <w:sdtPr>
          <w:tag w:val="goog_rdk_74"/>
          <w:id w:val="-1707776229"/>
        </w:sdtPr>
        <w:sdtContent>
          <w:commentRangeStart w:id="114"/>
        </w:sdtContent>
      </w:sdt>
      <w:r w:rsidR="00D8059B">
        <w:t>References</w:t>
      </w:r>
      <w:commentRangeEnd w:id="114"/>
      <w:r w:rsidR="00D8059B">
        <w:commentReference w:id="114"/>
      </w:r>
    </w:p>
    <w:p w14:paraId="605B572B" w14:textId="77777777" w:rsidR="00F52D90" w:rsidRDefault="00F52D90" w:rsidP="00F52D90">
      <w:bookmarkStart w:id="115" w:name="_Hlk213849885"/>
    </w:p>
    <w:p w14:paraId="123BDD19" w14:textId="77777777" w:rsidR="00142687" w:rsidRDefault="00142687" w:rsidP="00142687">
      <w:pPr>
        <w:spacing w:line="360" w:lineRule="auto"/>
      </w:pPr>
    </w:p>
    <w:p w14:paraId="1D9DD5DC" w14:textId="77777777" w:rsidR="00142687" w:rsidRPr="00142687" w:rsidRDefault="00142687" w:rsidP="00142687">
      <w:pPr>
        <w:spacing w:line="360" w:lineRule="auto"/>
      </w:pPr>
      <w:r w:rsidRPr="00142687">
        <w:t xml:space="preserve">Brown LA, Camacho F, García-Santos V, Origo N, Fuster B, Morris H, Pastor-Guzman J, Sánchez-Zapero J, Morrone R, Ryder J, et al. Fiducial Reference Measurements for Vegetation Bio-Geophysical Variables: An End-to-End Uncertainty Evaluation Framework. Remote Sensing. 2021; 13(16):3194. </w:t>
      </w:r>
      <w:hyperlink r:id="rId36" w:history="1">
        <w:r w:rsidRPr="00142687">
          <w:rPr>
            <w:rStyle w:val="Hyperlink"/>
          </w:rPr>
          <w:t>https://doi.org/10.3390/rs13163194</w:t>
        </w:r>
      </w:hyperlink>
    </w:p>
    <w:p w14:paraId="4B22213A" w14:textId="77777777" w:rsidR="00142687" w:rsidRPr="00142687" w:rsidRDefault="00142687" w:rsidP="00142687">
      <w:pPr>
        <w:spacing w:line="360" w:lineRule="auto"/>
        <w:rPr>
          <w:bCs/>
        </w:rPr>
      </w:pPr>
      <w:r w:rsidRPr="00142687">
        <w:rPr>
          <w:bCs/>
        </w:rPr>
        <w:t xml:space="preserve">Brown, L. A., Meier, C., Morris, H., Pastor-Guzman, J., Bai, G., Lerebourg, C., Gobron, N., Lanconelli, C., Clerici, M., &amp; Dash, J. (2020). Evaluation of global leaf area index and fraction of absorbed photosynthetically active radiation products over North America using Copernicus Ground Based Observations for Validation data. </w:t>
      </w:r>
      <w:r w:rsidRPr="00142687">
        <w:rPr>
          <w:bCs/>
          <w:i/>
        </w:rPr>
        <w:t>Remote Sensing of Environment, 247,</w:t>
      </w:r>
      <w:r w:rsidRPr="00142687">
        <w:rPr>
          <w:bCs/>
        </w:rPr>
        <w:t xml:space="preserve"> 111935.</w:t>
      </w:r>
    </w:p>
    <w:p w14:paraId="776192C5" w14:textId="77777777" w:rsidR="00142687" w:rsidRPr="00142687" w:rsidRDefault="00142687" w:rsidP="00142687">
      <w:pPr>
        <w:spacing w:line="360" w:lineRule="auto"/>
      </w:pPr>
      <w:r w:rsidRPr="002F638B">
        <w:t xml:space="preserve">Brown, L., Fernandes, R., Djamai, N., Meier, C., Gobron, N., Morris, H., Canisius, F., Bai, G., Lerebourg, C., Lanconelli, C., Clerici, M., &amp; Dash, J. (2021). </w:t>
      </w:r>
      <w:r w:rsidRPr="00142687">
        <w:t xml:space="preserve">Validation of baseline and modified Sentinel-2 Level 2 Prototype Processor leaf area index retrievals over the United States. ISPRS Journal of Photogrammetry and Remote Sensing, 175, 71–87. </w:t>
      </w:r>
      <w:hyperlink r:id="rId37" w:tgtFrame="_new" w:history="1">
        <w:r w:rsidRPr="00142687">
          <w:rPr>
            <w:rStyle w:val="Hyperlink"/>
          </w:rPr>
          <w:t>https://doi.org/10.1016/j.isprsjprs.2021.02.020</w:t>
        </w:r>
      </w:hyperlink>
    </w:p>
    <w:p w14:paraId="75489490" w14:textId="77777777" w:rsidR="00142687" w:rsidRPr="00142687" w:rsidRDefault="00142687" w:rsidP="00142687">
      <w:pPr>
        <w:spacing w:line="360" w:lineRule="auto"/>
        <w:rPr>
          <w:i/>
          <w:iCs/>
          <w:lang w:val="en-US"/>
        </w:rPr>
      </w:pPr>
      <w:r w:rsidRPr="00142687">
        <w:rPr>
          <w:lang w:val="fr-CA"/>
        </w:rPr>
        <w:t xml:space="preserve">Brown, L.A., Fernandes, R., Verrelst, J., Morris, H., Djamai, N., Reyez-Muñoz, P., D.Kovács, D., Meier, C. (2025).  </w:t>
      </w:r>
      <w:r w:rsidRPr="00142687">
        <w:rPr>
          <w:lang w:val="en-US"/>
        </w:rPr>
        <w:t>GROUNDED EO: Data-driven Sentinel-2 LAI and FAPAR retrieval using Gaussian processes trained with extensive fiducial reference measurements, </w:t>
      </w:r>
      <w:r w:rsidRPr="00142687">
        <w:rPr>
          <w:i/>
          <w:iCs/>
          <w:lang w:val="en-US"/>
        </w:rPr>
        <w:t xml:space="preserve">Remote Sens. Environ., </w:t>
      </w:r>
      <w:hyperlink r:id="rId38" w:tgtFrame="_blank" w:tooltip="Persistent link using digital object identifier" w:history="1">
        <w:r w:rsidRPr="00142687">
          <w:rPr>
            <w:rStyle w:val="Hyperlink"/>
            <w:i/>
            <w:iCs/>
          </w:rPr>
          <w:t>https://doi.org/10.1016/j.rse.2025.114797</w:t>
        </w:r>
      </w:hyperlink>
      <w:r w:rsidRPr="00142687">
        <w:rPr>
          <w:i/>
          <w:iCs/>
          <w:lang w:val="en-US"/>
        </w:rPr>
        <w:t>.</w:t>
      </w:r>
    </w:p>
    <w:p w14:paraId="7C784208" w14:textId="77777777" w:rsidR="00142687" w:rsidRPr="002F638B" w:rsidRDefault="00142687" w:rsidP="00142687">
      <w:pPr>
        <w:spacing w:line="360" w:lineRule="auto"/>
      </w:pPr>
      <w:r w:rsidRPr="00142687">
        <w:lastRenderedPageBreak/>
        <w:t>Camacho F, Martínez-Sánchez E, Brown LA, Morris H, Morrone R, Williams O, Dash J, Origo N, Sánchez-Zapero J, Boccia V. Validation and Conformity Testing of Sentinel-3 Green Instantaneous FAPAR and Canopy Chlorophyll Content Products. </w:t>
      </w:r>
      <w:r w:rsidRPr="002F638B">
        <w:rPr>
          <w:i/>
        </w:rPr>
        <w:t>Remote Sensing</w:t>
      </w:r>
      <w:r w:rsidRPr="002F638B">
        <w:t xml:space="preserve">. 2024; 16(15):2698. </w:t>
      </w:r>
      <w:hyperlink r:id="rId39">
        <w:r w:rsidRPr="002F638B">
          <w:rPr>
            <w:rStyle w:val="Hyperlink"/>
          </w:rPr>
          <w:t>https://doi.org/10.3390/rs16152698</w:t>
        </w:r>
      </w:hyperlink>
    </w:p>
    <w:p w14:paraId="2C8A3880" w14:textId="77777777" w:rsidR="00142687" w:rsidRPr="00142687" w:rsidRDefault="00142687" w:rsidP="00142687">
      <w:pPr>
        <w:spacing w:line="360" w:lineRule="auto"/>
      </w:pPr>
      <w:r w:rsidRPr="00142687">
        <w:t>Camacho, F., García-Haro, F. J., Sánchez-Zapero, J., &amp; Fuster, B. (201a). The EUMETSAT Satellite Application Facility on Land Surface Analysis: Validation report – MSG/SEVIRI vegetation parameters (VEGA) (Issue 3.1, Reference No. SAF/LAND/UV/VR_VEGA_MSG). EUMETSAT.</w:t>
      </w:r>
    </w:p>
    <w:p w14:paraId="4DA64943" w14:textId="77777777" w:rsidR="00142687" w:rsidRPr="00142687" w:rsidRDefault="00142687" w:rsidP="00142687">
      <w:pPr>
        <w:spacing w:line="360" w:lineRule="auto"/>
      </w:pPr>
      <w:r w:rsidRPr="00142687">
        <w:t xml:space="preserve">Camacho, F., García-Haro, F.J., Sánchez-Zapero, J. Fuster, N. (2018b).   Validation Report MSG/SEVIRI Vegetation Parameters (VEGA), Ref: SAF/LAND/UV/VR_VEGA_MSG Issue: Version 3.1 Updated: 6 March 2018, accessed at </w:t>
      </w:r>
      <w:hyperlink r:id="rId40" w:history="1">
        <w:r w:rsidRPr="00142687">
          <w:rPr>
            <w:rStyle w:val="Hyperlink"/>
          </w:rPr>
          <w:t>https://nextcloud.lsasvcs.ipma.pt/s/LbAmqBTB3Q2tbQP?dir=/VR-Validation_Report&amp;openfile=true</w:t>
        </w:r>
      </w:hyperlink>
      <w:r w:rsidRPr="00142687">
        <w:t xml:space="preserve"> on September 25, 2025.</w:t>
      </w:r>
    </w:p>
    <w:p w14:paraId="7F55631B" w14:textId="77777777" w:rsidR="00142687" w:rsidRPr="00142687" w:rsidRDefault="00142687" w:rsidP="00142687">
      <w:pPr>
        <w:spacing w:line="360" w:lineRule="auto"/>
      </w:pPr>
      <w:r w:rsidRPr="00142687">
        <w:t>Campos-Taberner, M., García-Haro, F. J., Camps-Valls, G., Grau-Muedra, G., Nutini, F., Busetto, L., Katsantonis, D., Stavrakoudis, D., Minakou, C., Gatti, L., Barbieri, M., Holecz, F., Stroppiana, D., &amp; Boschetti, M. (2017). Exploitation of SAR and Optical Sentinel Data to Detect Rice Crop and Estimate Seasonal Dynamics of Leaf Area Index. </w:t>
      </w:r>
      <w:r w:rsidRPr="00142687">
        <w:rPr>
          <w:i/>
        </w:rPr>
        <w:t>Remote Sensing</w:t>
      </w:r>
      <w:r w:rsidRPr="00142687">
        <w:t>, </w:t>
      </w:r>
      <w:r w:rsidRPr="00142687">
        <w:rPr>
          <w:i/>
        </w:rPr>
        <w:t>9</w:t>
      </w:r>
      <w:r w:rsidRPr="00142687">
        <w:t xml:space="preserve">(3), 248. </w:t>
      </w:r>
      <w:hyperlink r:id="rId41">
        <w:r w:rsidRPr="00142687">
          <w:rPr>
            <w:rStyle w:val="Hyperlink"/>
          </w:rPr>
          <w:t>https://doi.org/10.3390/rs9030248</w:t>
        </w:r>
      </w:hyperlink>
    </w:p>
    <w:p w14:paraId="09C805DD" w14:textId="77777777" w:rsidR="00142687" w:rsidRPr="00142687" w:rsidRDefault="00142687" w:rsidP="00142687">
      <w:pPr>
        <w:spacing w:line="360" w:lineRule="auto"/>
      </w:pPr>
      <w:r w:rsidRPr="00142687">
        <w:t>Cao, S., Li, M., Zhu, Z., Wang, Z., Zha, J., Zhao, W., Duanmu, Z., Chen, J., Zheng, Y., Chen, Y., Myneni, R. B., and Piao, S. (2023). Spatiotemporally consistent global dataset of the GIMMS leaf area index (GIMMS LAI4g) from 1982 to 2020, Earth Syst. Sci. Data, 15, 4877–4899, https://doi.org/10.5194/essd-15-4877-2023.</w:t>
      </w:r>
    </w:p>
    <w:p w14:paraId="599596EC" w14:textId="77777777" w:rsidR="00142687" w:rsidRPr="00142687" w:rsidRDefault="00142687" w:rsidP="00142687">
      <w:pPr>
        <w:spacing w:line="360" w:lineRule="auto"/>
        <w:rPr>
          <w:lang w:val="en-US"/>
        </w:rPr>
      </w:pPr>
      <w:r w:rsidRPr="00142687">
        <w:t xml:space="preserve">CEOS, (2008).  </w:t>
      </w:r>
      <w:r w:rsidRPr="00142687">
        <w:rPr>
          <w:lang w:val="en-US"/>
        </w:rPr>
        <w:t xml:space="preserve">Committee on Earth Observation Satellites Working Group on Information Systems and Services Interoperability Handbook, Issue 1.1, </w:t>
      </w:r>
      <w:hyperlink r:id="rId42" w:history="1">
        <w:r w:rsidRPr="00142687">
          <w:rPr>
            <w:rStyle w:val="Hyperlink"/>
            <w:lang w:val="en-US"/>
          </w:rPr>
          <w:t>http://ceos.org/document_management/Working_Groups/WGISS/Documents/WGISS_CEOS-Interoperability-Handbook_Feb2008.pdf</w:t>
        </w:r>
      </w:hyperlink>
      <w:r w:rsidRPr="00142687">
        <w:rPr>
          <w:lang w:val="en-US"/>
        </w:rPr>
        <w:t>.</w:t>
      </w:r>
    </w:p>
    <w:p w14:paraId="5ACBB8F2" w14:textId="77777777" w:rsidR="00142687" w:rsidRPr="00142687" w:rsidRDefault="00142687" w:rsidP="00142687">
      <w:pPr>
        <w:spacing w:line="360" w:lineRule="auto"/>
      </w:pPr>
      <w:r w:rsidRPr="00142687">
        <w:t xml:space="preserve">CEOS, 2018.  </w:t>
      </w:r>
      <w:hyperlink r:id="rId43">
        <w:r w:rsidRPr="00142687">
          <w:rPr>
            <w:rStyle w:val="Hyperlink"/>
          </w:rPr>
          <w:t>Space Agency Response to GCOS Implementation Plan, version 2.2.1</w:t>
        </w:r>
      </w:hyperlink>
      <w:r w:rsidRPr="00142687">
        <w:t>, © The Joint CEOS/CGMS Working Group on Climate (WGClimate), 2018.</w:t>
      </w:r>
    </w:p>
    <w:p w14:paraId="5482F441" w14:textId="77777777" w:rsidR="00142687" w:rsidRPr="00142687" w:rsidRDefault="00142687" w:rsidP="00142687">
      <w:pPr>
        <w:spacing w:line="360" w:lineRule="auto"/>
      </w:pPr>
      <w:r w:rsidRPr="00142687">
        <w:rPr>
          <w:lang w:val="fr-CA"/>
        </w:rPr>
        <w:t xml:space="preserve">Djamai, N., Fernandes, R., Sun, L., Hong, G., Brown, L., Morris, H., &amp; Dash, J. (2025). </w:t>
      </w:r>
      <w:r w:rsidRPr="00142687">
        <w:t xml:space="preserve">On the consistency and stability of vegetation biophysical variables retrievals from Landsat-8/9 and </w:t>
      </w:r>
      <w:r w:rsidRPr="00142687">
        <w:lastRenderedPageBreak/>
        <w:t xml:space="preserve">Sentinel-2. ISPRS Journal of Photogrammetry and Remote Sensing, 224, 329–347. </w:t>
      </w:r>
      <w:hyperlink r:id="rId44" w:history="1">
        <w:r w:rsidRPr="00142687">
          <w:rPr>
            <w:rStyle w:val="Hyperlink"/>
          </w:rPr>
          <w:t>https://doi.org/10.1016/j.isprsjprs.2025.04.006</w:t>
        </w:r>
      </w:hyperlink>
    </w:p>
    <w:p w14:paraId="3EE1415F" w14:textId="77777777" w:rsidR="00142687" w:rsidRPr="00142687" w:rsidRDefault="00142687" w:rsidP="00142687">
      <w:pPr>
        <w:spacing w:line="360" w:lineRule="auto"/>
      </w:pPr>
      <w:r w:rsidRPr="00142687">
        <w:t xml:space="preserve">Dubayah, R., Blair, J. B., Goetz, S., Fatoyinbo, L., Hansen, M., Healey, S., Hofton, M., Hurtt, G., Kellner, J., Luthcke, S., Armston, J., Tang, H., Duncanson, L., Hancock, S., Jantz, P., Marselis, S., Patterson, P. L., Qi, W., &amp; Silva, C. (2020). The Global Ecosystem Dynamics Investigation: High-resolution laser ranging of the Earth’s forests and topography. Science of Remote Sensing, 1, 100002. </w:t>
      </w:r>
      <w:hyperlink r:id="rId45">
        <w:r w:rsidRPr="00142687">
          <w:rPr>
            <w:rStyle w:val="Hyperlink"/>
          </w:rPr>
          <w:t>https://doi.org/10.1016/j.srs.2020.100002</w:t>
        </w:r>
      </w:hyperlink>
    </w:p>
    <w:p w14:paraId="6295B898" w14:textId="77777777" w:rsidR="00142687" w:rsidRPr="002F638B" w:rsidRDefault="00142687" w:rsidP="00142687">
      <w:pPr>
        <w:spacing w:line="360" w:lineRule="auto"/>
        <w:rPr>
          <w:lang w:val="fr-CA"/>
        </w:rPr>
      </w:pPr>
      <w:r w:rsidRPr="00142687">
        <w:t xml:space="preserve">Environ. </w:t>
      </w:r>
      <w:proofErr w:type="spellStart"/>
      <w:r w:rsidRPr="002F638B">
        <w:rPr>
          <w:lang w:val="fr-CA"/>
        </w:rPr>
        <w:t>Sci</w:t>
      </w:r>
      <w:proofErr w:type="spellEnd"/>
      <w:r w:rsidRPr="002F638B">
        <w:rPr>
          <w:lang w:val="fr-CA"/>
        </w:rPr>
        <w:t xml:space="preserve">. Pol., 51, pp. 149-169, </w:t>
      </w:r>
      <w:hyperlink r:id="rId46" w:tgtFrame="_blank" w:tooltip="Persistent link using digital object identifier" w:history="1">
        <w:r w:rsidRPr="002F638B">
          <w:rPr>
            <w:rStyle w:val="Hyperlink"/>
            <w:lang w:val="fr-CA"/>
          </w:rPr>
          <w:t>https://doi.org/10.1016/j.envsci.2015.03.018</w:t>
        </w:r>
      </w:hyperlink>
      <w:r w:rsidRPr="002F638B">
        <w:rPr>
          <w:lang w:val="fr-CA"/>
        </w:rPr>
        <w:t>.</w:t>
      </w:r>
    </w:p>
    <w:p w14:paraId="24D78C51" w14:textId="77777777" w:rsidR="00142687" w:rsidRPr="00142687" w:rsidRDefault="00142687" w:rsidP="00142687">
      <w:pPr>
        <w:spacing w:line="360" w:lineRule="auto"/>
      </w:pPr>
      <w:r w:rsidRPr="00142687">
        <w:t xml:space="preserve">European Space Agency. (2007, February 19). </w:t>
      </w:r>
      <w:r w:rsidRPr="00142687">
        <w:rPr>
          <w:i/>
          <w:iCs/>
        </w:rPr>
        <w:t>Sentinel-3 mission requirements document</w:t>
      </w:r>
      <w:r w:rsidRPr="00142687">
        <w:t xml:space="preserve"> (Doc. No. EOP-SM/1151/MD-md v2.0). European Space Agency.</w:t>
      </w:r>
    </w:p>
    <w:p w14:paraId="7C2EC4E2" w14:textId="77777777" w:rsidR="00142687" w:rsidRPr="00142687" w:rsidRDefault="00142687" w:rsidP="00142687">
      <w:pPr>
        <w:spacing w:line="360" w:lineRule="auto"/>
      </w:pPr>
      <w:r w:rsidRPr="00142687">
        <w:t xml:space="preserve">European Space Agency. (2010, March). </w:t>
      </w:r>
      <w:r w:rsidRPr="00142687">
        <w:rPr>
          <w:i/>
          <w:iCs/>
        </w:rPr>
        <w:t>Copernicus Sentinel-2 mission requirements document</w:t>
      </w:r>
      <w:r w:rsidRPr="00142687">
        <w:t xml:space="preserve"> (Document No. EOP-SM/1163/MR-dr, i2r0). </w:t>
      </w:r>
      <w:hyperlink r:id="rId47" w:tgtFrame="_new" w:history="1">
        <w:r w:rsidRPr="00142687">
          <w:rPr>
            <w:rStyle w:val="Hyperlink"/>
          </w:rPr>
          <w:t>https://www.esa.int/Applications/Observing_the_Earth/Earth_observation_library/Satellite_mission_documents</w:t>
        </w:r>
      </w:hyperlink>
    </w:p>
    <w:p w14:paraId="2943FA8E" w14:textId="77777777" w:rsidR="00142687" w:rsidRPr="002F638B" w:rsidRDefault="00142687" w:rsidP="00142687">
      <w:pPr>
        <w:spacing w:line="360" w:lineRule="auto"/>
        <w:rPr>
          <w:bCs/>
        </w:rPr>
      </w:pPr>
      <w:r w:rsidRPr="00142687">
        <w:rPr>
          <w:bCs/>
          <w:lang w:val="fr-CA"/>
        </w:rPr>
        <w:t xml:space="preserve">Fang, H. et al., (2019b). </w:t>
      </w:r>
      <w:r w:rsidRPr="00142687">
        <w:rPr>
          <w:bCs/>
        </w:rPr>
        <w:t xml:space="preserve">Validation of global moderate resolution leaf area index (LAI) products over croplands in northeastern China. </w:t>
      </w:r>
      <w:r w:rsidRPr="002F638B">
        <w:rPr>
          <w:bCs/>
        </w:rPr>
        <w:t>Remote Sens. Environ., 233, 111377.</w:t>
      </w:r>
    </w:p>
    <w:p w14:paraId="2FEFD528" w14:textId="77777777" w:rsidR="00142687" w:rsidRPr="00142687" w:rsidRDefault="00142687" w:rsidP="00142687">
      <w:pPr>
        <w:spacing w:line="360" w:lineRule="auto"/>
      </w:pPr>
      <w:r w:rsidRPr="00142687">
        <w:t>Fang, H., Baret, F., Plummer, S., &amp; Schaepman-Strub, G. (2019a). An overview of global leaf area index (LAI): Methods, products, validation, and applications. </w:t>
      </w:r>
      <w:r w:rsidRPr="00142687">
        <w:rPr>
          <w:i/>
          <w:iCs/>
        </w:rPr>
        <w:t>Reviews of Geophysics</w:t>
      </w:r>
      <w:r w:rsidRPr="00142687">
        <w:t>. 57, 739–799. </w:t>
      </w:r>
      <w:hyperlink r:id="rId48" w:history="1">
        <w:r w:rsidRPr="00142687">
          <w:rPr>
            <w:rStyle w:val="Hyperlink"/>
          </w:rPr>
          <w:t>https://doi.org/10.1029/2018RG000608</w:t>
        </w:r>
      </w:hyperlink>
    </w:p>
    <w:p w14:paraId="1ED12285" w14:textId="77777777" w:rsidR="00142687" w:rsidRPr="00142687" w:rsidRDefault="00142687" w:rsidP="00142687">
      <w:pPr>
        <w:spacing w:line="360" w:lineRule="auto"/>
      </w:pPr>
      <w:r w:rsidRPr="00142687">
        <w:t>FAO. 2025. Global Forest Resources Assessment 2025. Rome. https://doi.org/10.4060/cd6709en</w:t>
      </w:r>
    </w:p>
    <w:p w14:paraId="58260AA0" w14:textId="77777777" w:rsidR="00142687" w:rsidRPr="00142687" w:rsidRDefault="00142687" w:rsidP="00142687">
      <w:pPr>
        <w:spacing w:line="360" w:lineRule="auto"/>
      </w:pPr>
      <w:r w:rsidRPr="00142687">
        <w:t xml:space="preserve">Fernandes, R., Brown, L., Canisius, F., Dash, J., He, L., Hong, G., Huang, L., Le, N. Q., MacDougall, C., Meier, C., Darko, P. O., Shah, H., Spafford, L., &amp; Sun, L. (2023). Validation of simplified level 2 prototype processor Sentinel-2 fraction of canopy cover, fraction of absorbed photosynthetically active radiation, and leaf area index products over North American forests. Remote Sensing of Environment, 293, Article 113600. </w:t>
      </w:r>
      <w:hyperlink r:id="rId49" w:history="1">
        <w:r w:rsidRPr="00142687">
          <w:rPr>
            <w:rStyle w:val="Hyperlink"/>
          </w:rPr>
          <w:t>https://doi.org/10.1016/j.rse.2023.113600</w:t>
        </w:r>
      </w:hyperlink>
    </w:p>
    <w:p w14:paraId="467292D0" w14:textId="77777777" w:rsidR="00142687" w:rsidRPr="00142687" w:rsidRDefault="00142687" w:rsidP="00142687">
      <w:pPr>
        <w:spacing w:line="360" w:lineRule="auto"/>
      </w:pPr>
      <w:r w:rsidRPr="00142687">
        <w:t xml:space="preserve">Fernandes, R., Djamai, N., Harvey, K., Hong, G., MacDougall, C., Shah, H., &amp; Sun, L. (2024). Evidence of a bias-variance trade-off when correcting for bias in Sentinel-2 forest LAI retrievals </w:t>
      </w:r>
      <w:r w:rsidRPr="00142687">
        <w:lastRenderedPageBreak/>
        <w:t xml:space="preserve">using radiative transfer models. Remote Sensing of Environment, 305, Article 114060. </w:t>
      </w:r>
      <w:hyperlink r:id="rId50" w:history="1">
        <w:r w:rsidRPr="00142687">
          <w:rPr>
            <w:rStyle w:val="Hyperlink"/>
          </w:rPr>
          <w:t>https://doi.org/10.1016/j.rse.2024.114060</w:t>
        </w:r>
      </w:hyperlink>
    </w:p>
    <w:p w14:paraId="3477049D" w14:textId="77777777" w:rsidR="00142687" w:rsidRPr="00142687" w:rsidRDefault="00142687" w:rsidP="00142687">
      <w:pPr>
        <w:spacing w:line="360" w:lineRule="auto"/>
        <w:rPr>
          <w:bCs/>
        </w:rPr>
      </w:pPr>
      <w:r w:rsidRPr="00142687">
        <w:rPr>
          <w:bCs/>
        </w:rPr>
        <w:t>Fernandes, R., Plummer, S., Nightingale, J., Baret, F., Camacho, F., Fang, H., Garrigues, S., Gobron, N., Lang, M., Lacaze, R., Leblanc, S., Meroni, M., Martinez, B., Nilson, T., Pinty, B., Pisek, J., Sonnentag, O., Verger, A., Welles, J., Weiss, M., Widlowski, J.-L., Schaepman-Strub, G., Roman, M., Nickeson, J., 2014. Global Leaf Area Index Product Validation Good Practices, in: Fernandes, R., Plummer, S., Nightingale, J. (Eds.), Best Practice for Satellite-Derived Land Product Validation. Land Product Validation Subgroup (Committee on Earth Observation Satellites Working Group on Calibration and Validation). </w:t>
      </w:r>
      <w:hyperlink r:id="rId51">
        <w:r w:rsidRPr="00142687">
          <w:rPr>
            <w:rStyle w:val="Hyperlink"/>
            <w:bCs/>
          </w:rPr>
          <w:t>https://doi.org/10.5067/doc/ceoswgcv/lpv/lai.002</w:t>
        </w:r>
      </w:hyperlink>
    </w:p>
    <w:p w14:paraId="54F8C6B6" w14:textId="77777777" w:rsidR="00142687" w:rsidRPr="00142687" w:rsidRDefault="00142687" w:rsidP="00142687">
      <w:pPr>
        <w:spacing w:line="360" w:lineRule="auto"/>
      </w:pPr>
      <w:r w:rsidRPr="00142687">
        <w:t xml:space="preserve">Fernandes, R., Tang, H., and Brown, L. (2024a). Proposed definition of leaf area index by the Committee of Earth Observation Satellites; Geomatics Canada, Open File 86, 7 p. </w:t>
      </w:r>
      <w:hyperlink r:id="rId52" w:history="1">
        <w:r w:rsidRPr="00142687">
          <w:rPr>
            <w:rStyle w:val="Hyperlink"/>
          </w:rPr>
          <w:t>https://doi.org/10.4095/p9fzmg1djq</w:t>
        </w:r>
      </w:hyperlink>
    </w:p>
    <w:p w14:paraId="66EC1F7D" w14:textId="77777777" w:rsidR="00142687" w:rsidRPr="00142687" w:rsidRDefault="00142687" w:rsidP="00142687">
      <w:pPr>
        <w:spacing w:line="360" w:lineRule="auto"/>
      </w:pPr>
      <w:r w:rsidRPr="00142687">
        <w:t xml:space="preserve">Fernandes, R., Tang, H., and Brown, L. (2024b). Proposed definition of fraction of absorbed photosynthetically active radiation by the Committee of Earth Observation Satellites; Geomatics Canada, Open File 85, ver. 1.0, 6 p. </w:t>
      </w:r>
      <w:hyperlink r:id="rId53" w:history="1">
        <w:r w:rsidRPr="00142687">
          <w:rPr>
            <w:rStyle w:val="Hyperlink"/>
          </w:rPr>
          <w:t>https://doi.org/10.4095/p3gy844zex</w:t>
        </w:r>
      </w:hyperlink>
    </w:p>
    <w:p w14:paraId="0B80E36B" w14:textId="77777777" w:rsidR="00142687" w:rsidRPr="00142687" w:rsidRDefault="00142687" w:rsidP="00142687">
      <w:pPr>
        <w:spacing w:line="360" w:lineRule="auto"/>
      </w:pPr>
      <w:r w:rsidRPr="00142687">
        <w:t>Fuster, B., Sánchez-Zapero, J., Camacho, F., García-Santos, V., Verger, A., Lacaze, R., Weiss, M., Baret, F., &amp; Smets, B. (2020). Quality Assessment of PROBA-V LAI, fAPAR and fCOVER Collection 300 m Products of Copernicus Global Land Service. </w:t>
      </w:r>
      <w:r w:rsidRPr="00142687">
        <w:rPr>
          <w:i/>
        </w:rPr>
        <w:t>Remote Sensing</w:t>
      </w:r>
      <w:r w:rsidRPr="00142687">
        <w:t>, </w:t>
      </w:r>
      <w:r w:rsidRPr="00142687">
        <w:rPr>
          <w:i/>
        </w:rPr>
        <w:t>12</w:t>
      </w:r>
      <w:r w:rsidRPr="00142687">
        <w:t xml:space="preserve">(6), 1017. </w:t>
      </w:r>
      <w:hyperlink r:id="rId54">
        <w:r w:rsidRPr="00142687">
          <w:rPr>
            <w:rStyle w:val="Hyperlink"/>
          </w:rPr>
          <w:t>https://doi.org/10.3390/rs1206101</w:t>
        </w:r>
      </w:hyperlink>
    </w:p>
    <w:p w14:paraId="6AA12DA6" w14:textId="77777777" w:rsidR="00142687" w:rsidRPr="00142687" w:rsidRDefault="00142687" w:rsidP="00142687">
      <w:pPr>
        <w:spacing w:line="360" w:lineRule="auto"/>
      </w:pPr>
      <w:r w:rsidRPr="00142687">
        <w:t xml:space="preserve">GEOGLAM (2022). Full EAV table | AgVariables. Accessed at </w:t>
      </w:r>
      <w:hyperlink r:id="rId55">
        <w:r w:rsidRPr="00142687">
          <w:rPr>
            <w:rStyle w:val="Hyperlink"/>
          </w:rPr>
          <w:t>https://agvariables.org/</w:t>
        </w:r>
      </w:hyperlink>
      <w:r w:rsidRPr="00142687">
        <w:t xml:space="preserve"> on August 12, 2025.</w:t>
      </w:r>
    </w:p>
    <w:p w14:paraId="446138D5" w14:textId="77777777" w:rsidR="00142687" w:rsidRPr="00142687" w:rsidRDefault="00142687" w:rsidP="00142687">
      <w:pPr>
        <w:spacing w:line="360" w:lineRule="auto"/>
      </w:pPr>
      <w:r w:rsidRPr="002F638B">
        <w:t xml:space="preserve">Goryl, P., Fox, N., Donlon, C., &amp; Castracane, P. (2023). </w:t>
      </w:r>
      <w:r w:rsidRPr="00142687">
        <w:t>Fiducial Reference Measurements (FRMs): What Are They? </w:t>
      </w:r>
      <w:r w:rsidRPr="00142687">
        <w:rPr>
          <w:i/>
          <w:iCs/>
        </w:rPr>
        <w:t>Remote Sensing</w:t>
      </w:r>
      <w:r w:rsidRPr="00142687">
        <w:t>, </w:t>
      </w:r>
      <w:r w:rsidRPr="00142687">
        <w:rPr>
          <w:i/>
          <w:iCs/>
        </w:rPr>
        <w:t>15</w:t>
      </w:r>
      <w:r w:rsidRPr="00142687">
        <w:t xml:space="preserve">(20), 5017. </w:t>
      </w:r>
      <w:hyperlink r:id="rId56" w:history="1">
        <w:r w:rsidRPr="00142687">
          <w:rPr>
            <w:rStyle w:val="Hyperlink"/>
          </w:rPr>
          <w:t>https://doi.org/10.3390/rs15205017</w:t>
        </w:r>
      </w:hyperlink>
    </w:p>
    <w:p w14:paraId="60CE2310" w14:textId="77777777" w:rsidR="00142687" w:rsidRPr="00142687" w:rsidRDefault="00142687" w:rsidP="00142687">
      <w:pPr>
        <w:spacing w:line="360" w:lineRule="auto"/>
      </w:pPr>
      <w:r w:rsidRPr="00142687">
        <w:rPr>
          <w:lang w:val="en-US"/>
        </w:rPr>
        <w:t xml:space="preserve">JGCM (2008).  </w:t>
      </w:r>
      <w:r w:rsidRPr="00142687">
        <w:t xml:space="preserve">Evaluation of measurement data - Guide to the expression of uncertainty in measurement.  JCGM 100:2008(E) – in English.  </w:t>
      </w:r>
      <w:hyperlink r:id="rId57" w:history="1">
        <w:r w:rsidRPr="00142687">
          <w:rPr>
            <w:rStyle w:val="Hyperlink"/>
          </w:rPr>
          <w:t>https://doi.org/10.59161/JCGM100-2008E</w:t>
        </w:r>
      </w:hyperlink>
    </w:p>
    <w:p w14:paraId="5F23F4ED" w14:textId="77777777" w:rsidR="00142687" w:rsidRPr="00142687" w:rsidRDefault="00142687" w:rsidP="00142687">
      <w:pPr>
        <w:spacing w:line="360" w:lineRule="auto"/>
      </w:pPr>
      <w:r w:rsidRPr="00142687">
        <w:t>JGCM (2012).  The role of measurement uncertainty in conformity assessment. JCGM 106:2012 .</w:t>
      </w:r>
      <w:hyperlink r:id="rId58" w:history="1">
        <w:r w:rsidRPr="00142687">
          <w:rPr>
            <w:rStyle w:val="Hyperlink"/>
          </w:rPr>
          <w:t>https://doi.org/10.59161/JCGM106-2012</w:t>
        </w:r>
      </w:hyperlink>
    </w:p>
    <w:p w14:paraId="776FFD82" w14:textId="185A5C79" w:rsidR="00142687" w:rsidRPr="002F638B" w:rsidRDefault="00142687" w:rsidP="00142687">
      <w:pPr>
        <w:spacing w:line="360" w:lineRule="auto"/>
      </w:pPr>
      <w:r w:rsidRPr="00142687">
        <w:lastRenderedPageBreak/>
        <w:t>JGCM, (2021), International vocabulary of metrology—Basic and general concepts and associated terms,4</w:t>
      </w:r>
      <w:r w:rsidRPr="00142687">
        <w:rPr>
          <w:vertAlign w:val="superscript"/>
        </w:rPr>
        <w:t>th</w:t>
      </w:r>
      <w:r w:rsidRPr="00142687">
        <w:t xml:space="preserve"> ed.  </w:t>
      </w:r>
      <w:r w:rsidRPr="00142687">
        <w:rPr>
          <w:lang w:val="en-US"/>
        </w:rPr>
        <w:t>Joint Committee for Guides in Metrology JCGM-WG2-CD-01</w:t>
      </w:r>
      <w:r w:rsidRPr="00142687">
        <w:t xml:space="preserve">.  JGCM.  (2020).  Guide to the expression of uncertainty in measurement — Part 6: Developing and using measurement models.  </w:t>
      </w:r>
      <w:r w:rsidRPr="002F638B">
        <w:t>JCGM GUM-6:2020.  https://doi.org/10.59161/JCGMGUM-6-2020</w:t>
      </w:r>
    </w:p>
    <w:p w14:paraId="1E5D5034" w14:textId="77777777" w:rsidR="00142687" w:rsidRPr="002F638B" w:rsidRDefault="00142687" w:rsidP="00142687">
      <w:pPr>
        <w:spacing w:line="360" w:lineRule="auto"/>
      </w:pPr>
      <w:r w:rsidRPr="00142687">
        <w:t>Ju, J., Zhou, Q., Freitag, B., Roy, D. P., Zhang, H. K., Sridhar, M., Mandel, J., Arab, S., Schmidt, G., Crawford, C. J., Gascon, F., Strobl, P. A., Masek, J. G., Neigh, C. S. R.  (2025).  The Harmonized Landsat and Sentinel-2 Version 2.0 Surface Reflectance Dataset. </w:t>
      </w:r>
      <w:r w:rsidRPr="00142687">
        <w:rPr>
          <w:i/>
          <w:iCs/>
        </w:rPr>
        <w:t>Remote Sensing of Environment</w:t>
      </w:r>
      <w:r w:rsidRPr="00142687">
        <w:t>, </w:t>
      </w:r>
      <w:r w:rsidRPr="00142687">
        <w:rPr>
          <w:i/>
          <w:iCs/>
        </w:rPr>
        <w:t>324</w:t>
      </w:r>
      <w:r w:rsidRPr="00142687">
        <w:t>, 114723. </w:t>
      </w:r>
      <w:hyperlink r:id="rId59" w:tgtFrame="_blank" w:tooltip="https://gcc02.safelinks.protection.outlook.com/?url=https%3A%2F%2Fdoi.org%2F10.1016%2Fj.rse.2025.114723&amp;data=05%7C02%7Cmichael.p.taylor%40nasa.gov%7C8c3c490757494a09034308ddf21ef023%7C7005d45845be48ae8140d43da96dd17b%7C0%7C0%7C638932936876571774%7CUnknown%7CTW" w:history="1">
        <w:r w:rsidRPr="002F638B">
          <w:rPr>
            <w:rStyle w:val="Hyperlink"/>
          </w:rPr>
          <w:t>https://doi.org/10.1016/j.rse.2025.114723</w:t>
        </w:r>
      </w:hyperlink>
      <w:r w:rsidRPr="002F638B">
        <w:t>.</w:t>
      </w:r>
    </w:p>
    <w:p w14:paraId="7CDA9029" w14:textId="77777777" w:rsidR="00142687" w:rsidRPr="00142687" w:rsidRDefault="00142687" w:rsidP="00142687">
      <w:pPr>
        <w:spacing w:line="360" w:lineRule="auto"/>
      </w:pPr>
      <w:r w:rsidRPr="00142687">
        <w:t>LANCONELLI, C., CAPPUCCI, F., ADAMS, J. and GOBRON, N., Evaluation of in situ FAPAR measurement protocols using 3D radiative transfer simulations, REMOTE SENSING, 16, 23, 2024, p. 4552, MDPI, https://data.europa.eu/doi/10.3390/rs16234552, JRC139442.</w:t>
      </w:r>
    </w:p>
    <w:p w14:paraId="67D97AB7" w14:textId="77777777" w:rsidR="00142687" w:rsidRPr="00142687" w:rsidRDefault="00142687" w:rsidP="00142687">
      <w:pPr>
        <w:spacing w:line="360" w:lineRule="auto"/>
      </w:pPr>
      <w:r w:rsidRPr="00142687">
        <w:t>Ma, H. and Liang, S. (2022) . Development of the GLASS 250-m leaf area index product (version 6) from MODIS data using the bidirectional LSTM deep learning model Remote Sens. Environ., 273 (2022), Article 112985</w:t>
      </w:r>
    </w:p>
    <w:p w14:paraId="1D45A835" w14:textId="77777777" w:rsidR="00142687" w:rsidRPr="00142687" w:rsidRDefault="00142687" w:rsidP="00142687">
      <w:pPr>
        <w:spacing w:line="360" w:lineRule="auto"/>
      </w:pPr>
      <w:r w:rsidRPr="00142687">
        <w:t>Ma, H., Liang, S., Xiong, C., Wang, Q., Jia, A., and Li, B  (2022).   Global land surface 250</w:t>
      </w:r>
      <w:r w:rsidRPr="00142687">
        <w:rPr>
          <w:rFonts w:ascii="Arial" w:hAnsi="Arial" w:cs="Arial"/>
        </w:rPr>
        <w:t> </w:t>
      </w:r>
      <w:r w:rsidRPr="00142687">
        <w:t>m 8</w:t>
      </w:r>
      <w:r w:rsidRPr="00142687">
        <w:rPr>
          <w:rFonts w:ascii="Arial" w:hAnsi="Arial" w:cs="Arial"/>
        </w:rPr>
        <w:t> </w:t>
      </w:r>
      <w:r w:rsidRPr="00142687">
        <w:t>d fraction of absorbed photosynthetically active radiation (FAPAR) product from 2000 to 2021, Earth Syst. Sci. Data, 14, 5333–5347, https://doi.org/10.5194/essd-14-5333-2022.</w:t>
      </w:r>
    </w:p>
    <w:p w14:paraId="1452B80C" w14:textId="77777777" w:rsidR="00142687" w:rsidRPr="00142687" w:rsidRDefault="00142687" w:rsidP="00142687">
      <w:pPr>
        <w:spacing w:line="360" w:lineRule="auto"/>
      </w:pPr>
      <w:r w:rsidRPr="002F638B">
        <w:t xml:space="preserve">Ma, H., Q. Wang, W. Li, Y. Chen, J. Xu, Y. Ma, J. Huang, and S. Liang (2025). </w:t>
      </w:r>
      <w:r w:rsidRPr="00142687">
        <w:t>The first gap-free 20 m 5-day LAI/FAPAR products over China (2018–2023) from integrated Landsat-8/9 and Sentinel-2 Analysis Ready Data.  Remote Sensing of Environment, 331, 115048.DOI: 10.1016/j.rse.2025.115048.</w:t>
      </w:r>
    </w:p>
    <w:p w14:paraId="446B6014" w14:textId="77777777" w:rsidR="00142687" w:rsidRDefault="00142687" w:rsidP="00142687">
      <w:pPr>
        <w:spacing w:line="360" w:lineRule="auto"/>
      </w:pPr>
      <w:r w:rsidRPr="002F638B">
        <w:t xml:space="preserve">Ma, H., Q. Wang, W. Li, Y. Chen, J. Xu, Y. Ma, J. Huang, and S. Liang (2025). </w:t>
      </w:r>
      <w:r w:rsidRPr="00CE191C">
        <w:t>The first gap-free 20 m 5-day LAI/FAPAR products over China (2018–2023) from integrated Landsat-8/9 and Sentinel-2 Analysis Ready Data.</w:t>
      </w:r>
      <w:r>
        <w:t xml:space="preserve">  </w:t>
      </w:r>
      <w:r w:rsidRPr="00CE191C">
        <w:t>Remote Sensing of Environment, 331, 115048.DOI: 10.1016/j.rse.2025.115048</w:t>
      </w:r>
      <w:r>
        <w:t>.</w:t>
      </w:r>
    </w:p>
    <w:p w14:paraId="6651B030" w14:textId="77777777" w:rsidR="00142687" w:rsidRPr="00142687" w:rsidRDefault="00142687" w:rsidP="00142687">
      <w:pPr>
        <w:spacing w:line="360" w:lineRule="auto"/>
      </w:pPr>
      <w:r w:rsidRPr="00142687">
        <w:t>Monteith, J. L. (1972). Solar Radiation and Productivity in Tropical Ecosystems. </w:t>
      </w:r>
      <w:r w:rsidRPr="00142687">
        <w:rPr>
          <w:i/>
        </w:rPr>
        <w:t>Journal of Applied Ecology</w:t>
      </w:r>
      <w:r w:rsidRPr="00142687">
        <w:t>, </w:t>
      </w:r>
      <w:r w:rsidRPr="00142687">
        <w:rPr>
          <w:i/>
        </w:rPr>
        <w:t>9</w:t>
      </w:r>
      <w:r w:rsidRPr="00142687">
        <w:t>(3), 747–766. https://doi.org/10.2307/2401901</w:t>
      </w:r>
    </w:p>
    <w:p w14:paraId="66E101DE" w14:textId="77777777" w:rsidR="00142687" w:rsidRPr="00142687" w:rsidRDefault="00142687" w:rsidP="00142687">
      <w:pPr>
        <w:spacing w:line="360" w:lineRule="auto"/>
      </w:pPr>
      <w:r w:rsidRPr="00142687">
        <w:lastRenderedPageBreak/>
        <w:t>Navarro, L.M., Fernández, N., Guerra, C., Guralnick, R., Kissling, W.D., Londoño, M.C., et al. (2017). Monitoring biodiversity change through effective global coordination. Curr. Opin. Environ. Sustain., 29, 158–169. </w:t>
      </w:r>
    </w:p>
    <w:p w14:paraId="61119915" w14:textId="77777777" w:rsidR="00142687" w:rsidRPr="00142687" w:rsidRDefault="00142687" w:rsidP="00142687">
      <w:pPr>
        <w:spacing w:line="360" w:lineRule="auto"/>
      </w:pPr>
      <w:r w:rsidRPr="00142687">
        <w:t xml:space="preserve">Origo, N., Gorroño, J., Ryder, J., Nightingale, J., &amp; Bialek, A. (2020). Fiducial Reference Measurements for validation of Sentinel-2 and Proba-V surface reflectance products. Remote Sensing of Environment, 241, 111690, </w:t>
      </w:r>
      <w:hyperlink r:id="rId60" w:tgtFrame="_blank" w:tooltip="Persistent link using digital object identifier" w:history="1">
        <w:r w:rsidRPr="00142687">
          <w:rPr>
            <w:rStyle w:val="Hyperlink"/>
          </w:rPr>
          <w:t>https://doi.org/10.1016/j.rse.2020.111690</w:t>
        </w:r>
      </w:hyperlink>
      <w:r w:rsidRPr="00142687">
        <w:t>.</w:t>
      </w:r>
    </w:p>
    <w:p w14:paraId="7B2AA8FF" w14:textId="77777777" w:rsidR="00142687" w:rsidRPr="00142687" w:rsidRDefault="00142687" w:rsidP="00142687">
      <w:pPr>
        <w:spacing w:line="360" w:lineRule="auto"/>
      </w:pPr>
      <w:r w:rsidRPr="00142687">
        <w:t xml:space="preserve">United Nations (2022). Guidelines on Biophysical Modelling for Ecosystem Accounting. United Nations Department of Economic and Social Affairs, Statistics Division, New York. </w:t>
      </w:r>
      <w:hyperlink r:id="rId61">
        <w:r w:rsidRPr="00142687">
          <w:rPr>
            <w:rStyle w:val="Hyperlink"/>
          </w:rPr>
          <w:t>Biophysical modelling | System of Environmental Economic Accounting</w:t>
        </w:r>
      </w:hyperlink>
      <w:r w:rsidRPr="00142687">
        <w:t xml:space="preserve"> accessed at </w:t>
      </w:r>
      <w:hyperlink r:id="rId62">
        <w:r w:rsidRPr="00142687">
          <w:rPr>
            <w:rStyle w:val="Hyperlink"/>
          </w:rPr>
          <w:t>https://seea.un.org/ecosystem-accounting/biophysical-modelling</w:t>
        </w:r>
      </w:hyperlink>
      <w:r w:rsidRPr="00142687">
        <w:t xml:space="preserve"> on August 12, 2025.</w:t>
      </w:r>
    </w:p>
    <w:p w14:paraId="2EA22DD5" w14:textId="77777777" w:rsidR="00142687" w:rsidRPr="00142687" w:rsidRDefault="00142687" w:rsidP="00142687">
      <w:pPr>
        <w:spacing w:line="360" w:lineRule="auto"/>
      </w:pPr>
      <w:hyperlink r:id="rId63" w:history="1">
        <w:r w:rsidRPr="00142687">
          <w:rPr>
            <w:rStyle w:val="Hyperlink"/>
            <w:lang w:val="fr-CA"/>
          </w:rPr>
          <w:t>Wang, Y., Fang, H., Li, Y., Li, S., &amp; Tang, H. (2025). </w:t>
        </w:r>
        <w:r w:rsidRPr="00142687">
          <w:rPr>
            <w:rStyle w:val="Hyperlink"/>
            <w:b/>
            <w:bCs/>
          </w:rPr>
          <w:t>Validation of the vertical plant area index profile product derived from GEDI over global forest sites.</w:t>
        </w:r>
        <w:r w:rsidRPr="00142687">
          <w:rPr>
            <w:rStyle w:val="Hyperlink"/>
          </w:rPr>
          <w:t> </w:t>
        </w:r>
        <w:r w:rsidRPr="00142687">
          <w:rPr>
            <w:rStyle w:val="Hyperlink"/>
            <w:i/>
            <w:iCs/>
          </w:rPr>
          <w:t>Agricultural and Forest Meteorology</w:t>
        </w:r>
        <w:r w:rsidRPr="00142687">
          <w:rPr>
            <w:rStyle w:val="Hyperlink"/>
          </w:rPr>
          <w:t>, </w:t>
        </w:r>
        <w:r w:rsidRPr="00142687">
          <w:rPr>
            <w:rStyle w:val="Hyperlink"/>
            <w:i/>
            <w:iCs/>
          </w:rPr>
          <w:t>371</w:t>
        </w:r>
        <w:r w:rsidRPr="00142687">
          <w:rPr>
            <w:rStyle w:val="Hyperlink"/>
          </w:rPr>
          <w:t>, 110612.</w:t>
        </w:r>
      </w:hyperlink>
    </w:p>
    <w:p w14:paraId="1EC50D23" w14:textId="77777777" w:rsidR="00142687" w:rsidRDefault="00142687" w:rsidP="00142687">
      <w:pPr>
        <w:spacing w:line="360" w:lineRule="auto"/>
      </w:pPr>
      <w:hyperlink r:id="rId64" w:history="1">
        <w:r w:rsidRPr="00A61A73">
          <w:rPr>
            <w:rStyle w:val="Hyperlink"/>
            <w:lang w:val="en-US"/>
          </w:rPr>
          <w:t>Wang, Y., Fang, H., Li, Y., Li, S., &amp; Tang, H. (2025). </w:t>
        </w:r>
        <w:r w:rsidRPr="0054032B">
          <w:rPr>
            <w:rStyle w:val="Hyperlink"/>
            <w:b/>
            <w:bCs/>
          </w:rPr>
          <w:t>Validation of the vertical plant area index profile product derived from GEDI over global forest sites.</w:t>
        </w:r>
        <w:r w:rsidRPr="0054032B">
          <w:rPr>
            <w:rStyle w:val="Hyperlink"/>
          </w:rPr>
          <w:t> </w:t>
        </w:r>
        <w:r w:rsidRPr="0054032B">
          <w:rPr>
            <w:rStyle w:val="Hyperlink"/>
            <w:i/>
            <w:iCs/>
          </w:rPr>
          <w:t>Agricultural and Forest Meteorology</w:t>
        </w:r>
        <w:r w:rsidRPr="0054032B">
          <w:rPr>
            <w:rStyle w:val="Hyperlink"/>
          </w:rPr>
          <w:t>, </w:t>
        </w:r>
        <w:r w:rsidRPr="0054032B">
          <w:rPr>
            <w:rStyle w:val="Hyperlink"/>
            <w:i/>
            <w:iCs/>
          </w:rPr>
          <w:t>371</w:t>
        </w:r>
        <w:r w:rsidRPr="0054032B">
          <w:rPr>
            <w:rStyle w:val="Hyperlink"/>
          </w:rPr>
          <w:t>, 110612.</w:t>
        </w:r>
      </w:hyperlink>
    </w:p>
    <w:p w14:paraId="0895B981" w14:textId="77777777" w:rsidR="00142687" w:rsidRPr="00142687" w:rsidRDefault="00142687" w:rsidP="00142687">
      <w:pPr>
        <w:spacing w:line="360" w:lineRule="auto"/>
        <w:rPr>
          <w:i/>
        </w:rPr>
      </w:pPr>
      <w:r w:rsidRPr="00142687">
        <w:t>Watson, D.J. (1947).  Comparative physiological studies in the growth of field crops. I. Variation in net assimilation rate and leaf area between species and varieties, and within and between years. </w:t>
      </w:r>
      <w:r w:rsidRPr="00142687">
        <w:rPr>
          <w:i/>
        </w:rPr>
        <w:t xml:space="preserve">Annals </w:t>
      </w:r>
      <w:r w:rsidRPr="00142687">
        <w:rPr>
          <w:iCs/>
        </w:rPr>
        <w:t xml:space="preserve">of Botany, 11, </w:t>
      </w:r>
      <w:hyperlink r:id="rId65">
        <w:r w:rsidRPr="00142687">
          <w:rPr>
            <w:rStyle w:val="Hyperlink"/>
            <w:iCs/>
          </w:rPr>
          <w:t>https://doi.org/10.1093/oxfordjournals.aob.a083148</w:t>
        </w:r>
      </w:hyperlink>
    </w:p>
    <w:p w14:paraId="72FA4FC5" w14:textId="77777777" w:rsidR="00142687" w:rsidRPr="00142687" w:rsidRDefault="00142687" w:rsidP="00142687">
      <w:pPr>
        <w:spacing w:line="360" w:lineRule="auto"/>
      </w:pPr>
      <w:r w:rsidRPr="00142687">
        <w:t>Widlowski, J.-L., (2015).  Conformity testing of satellite-derived quantitative surface variables</w:t>
      </w:r>
    </w:p>
    <w:p w14:paraId="07D32478" w14:textId="77777777" w:rsidR="00142687" w:rsidRPr="00142687" w:rsidRDefault="00142687" w:rsidP="00EA6B8E">
      <w:pPr>
        <w:spacing w:line="360" w:lineRule="auto"/>
        <w:rPr>
          <w:lang w:val="en-US"/>
        </w:rPr>
      </w:pPr>
      <w:r w:rsidRPr="00142687">
        <w:t>WMO (2022). GCOS Implementation Plan 2022: The Global Observing System for Climate. GCOS-245, GOOS-269, WMO- No. 1299. World Meteorological Organization. https://gcos.wmo.int/en/gcos-implementation-plan-2022</w:t>
      </w:r>
    </w:p>
    <w:p w14:paraId="4A2AB249" w14:textId="77777777" w:rsidR="00142687" w:rsidRPr="00142687" w:rsidRDefault="00142687" w:rsidP="00142687">
      <w:pPr>
        <w:spacing w:line="360" w:lineRule="auto"/>
      </w:pPr>
      <w:r w:rsidRPr="00142687">
        <w:rPr>
          <w:lang w:val="en-US"/>
        </w:rPr>
        <w:t xml:space="preserve">WMO (2025).  The 2022 GCOS ECVs Requirements 2022 edition - Updated in 2025, GCOS-245, </w:t>
      </w:r>
      <w:r w:rsidRPr="00142687">
        <w:br/>
      </w:r>
      <w:hyperlink r:id="rId66" w:history="1">
        <w:r w:rsidRPr="00142687">
          <w:rPr>
            <w:rStyle w:val="Hyperlink"/>
          </w:rPr>
          <w:t>https://library.wmo.int/idurl/4/58111</w:t>
        </w:r>
      </w:hyperlink>
      <w:r w:rsidRPr="00142687">
        <w:t>.</w:t>
      </w:r>
    </w:p>
    <w:p w14:paraId="6306782E" w14:textId="77777777" w:rsidR="00142687" w:rsidRPr="00142687" w:rsidRDefault="00142687" w:rsidP="00142687">
      <w:pPr>
        <w:spacing w:line="360" w:lineRule="auto"/>
      </w:pPr>
      <w:r w:rsidRPr="00142687">
        <w:t xml:space="preserve">Xu, B., Li, J., Park, T., Liu, Q., Zeng, Y., Yin, G., Zhao, J., Fan, W., Yang, L., Knyazikhin, Y., &amp; Myneni, R. B. (2018b). An integrated method for validating long-term leaf area index products using global </w:t>
      </w:r>
      <w:r w:rsidRPr="00142687">
        <w:lastRenderedPageBreak/>
        <w:t xml:space="preserve">networks of site-based measurements. </w:t>
      </w:r>
      <w:r w:rsidRPr="00142687">
        <w:rPr>
          <w:i/>
        </w:rPr>
        <w:t>Remote Sensing of Environment, 209,</w:t>
      </w:r>
      <w:r w:rsidRPr="00142687">
        <w:t xml:space="preserve"> 134–151. </w:t>
      </w:r>
      <w:hyperlink r:id="rId67">
        <w:r w:rsidRPr="00142687">
          <w:rPr>
            <w:rStyle w:val="Hyperlink"/>
          </w:rPr>
          <w:t>https://doi.org/10.1016/j.rse.2018.02.049</w:t>
        </w:r>
      </w:hyperlink>
      <w:r w:rsidRPr="00142687">
        <w:t>.</w:t>
      </w:r>
    </w:p>
    <w:p w14:paraId="0A3D5880" w14:textId="77777777" w:rsidR="00142687" w:rsidRPr="00142687" w:rsidRDefault="00142687" w:rsidP="00142687">
      <w:pPr>
        <w:spacing w:line="360" w:lineRule="auto"/>
      </w:pPr>
      <w:r w:rsidRPr="00142687">
        <w:t xml:space="preserve">Xu, B., Park, T., Yan, K., Chen, C., Zeng, Y., Song, W., Yin, G., Li, J., Liu, Q, Knyazikhin, Y., Myneni, R.B. (2018a). Analysis of Global   LAI/FPAR Products from VIIRS and MODIS Sensors for Spatio-Temporal Consistency and Uncertainty from 2012–2016,   Forests, 2018, 9(2), 73. </w:t>
      </w:r>
      <w:hyperlink r:id="rId68">
        <w:r w:rsidRPr="00142687">
          <w:rPr>
            <w:rStyle w:val="Hyperlink"/>
          </w:rPr>
          <w:t>http://doi.org/10.3390/f9020073</w:t>
        </w:r>
      </w:hyperlink>
      <w:r w:rsidRPr="00142687">
        <w:t>.</w:t>
      </w:r>
    </w:p>
    <w:p w14:paraId="4BC7559D" w14:textId="77777777" w:rsidR="0054032B" w:rsidRDefault="0054032B" w:rsidP="00142687">
      <w:pPr>
        <w:spacing w:line="360" w:lineRule="auto"/>
      </w:pPr>
    </w:p>
    <w:p w14:paraId="730A52FB" w14:textId="6E1E6CB4" w:rsidR="0054032B" w:rsidRDefault="0054032B">
      <w:r>
        <w:br w:type="page"/>
      </w:r>
    </w:p>
    <w:p w14:paraId="5C117712" w14:textId="5F780E97" w:rsidR="009D3801" w:rsidRDefault="009D3801">
      <w:r>
        <w:lastRenderedPageBreak/>
        <w:br w:type="page"/>
      </w:r>
    </w:p>
    <w:p w14:paraId="1BD4A4B4" w14:textId="77777777" w:rsidR="004D5E30" w:rsidRPr="004D5E30" w:rsidRDefault="004D5E30" w:rsidP="00F52D90"/>
    <w:p w14:paraId="79AA70A3" w14:textId="77777777" w:rsidR="004E7AB9" w:rsidRPr="004D5E30" w:rsidRDefault="004E7AB9" w:rsidP="00F52D90"/>
    <w:p w14:paraId="42B7B7BB" w14:textId="5BE9951A" w:rsidR="004E7AB9" w:rsidRPr="004D5E30" w:rsidRDefault="004E7AB9">
      <w:r w:rsidRPr="004D5E30">
        <w:br w:type="page"/>
      </w:r>
    </w:p>
    <w:bookmarkEnd w:id="115"/>
    <w:p w14:paraId="43B5449D" w14:textId="77777777" w:rsidR="009D3801" w:rsidRDefault="009D3801" w:rsidP="009D3801"/>
    <w:p w14:paraId="1C160F8F" w14:textId="77777777" w:rsidR="009D3801" w:rsidRDefault="009D3801" w:rsidP="009D3801">
      <w:r w:rsidRPr="009D3801">
        <w:t xml:space="preserve">JCGM-100, 2008. Evaluation of Measurement data – Guide to the Expression of Uncertainty in Measurement (GUM 1995 With Minor Corrections), Joint Committee for Guides in Metrology, JCGM 100:2008. Available from </w:t>
      </w:r>
      <w:hyperlink r:id="rId69" w:history="1">
        <w:r w:rsidRPr="00811BEE">
          <w:rPr>
            <w:rStyle w:val="Hyperlink"/>
          </w:rPr>
          <w:t>http://www.bipm.org/</w:t>
        </w:r>
      </w:hyperlink>
    </w:p>
    <w:p w14:paraId="2B09FB7C" w14:textId="77777777" w:rsidR="009F41C6" w:rsidRPr="004D5E30" w:rsidRDefault="009F41C6" w:rsidP="00F52D90"/>
    <w:p w14:paraId="7F6D016D" w14:textId="3258B98F" w:rsidR="00CB75FC" w:rsidRDefault="00D8059B">
      <w:r>
        <w:t>Box, George E. P..  Hunter, J.S., Hunter, W.</w:t>
      </w:r>
      <w:r w:rsidR="00D850B3">
        <w:t xml:space="preserve"> (2005).</w:t>
      </w:r>
      <w:r>
        <w:rPr>
          <w:b/>
        </w:rPr>
        <w:t>Statistics for experimenters : design, discovery, and innovation</w:t>
      </w:r>
      <w:r>
        <w:t>, .,  2</w:t>
      </w:r>
      <w:r>
        <w:rPr>
          <w:vertAlign w:val="superscript"/>
        </w:rPr>
        <w:t>nd</w:t>
      </w:r>
      <w:r>
        <w:t xml:space="preserve"> ed, Wiley, SBN: 978-0-471-71813-0.</w:t>
      </w:r>
    </w:p>
    <w:p w14:paraId="3EDCCA61" w14:textId="77777777" w:rsidR="00014426" w:rsidRDefault="00014426"/>
    <w:p w14:paraId="610E9ACD" w14:textId="71B4B542" w:rsidR="009F063B" w:rsidRPr="009F063B" w:rsidRDefault="009F063B" w:rsidP="009F063B">
      <w:pPr>
        <w:rPr>
          <w:rStyle w:val="Hyperlink"/>
          <w:lang w:val="en-US"/>
        </w:rPr>
      </w:pPr>
      <w:r>
        <w:t xml:space="preserve">WMO, (2025b).  </w:t>
      </w:r>
      <w:r w:rsidRPr="009F063B">
        <w:rPr>
          <w:lang w:val="en-US"/>
        </w:rPr>
        <w:fldChar w:fldCharType="begin"/>
      </w:r>
      <w:r w:rsidRPr="009F063B">
        <w:rPr>
          <w:lang w:val="en-US"/>
        </w:rPr>
        <w:instrText>HYPERLINK "https://www.google.com/url?sa=t&amp;rct=j&amp;q=&amp;esrc=s&amp;source=web&amp;cd=&amp;cad=rja&amp;uact=8&amp;ved=2ahUKEwjorPGPy8-QAxX5pokEHdEZHckQFnoECBgQAQ&amp;url=https%3A%2F%2Fmeetings.wmo.int%2FINFCOM-3%2FEnglish%2F2.%2520PROVISIONAL%2520REPORT%2520(Approved%2520documents)%2FINFCOM-3-d08-1(2)-WIGOS-GUIDE-AND-RWC-GUIDELINES-UPDATE-approved_en.docx&amp;usg=AOvVaw0aJarYUJ76hFld4HK4cQHB&amp;opi=89978449"</w:instrText>
      </w:r>
      <w:r w:rsidRPr="009F063B">
        <w:rPr>
          <w:lang w:val="en-US"/>
        </w:rPr>
      </w:r>
      <w:r w:rsidRPr="009F063B">
        <w:rPr>
          <w:lang w:val="en-US"/>
        </w:rPr>
        <w:fldChar w:fldCharType="separate"/>
      </w:r>
      <w:r w:rsidRPr="009F063B">
        <w:rPr>
          <w:rStyle w:val="Hyperlink"/>
          <w:lang w:val="en-US"/>
        </w:rPr>
        <w:t>INFCOM-3-d08-1(2)-WIGOS-GUIDE-AND-RWC- ...</w:t>
      </w:r>
    </w:p>
    <w:p w14:paraId="0855A043" w14:textId="77777777" w:rsidR="009F063B" w:rsidRPr="009F063B" w:rsidRDefault="009F063B" w:rsidP="009F063B">
      <w:pPr>
        <w:rPr>
          <w:rStyle w:val="Hyperlink"/>
          <w:lang w:val="en-US"/>
        </w:rPr>
      </w:pPr>
      <w:r w:rsidRPr="009F063B">
        <w:rPr>
          <w:rStyle w:val="Hyperlink"/>
          <w:lang w:val="en-US"/>
        </w:rPr>
        <w:br/>
      </w:r>
    </w:p>
    <w:p w14:paraId="1C1E9392" w14:textId="284240A3" w:rsidR="00B0251E" w:rsidRDefault="009F063B" w:rsidP="004D5E30">
      <w:r w:rsidRPr="009F063B">
        <w:fldChar w:fldCharType="end"/>
      </w:r>
      <w:r w:rsidR="009D3801" w:rsidRPr="009D3801">
        <w:rPr>
          <w:rFonts w:ascii="PADLP G+ Adv P 101 D C 5" w:hAnsi="PADLP G+ Adv P 101 D C 5" w:cs="PADLP G+ Adv P 101 D C 5"/>
          <w:color w:val="000000"/>
          <w:sz w:val="15"/>
          <w:szCs w:val="15"/>
        </w:rPr>
        <w:t xml:space="preserve"> </w:t>
      </w:r>
      <w:r w:rsidR="009D3801" w:rsidRPr="009D3801">
        <w:t>JCGM-106, 2012. Evaluation of Measurement Data – The role of Measurement Uncertainty in Conformity Assessment, JCGM 106:2012. Available from http://www.bipm.org/</w:t>
      </w:r>
    </w:p>
    <w:p w14:paraId="48F8BB5A" w14:textId="77777777" w:rsidR="00B0251E" w:rsidRDefault="00B0251E"/>
    <w:p w14:paraId="1FC21E98" w14:textId="309115A9" w:rsidR="00B0251E" w:rsidRDefault="00B0251E">
      <w:r w:rsidRPr="00B0251E">
        <w:t>WELMEC, 2006. Elements for Deciding the Appropriate Level of Confidence in Regulated Measurements, WELMEC 4.2, European co-operation in legal metrology. http://www. welmec.org/fileadmin/user_files/publications/4-2.pdf.</w:t>
      </w:r>
    </w:p>
    <w:p w14:paraId="074133E8" w14:textId="77777777" w:rsidR="00A42340" w:rsidRPr="00A42340" w:rsidRDefault="00A42340" w:rsidP="006E2712"/>
    <w:p w14:paraId="39D226EA" w14:textId="6C3EE655" w:rsidR="006E2712" w:rsidRDefault="006E2712" w:rsidP="006E2712">
      <w:r w:rsidRPr="006E2712">
        <w:t>Loew, A., et al. (2017), Validation practices for satellite-based Earth observation data across communities, </w:t>
      </w:r>
      <w:r w:rsidRPr="006E2712">
        <w:rPr>
          <w:i/>
          <w:iCs/>
        </w:rPr>
        <w:t>Rev. Geophys.</w:t>
      </w:r>
      <w:r w:rsidRPr="006E2712">
        <w:t>, 55, 779–817, doi:</w:t>
      </w:r>
      <w:hyperlink r:id="rId70" w:tgtFrame="_blank" w:tooltip="Link to external resource: 10.1002/2017RG000562" w:history="1">
        <w:r w:rsidRPr="006E2712">
          <w:rPr>
            <w:rStyle w:val="Hyperlink"/>
          </w:rPr>
          <w:t>10.1002/2017RG000562</w:t>
        </w:r>
      </w:hyperlink>
      <w:r w:rsidRPr="006E2712">
        <w:t>.</w:t>
      </w:r>
    </w:p>
    <w:p w14:paraId="53D5C41C" w14:textId="77777777" w:rsidR="006E2712" w:rsidRDefault="006E2712" w:rsidP="006E2712"/>
    <w:p w14:paraId="7F6D016F" w14:textId="77777777" w:rsidR="00CB75FC" w:rsidRDefault="00D8059B">
      <w:r w:rsidRPr="00EA6B8E">
        <w:rPr>
          <w:lang w:val="en-US"/>
        </w:rPr>
        <w:t xml:space="preserve">Gobron N. et. al. 2008. </w:t>
      </w:r>
      <w:r>
        <w:t>Uncertainty estimates for the FAPAR operational products derived from MERIS — Impact of   TOA radiance uncertainties and validation with field data, </w:t>
      </w:r>
      <w:r>
        <w:rPr>
          <w:i/>
        </w:rPr>
        <w:t>Remote Sensing of Environment</w:t>
      </w:r>
      <w:r>
        <w:t>, Vol. 112, pp   1871&amp;—1883, doi:10.1016/j.rse.2007.09.011.</w:t>
      </w:r>
    </w:p>
    <w:p w14:paraId="7F6D0170" w14:textId="77777777" w:rsidR="00CB75FC" w:rsidRDefault="00CB75FC"/>
    <w:p w14:paraId="7F6D0171" w14:textId="77777777" w:rsidR="00CB75FC" w:rsidRDefault="00D8059B">
      <w:r>
        <w:t>Stehman, S. V., &amp; Foody, G. M. (2019). Key Issues in Rigorous Accuracy Assessment of Land Cover Products. Remote Sensing of Environment, 231, Article ID: 111199.</w:t>
      </w:r>
      <w:r>
        <w:br/>
        <w:t>https://doi.org/10.1016/j.rse.2019.05.018</w:t>
      </w:r>
    </w:p>
    <w:p w14:paraId="2AE5C9E4" w14:textId="77777777" w:rsidR="009F41C6" w:rsidRDefault="009F41C6" w:rsidP="009F41C6"/>
    <w:p w14:paraId="4C7EFC8E" w14:textId="77777777" w:rsidR="009F41C6" w:rsidRPr="00EA6B8E" w:rsidRDefault="009F41C6" w:rsidP="009F41C6">
      <w:pPr>
        <w:rPr>
          <w:lang w:val="fr-CA"/>
        </w:rPr>
      </w:pPr>
      <w:r w:rsidRPr="00EA6B8E">
        <w:rPr>
          <w:lang w:val="fr-CA"/>
        </w:rPr>
        <w:t xml:space="preserve">Mason et al., 2012.  </w:t>
      </w:r>
      <w:hyperlink r:id="rId71">
        <w:r w:rsidRPr="00EA6B8E">
          <w:rPr>
            <w:color w:val="467886"/>
            <w:u w:val="single"/>
            <w:lang w:val="fr-CA"/>
          </w:rPr>
          <w:t>https://doi.org/10.1016/j.agrformet.2012.06.013</w:t>
        </w:r>
      </w:hyperlink>
    </w:p>
    <w:p w14:paraId="3EABAD6D" w14:textId="77777777" w:rsidR="009F41C6" w:rsidRPr="00EA6B8E" w:rsidRDefault="009F41C6" w:rsidP="009F41C6">
      <w:pPr>
        <w:rPr>
          <w:lang w:val="fr-CA"/>
        </w:rPr>
      </w:pPr>
    </w:p>
    <w:p w14:paraId="5B290045" w14:textId="77777777" w:rsidR="009F41C6" w:rsidRPr="00EA6B8E" w:rsidRDefault="009F41C6" w:rsidP="009F41C6">
      <w:pPr>
        <w:rPr>
          <w:lang w:val="fr-CA"/>
        </w:rPr>
      </w:pPr>
      <w:r w:rsidRPr="00EA6B8E">
        <w:rPr>
          <w:lang w:val="fr-CA"/>
        </w:rPr>
        <w:t>Malon et al., 2002. DOI:</w:t>
      </w:r>
      <w:hyperlink r:id="rId72">
        <w:r w:rsidRPr="00EA6B8E">
          <w:rPr>
            <w:color w:val="467886"/>
            <w:u w:val="single"/>
            <w:lang w:val="fr-CA"/>
          </w:rPr>
          <w:t>10.2134/agronj2002.1012</w:t>
        </w:r>
      </w:hyperlink>
    </w:p>
    <w:p w14:paraId="4EFC3075" w14:textId="77777777" w:rsidR="009F41C6" w:rsidRPr="00EA6B8E" w:rsidRDefault="009F41C6" w:rsidP="009F41C6">
      <w:pPr>
        <w:rPr>
          <w:lang w:val="fr-CA"/>
        </w:rPr>
      </w:pPr>
      <w:r w:rsidRPr="00EA6B8E">
        <w:rPr>
          <w:lang w:val="fr-CA"/>
        </w:rPr>
        <w:t xml:space="preserve">Stenberg et al., 1994.  </w:t>
      </w:r>
      <w:hyperlink r:id="rId73">
        <w:r w:rsidRPr="00EA6B8E">
          <w:rPr>
            <w:color w:val="467886"/>
            <w:u w:val="single"/>
            <w:lang w:val="fr-CA"/>
          </w:rPr>
          <w:t>https://doi.org/10.1093/treephys/14.7-8-9.981</w:t>
        </w:r>
      </w:hyperlink>
    </w:p>
    <w:p w14:paraId="1AF85436" w14:textId="77777777" w:rsidR="00A42340" w:rsidRPr="00EA6B8E" w:rsidRDefault="00A42340">
      <w:pPr>
        <w:rPr>
          <w:lang w:val="fr-CA"/>
        </w:rPr>
      </w:pPr>
    </w:p>
    <w:p w14:paraId="7F6D0179" w14:textId="77777777" w:rsidR="00CB75FC" w:rsidRDefault="00D8059B">
      <w:r w:rsidRPr="00EA6B8E">
        <w:rPr>
          <w:lang w:val="fr-CA"/>
        </w:rPr>
        <w:t xml:space="preserve">Demarez, V., Sylvie Duthoit, Frédéric Baret, Marie Weiss, Gérard Dedieu. </w:t>
      </w:r>
      <w:r>
        <w:t>Estimation of leaf area</w:t>
      </w:r>
    </w:p>
    <w:p w14:paraId="7F6D017A" w14:textId="77777777" w:rsidR="00CB75FC" w:rsidRDefault="00D8059B">
      <w:r>
        <w:t>and clumping indexes of crops with hemispherical photographs. Agricultural and Forest Meteorology,</w:t>
      </w:r>
    </w:p>
    <w:p w14:paraId="7F6D017B" w14:textId="77777777" w:rsidR="00CB75FC" w:rsidRDefault="00D8059B">
      <w:r>
        <w:t>2008, 148 (4), pp.644-655. 10.1016/j.agrformet.2007.11.015. ird-00421578</w:t>
      </w:r>
    </w:p>
    <w:p w14:paraId="7F6D017C" w14:textId="77777777" w:rsidR="00CB75FC" w:rsidRDefault="00CB75FC"/>
    <w:p w14:paraId="7F6D017D" w14:textId="77777777" w:rsidR="00CB75FC" w:rsidRDefault="00D8059B">
      <w:pPr>
        <w:spacing w:line="360" w:lineRule="auto"/>
      </w:pPr>
      <w:r>
        <w:t>Gower, S.T., Kucharik, C.J. and Norman, J.M. (1999) Direct and Indirect Estimation of Leaf Area Index, fAPAR, and Net Primary Production of Terrestrial Ecosystems. Remote Sensing of Environment, 70, 29-51.</w:t>
      </w:r>
      <w:r>
        <w:br/>
      </w:r>
      <w:hyperlink r:id="rId74">
        <w:r w:rsidR="00CB75FC">
          <w:rPr>
            <w:color w:val="467886"/>
            <w:u w:val="single"/>
          </w:rPr>
          <w:t>http://dx.doi.org/10.1016/S0034-4257(99)00056-5</w:t>
        </w:r>
      </w:hyperlink>
    </w:p>
    <w:p w14:paraId="3586FF02" w14:textId="77777777" w:rsidR="004E7AB9" w:rsidRDefault="004E7AB9">
      <w:pPr>
        <w:rPr>
          <w:b/>
        </w:rPr>
      </w:pPr>
    </w:p>
    <w:p w14:paraId="7F6D017F" w14:textId="40591BA9" w:rsidR="00CB75FC" w:rsidRDefault="00D8059B">
      <w:r w:rsidRPr="00A61A73">
        <w:rPr>
          <w:lang w:val="en-US"/>
        </w:rPr>
        <w:t xml:space="preserve">Goryl, P., Fox, N., Donlon, C., &amp; Castracane, P. (2023). </w:t>
      </w:r>
      <w:r>
        <w:t>Fiducial Reference Measurements (FRMs): What Are They? </w:t>
      </w:r>
      <w:r>
        <w:rPr>
          <w:i/>
        </w:rPr>
        <w:t>Remote Sensing</w:t>
      </w:r>
      <w:r>
        <w:t>, </w:t>
      </w:r>
      <w:r>
        <w:rPr>
          <w:i/>
        </w:rPr>
        <w:t>15</w:t>
      </w:r>
      <w:r>
        <w:t>(20), 5017. https://doi.org/10.3390/rs15205017</w:t>
      </w:r>
    </w:p>
    <w:p w14:paraId="7F6D0180" w14:textId="77777777" w:rsidR="00CB75FC" w:rsidRDefault="00CB75FC"/>
    <w:p w14:paraId="7F6D0181" w14:textId="77777777" w:rsidR="00CB75FC" w:rsidRDefault="00D8059B">
      <w:pPr>
        <w:spacing w:line="360" w:lineRule="auto"/>
        <w:rPr>
          <w:b/>
        </w:rPr>
      </w:pPr>
      <w:r>
        <w:rPr>
          <w:b/>
        </w:rPr>
        <w:t>Fang et al. (2013)  </w:t>
      </w:r>
      <w:hyperlink r:id="rId75">
        <w:r w:rsidR="00CB75FC">
          <w:rPr>
            <w:b/>
            <w:color w:val="467886"/>
            <w:u w:val="single"/>
          </w:rPr>
          <w:t>https://doi.org/10.1002/jgrg.20051</w:t>
        </w:r>
      </w:hyperlink>
    </w:p>
    <w:p w14:paraId="7F6D0182" w14:textId="77777777" w:rsidR="00CB75FC" w:rsidRDefault="00D8059B" w:rsidP="00AB6FB0">
      <w:pPr>
        <w:numPr>
          <w:ilvl w:val="0"/>
          <w:numId w:val="1"/>
        </w:numPr>
        <w:spacing w:line="360" w:lineRule="auto"/>
        <w:rPr>
          <w:b/>
        </w:rPr>
      </w:pPr>
      <w:r w:rsidRPr="00EA6B8E">
        <w:rPr>
          <w:b/>
          <w:lang w:val="fr-CA"/>
        </w:rPr>
        <w:t xml:space="preserve">Brown, L.A.; Camacho, F.; García-Santos, V.; et al (2021). </w:t>
      </w:r>
      <w:r>
        <w:rPr>
          <w:b/>
        </w:rPr>
        <w:t>Fiducial Reference Measurements for Vegetation Bio-Geophysical Variables: An End-to-End Uncertainty Evaluation Framework. Remote Sens, 13, 3194.</w:t>
      </w:r>
    </w:p>
    <w:p w14:paraId="7F6D0184" w14:textId="77777777" w:rsidR="00CB75FC" w:rsidRDefault="00D8059B" w:rsidP="00AB6FB0">
      <w:pPr>
        <w:numPr>
          <w:ilvl w:val="0"/>
          <w:numId w:val="1"/>
        </w:numPr>
        <w:spacing w:line="360" w:lineRule="auto"/>
        <w:rPr>
          <w:b/>
        </w:rPr>
      </w:pPr>
      <w:r w:rsidRPr="00EA6B8E">
        <w:rPr>
          <w:b/>
          <w:lang w:val="fr-CA"/>
        </w:rPr>
        <w:t xml:space="preserve">Camacho, F.; Fuster, B.; Li, W.; et al. </w:t>
      </w:r>
      <w:r>
        <w:rPr>
          <w:b/>
        </w:rPr>
        <w:t>(2021). Crop specific algorithms trained over ground measurements provide the best performance for GAI and fAPAR estimates from Landsat-8 observations. Remote Sens. Environ, 260, 112453.</w:t>
      </w:r>
    </w:p>
    <w:p w14:paraId="7F6D0188" w14:textId="77777777" w:rsidR="00CB75FC" w:rsidRDefault="00CB75FC">
      <w:pPr>
        <w:spacing w:line="360" w:lineRule="auto"/>
        <w:rPr>
          <w:b/>
        </w:rPr>
      </w:pPr>
    </w:p>
    <w:p w14:paraId="7F6D0189" w14:textId="77777777" w:rsidR="00CB75FC" w:rsidRDefault="00CB75FC">
      <w:pPr>
        <w:spacing w:line="360" w:lineRule="auto"/>
        <w:rPr>
          <w:b/>
        </w:rPr>
      </w:pPr>
    </w:p>
    <w:p w14:paraId="7F6D018A" w14:textId="77777777" w:rsidR="00CB75FC" w:rsidRDefault="00D8059B">
      <w:pPr>
        <w:spacing w:line="360" w:lineRule="auto"/>
      </w:pPr>
      <w:r w:rsidRPr="00EA6B8E">
        <w:rPr>
          <w:lang w:val="fr-CA"/>
        </w:rPr>
        <w:t xml:space="preserve">Frédéric Baret, Marie Weiss, Denis Allard, Sébastien Garrigues, Marc Leroy, et </w:t>
      </w:r>
      <w:proofErr w:type="gramStart"/>
      <w:r w:rsidRPr="00EA6B8E">
        <w:rPr>
          <w:lang w:val="fr-CA"/>
        </w:rPr>
        <w:t>al..</w:t>
      </w:r>
      <w:proofErr w:type="gramEnd"/>
      <w:r w:rsidRPr="00EA6B8E">
        <w:rPr>
          <w:lang w:val="fr-CA"/>
        </w:rPr>
        <w:t xml:space="preserve"> </w:t>
      </w:r>
      <w:r>
        <w:t>VALERI: a</w:t>
      </w:r>
    </w:p>
    <w:p w14:paraId="7F6D018B" w14:textId="77777777" w:rsidR="00CB75FC" w:rsidRDefault="00D8059B">
      <w:pPr>
        <w:spacing w:line="360" w:lineRule="auto"/>
      </w:pPr>
      <w:r>
        <w:t>network of sites and a methodology for the validation of medium spatial resolution land satellite</w:t>
      </w:r>
    </w:p>
    <w:p w14:paraId="7F6D018C" w14:textId="77777777" w:rsidR="00CB75FC" w:rsidRDefault="00D8059B">
      <w:pPr>
        <w:spacing w:line="360" w:lineRule="auto"/>
      </w:pPr>
      <w:r>
        <w:t>products. 2021. hal-03221068</w:t>
      </w:r>
    </w:p>
    <w:p w14:paraId="7F6D018D" w14:textId="77777777" w:rsidR="00CB75FC" w:rsidRDefault="00D8059B" w:rsidP="00AB6FB0">
      <w:pPr>
        <w:numPr>
          <w:ilvl w:val="0"/>
          <w:numId w:val="2"/>
        </w:numPr>
        <w:spacing w:line="360" w:lineRule="auto"/>
      </w:pPr>
      <w:r>
        <w:lastRenderedPageBreak/>
        <w:t xml:space="preserve">Weiss et al., (2014). </w:t>
      </w:r>
      <w:proofErr w:type="gramStart"/>
      <w:r>
        <w:t>On Line</w:t>
      </w:r>
      <w:proofErr w:type="gramEnd"/>
      <w:r>
        <w:t xml:space="preserve"> Validation Exercise (OLIVE): A Web Based Service for the Validation of Medium Resolution Land Products. Application to FAPAR Products. Remote Sens, 6, 4190-4216</w:t>
      </w:r>
    </w:p>
    <w:p w14:paraId="7F6D0196" w14:textId="77777777" w:rsidR="00CB75FC" w:rsidRDefault="00CB75FC">
      <w:pPr>
        <w:spacing w:line="360" w:lineRule="auto"/>
      </w:pPr>
    </w:p>
    <w:p w14:paraId="7F6D0197" w14:textId="77777777" w:rsidR="00CB75FC" w:rsidRDefault="00D8059B">
      <w:pPr>
        <w:spacing w:line="360" w:lineRule="auto"/>
      </w:pPr>
      <w:r>
        <w:t>Cao, S., Li, M., Zhu, Z., Wang, Z., Zha, J., Zhao, W., Duanmu, Z., Chen, J., Zheng, Y., Chen, Y., Myneni, R. B., and Piao, S.: Spatiotemporally consistent global dataset of the GIMMS leaf area index (GIMMS LAI4g) from 1982 to 2020, Earth Syst. Sci. Data, 15, 4877–4899, https://doi.org/10.5194/essd-15-4877-2023, 2023.</w:t>
      </w:r>
    </w:p>
    <w:p w14:paraId="7F6D019F" w14:textId="77777777" w:rsidR="00CB75FC" w:rsidRDefault="00CB75FC">
      <w:pPr>
        <w:spacing w:line="360" w:lineRule="auto"/>
      </w:pPr>
    </w:p>
    <w:p w14:paraId="7F6D01A3" w14:textId="77777777" w:rsidR="00CB75FC" w:rsidRDefault="00D8059B">
      <w:pPr>
        <w:spacing w:line="360" w:lineRule="auto"/>
      </w:pPr>
      <w:r>
        <w:br w:type="page"/>
      </w:r>
    </w:p>
    <w:p w14:paraId="7F6D01A4" w14:textId="77777777" w:rsidR="00CB75FC" w:rsidRDefault="00CB75FC">
      <w:pPr>
        <w:spacing w:line="360" w:lineRule="auto"/>
      </w:pPr>
    </w:p>
    <w:p w14:paraId="7F6D01A5" w14:textId="77777777" w:rsidR="00CB75FC" w:rsidRDefault="00D8059B">
      <w:pPr>
        <w:spacing w:line="360" w:lineRule="auto"/>
      </w:pPr>
      <w:r>
        <w:t xml:space="preserve">Fernandes, R., Tang, H., and Brown, L., 2024. Proposed definition of leaf area index by the Committee of Earth Observation Satellites; Geomatics Canada, Open File 86, 7 p. </w:t>
      </w:r>
      <w:hyperlink r:id="rId76">
        <w:r w:rsidR="00CB75FC">
          <w:rPr>
            <w:color w:val="467886"/>
            <w:u w:val="single"/>
          </w:rPr>
          <w:t>https://doi.org/10.4095/p9fzmg1djq</w:t>
        </w:r>
      </w:hyperlink>
    </w:p>
    <w:p w14:paraId="7F6D01A6" w14:textId="77777777" w:rsidR="00CB75FC" w:rsidRDefault="00CB75FC">
      <w:pPr>
        <w:spacing w:line="360" w:lineRule="auto"/>
      </w:pPr>
    </w:p>
    <w:p w14:paraId="7F6D01A7" w14:textId="77777777" w:rsidR="00CB75FC" w:rsidRDefault="00D8059B">
      <w:pPr>
        <w:spacing w:line="360" w:lineRule="auto"/>
      </w:pPr>
      <w:r>
        <w:t xml:space="preserve">Fernandes, R., Tang, H., and Brown, L., 2024. Proposed definition of fraction of absorbed photosynthetically activeradiation by the Committee of Earth Observation Satellites; Geomatics Canada, Open File 85, ver. 1.0, 6 p. </w:t>
      </w:r>
      <w:hyperlink r:id="rId77">
        <w:r w:rsidR="00CB75FC">
          <w:rPr>
            <w:color w:val="467886"/>
            <w:u w:val="single"/>
          </w:rPr>
          <w:t>https://doi.org/10.4095/p3gy844zex</w:t>
        </w:r>
      </w:hyperlink>
    </w:p>
    <w:p w14:paraId="7F6D01A8" w14:textId="77777777" w:rsidR="00CB75FC" w:rsidRDefault="00CB75FC">
      <w:pPr>
        <w:spacing w:line="360" w:lineRule="auto"/>
      </w:pPr>
    </w:p>
    <w:p w14:paraId="7F6D01A9" w14:textId="77777777" w:rsidR="00CB75FC" w:rsidRDefault="00D8059B">
      <w:pPr>
        <w:spacing w:line="360" w:lineRule="auto"/>
      </w:pPr>
      <w:r>
        <w:t>Hu, Q., Yang, J., Xu, B., Huang, J., Memon, M. S., Yin, G., Zeng, Y., Zhao, J., &amp; Liu, K. (2020). Evaluation of Global Decametric-Resolution LAI, FAPAR and FVC Estimates Derived from Sentinel-2 Imagery. </w:t>
      </w:r>
      <w:r>
        <w:rPr>
          <w:i/>
        </w:rPr>
        <w:t>Remote Sensing</w:t>
      </w:r>
      <w:r>
        <w:t>, </w:t>
      </w:r>
      <w:r>
        <w:rPr>
          <w:i/>
        </w:rPr>
        <w:t>12</w:t>
      </w:r>
      <w:r>
        <w:t xml:space="preserve">(6), 912. </w:t>
      </w:r>
      <w:hyperlink r:id="rId78">
        <w:r w:rsidR="00CB75FC">
          <w:rPr>
            <w:color w:val="467886"/>
            <w:u w:val="single"/>
          </w:rPr>
          <w:t>https://doi.org/10.3390/rs12060912</w:t>
        </w:r>
      </w:hyperlink>
    </w:p>
    <w:p w14:paraId="7F6D01AA" w14:textId="77777777" w:rsidR="00CB75FC" w:rsidRDefault="00CB75FC">
      <w:pPr>
        <w:spacing w:line="360" w:lineRule="auto"/>
      </w:pPr>
    </w:p>
    <w:p w14:paraId="7F6D01AB" w14:textId="77777777" w:rsidR="00CB75FC" w:rsidRDefault="00CB75FC">
      <w:pPr>
        <w:spacing w:line="360" w:lineRule="auto"/>
      </w:pPr>
      <w:hyperlink r:id="rId79">
        <w:r>
          <w:rPr>
            <w:color w:val="467886"/>
            <w:u w:val="single"/>
          </w:rPr>
          <w:t>Validation of global moderate resolution leaf area index (LAI) products over croplands in northeastern China - ScienceDirect</w:t>
        </w:r>
      </w:hyperlink>
    </w:p>
    <w:p w14:paraId="7F6D01AC" w14:textId="77777777" w:rsidR="00CB75FC" w:rsidRDefault="00CB75FC">
      <w:pPr>
        <w:spacing w:line="360" w:lineRule="auto"/>
      </w:pPr>
    </w:p>
    <w:p w14:paraId="7F6D01AD" w14:textId="77777777" w:rsidR="00CB75FC" w:rsidRDefault="00CB75FC">
      <w:pPr>
        <w:spacing w:line="360" w:lineRule="auto"/>
      </w:pPr>
      <w:hyperlink r:id="rId80">
        <w:r>
          <w:rPr>
            <w:color w:val="467886"/>
            <w:u w:val="single"/>
          </w:rPr>
          <w:t>ValLAI_Crop, a validation dataset for coarse-resolution satellite LAI products over Chinese cropland | Scientific Data</w:t>
        </w:r>
      </w:hyperlink>
    </w:p>
    <w:p w14:paraId="7F6D01AE" w14:textId="77777777" w:rsidR="00CB75FC" w:rsidRDefault="00CB75FC">
      <w:pPr>
        <w:spacing w:line="360" w:lineRule="auto"/>
      </w:pPr>
    </w:p>
    <w:p w14:paraId="7F6D01AF" w14:textId="77777777" w:rsidR="00CB75FC" w:rsidRDefault="00D8059B">
      <w:pPr>
        <w:spacing w:line="360" w:lineRule="auto"/>
      </w:pPr>
      <w:r>
        <w:t>Document Reference ESA</w:t>
      </w:r>
      <w:r>
        <w:rPr>
          <w:rFonts w:ascii="Cambria Math" w:eastAsia="Cambria Math" w:hAnsi="Cambria Math" w:cs="Cambria Math"/>
        </w:rPr>
        <w:t>‐</w:t>
      </w:r>
      <w:r>
        <w:t>ECO</w:t>
      </w:r>
      <w:r>
        <w:rPr>
          <w:rFonts w:ascii="Cambria Math" w:eastAsia="Cambria Math" w:hAnsi="Cambria Math" w:cs="Cambria Math"/>
        </w:rPr>
        <w:t>‐</w:t>
      </w:r>
      <w:r>
        <w:t>EOPS</w:t>
      </w:r>
      <w:r>
        <w:rPr>
          <w:rFonts w:ascii="Cambria Math" w:eastAsia="Cambria Math" w:hAnsi="Cambria Math" w:cs="Cambria Math"/>
        </w:rPr>
        <w:t>‐</w:t>
      </w:r>
      <w:r>
        <w:t>WGCL</w:t>
      </w:r>
      <w:r>
        <w:rPr>
          <w:rFonts w:ascii="Cambria Math" w:eastAsia="Cambria Math" w:hAnsi="Cambria Math" w:cs="Cambria Math"/>
        </w:rPr>
        <w:t>‐</w:t>
      </w:r>
      <w:r>
        <w:t>RP</w:t>
      </w:r>
      <w:r>
        <w:rPr>
          <w:rFonts w:ascii="Cambria Math" w:eastAsia="Cambria Math" w:hAnsi="Cambria Math" w:cs="Cambria Math"/>
        </w:rPr>
        <w:t>‐</w:t>
      </w:r>
      <w:r>
        <w:t>17</w:t>
      </w:r>
      <w:r>
        <w:rPr>
          <w:rFonts w:ascii="Cambria Math" w:eastAsia="Cambria Math" w:hAnsi="Cambria Math" w:cs="Cambria Math"/>
        </w:rPr>
        <w:t>‐</w:t>
      </w:r>
      <w:r>
        <w:t>0061. Version 2.2.1</w:t>
      </w:r>
    </w:p>
    <w:p w14:paraId="7F6D01B0" w14:textId="77777777" w:rsidR="00CB75FC" w:rsidRDefault="00CB75FC">
      <w:pPr>
        <w:spacing w:line="360" w:lineRule="auto"/>
        <w:rPr>
          <w:i/>
        </w:rPr>
      </w:pPr>
    </w:p>
    <w:p w14:paraId="7F6D01B1" w14:textId="77777777" w:rsidR="00CB75FC" w:rsidRDefault="00CB75FC">
      <w:pPr>
        <w:spacing w:line="360" w:lineRule="auto"/>
        <w:rPr>
          <w:i/>
        </w:rPr>
      </w:pPr>
    </w:p>
    <w:p w14:paraId="7F6D01B2" w14:textId="77777777" w:rsidR="00CB75FC" w:rsidRDefault="00D8059B">
      <w:pPr>
        <w:spacing w:line="360" w:lineRule="auto"/>
      </w:pPr>
      <w:r>
        <w:t xml:space="preserve">CEOS (2025). </w:t>
      </w:r>
      <w:hyperlink r:id="rId81">
        <w:r w:rsidR="00CB75FC">
          <w:rPr>
            <w:color w:val="467886"/>
            <w:u w:val="single"/>
          </w:rPr>
          <w:t>Searchable Table of Earth Observation Satellite Missions | CEOS Database</w:t>
        </w:r>
      </w:hyperlink>
      <w:r>
        <w:t xml:space="preserve">, accessed at </w:t>
      </w:r>
      <w:hyperlink r:id="rId82">
        <w:r w:rsidR="00CB75FC">
          <w:rPr>
            <w:color w:val="467886"/>
            <w:u w:val="single"/>
          </w:rPr>
          <w:t>https://database.eohandbook.com/database/missiontable.aspx on September 25</w:t>
        </w:r>
      </w:hyperlink>
      <w:r>
        <w:t>, 2025.</w:t>
      </w:r>
    </w:p>
    <w:p w14:paraId="7F6D01B3" w14:textId="77777777" w:rsidR="00CB75FC" w:rsidRDefault="00CB75FC">
      <w:pPr>
        <w:spacing w:line="360" w:lineRule="auto"/>
      </w:pPr>
    </w:p>
    <w:p w14:paraId="7F6D01B5" w14:textId="77777777" w:rsidR="00CB75FC" w:rsidRDefault="00CB75FC">
      <w:pPr>
        <w:spacing w:line="360" w:lineRule="auto"/>
        <w:rPr>
          <w:i/>
        </w:rPr>
      </w:pPr>
    </w:p>
    <w:p w14:paraId="7F6D01B6" w14:textId="77777777" w:rsidR="00CB75FC" w:rsidRDefault="00D8059B">
      <w:pPr>
        <w:spacing w:line="360" w:lineRule="auto"/>
        <w:rPr>
          <w:i/>
        </w:rPr>
      </w:pPr>
      <w:r>
        <w:rPr>
          <w:i/>
        </w:rPr>
        <w:lastRenderedPageBreak/>
        <w:t>Fang, H., Baret, F., Plummer, S., &amp; Schaepman-Strub, G. (2019). An overview of global leaf area index (LAI): Methods, products, validation, and applications. Reviews of Geophysics. 57, 739–799. </w:t>
      </w:r>
      <w:hyperlink r:id="rId83">
        <w:r w:rsidR="00CB75FC">
          <w:rPr>
            <w:b/>
            <w:i/>
            <w:color w:val="467886"/>
            <w:u w:val="single"/>
          </w:rPr>
          <w:t>https://doi.org/10.1029/2018RG000608</w:t>
        </w:r>
      </w:hyperlink>
    </w:p>
    <w:p w14:paraId="7F6D01B7" w14:textId="77777777" w:rsidR="00CB75FC" w:rsidRDefault="00CB75FC">
      <w:pPr>
        <w:spacing w:line="360" w:lineRule="auto"/>
        <w:rPr>
          <w:i/>
        </w:rPr>
      </w:pPr>
    </w:p>
    <w:p w14:paraId="7F6D01B8" w14:textId="77777777" w:rsidR="00CB75FC" w:rsidRDefault="00D8059B">
      <w:pPr>
        <w:spacing w:line="360" w:lineRule="auto"/>
      </w:pPr>
      <w:r>
        <w:t xml:space="preserve">Fernandes, R., Butson, C., Leblanc, S., &amp; Latifovic, R. (2003). Landsat-5 TM and Landsat-7 ETM+ based accuracy assessment of leaf area index products for Canada derived from SPOT-4 VEGETATION data. Canadian Journal of Remote Sensing, 29(2), 241–258. </w:t>
      </w:r>
      <w:hyperlink r:id="rId84">
        <w:r w:rsidR="00CB75FC">
          <w:rPr>
            <w:color w:val="467886"/>
            <w:u w:val="single"/>
          </w:rPr>
          <w:t>https://doi.org/10.5589/m02-09</w:t>
        </w:r>
      </w:hyperlink>
    </w:p>
    <w:p w14:paraId="7F6D01B9" w14:textId="77777777" w:rsidR="00CB75FC" w:rsidRDefault="00CB75FC">
      <w:pPr>
        <w:spacing w:line="360" w:lineRule="auto"/>
      </w:pPr>
    </w:p>
    <w:p w14:paraId="7F6D01BA" w14:textId="77777777" w:rsidR="00CB75FC" w:rsidRDefault="00D8059B">
      <w:pPr>
        <w:spacing w:line="360" w:lineRule="auto"/>
      </w:pPr>
      <w:r>
        <w:t>Garrigues, S., et al. (2008), Validation and intercomparison of global Leaf Area Index products derived from remote sensing data, </w:t>
      </w:r>
      <w:r>
        <w:rPr>
          <w:i/>
        </w:rPr>
        <w:t>J. Geophys. Res.</w:t>
      </w:r>
      <w:r>
        <w:t>, 113, G02028, doi:</w:t>
      </w:r>
      <w:hyperlink r:id="rId85">
        <w:r w:rsidR="00CB75FC">
          <w:rPr>
            <w:color w:val="467886"/>
            <w:u w:val="single"/>
          </w:rPr>
          <w:t>10.1029/2007JG000635</w:t>
        </w:r>
      </w:hyperlink>
      <w:r>
        <w:t>.</w:t>
      </w:r>
    </w:p>
    <w:p w14:paraId="7F6D01BB" w14:textId="77777777" w:rsidR="00CB75FC" w:rsidRDefault="00CB75FC">
      <w:pPr>
        <w:spacing w:line="360" w:lineRule="auto"/>
      </w:pPr>
    </w:p>
    <w:p w14:paraId="7F6D01BD" w14:textId="77777777" w:rsidR="00CB75FC" w:rsidRDefault="00CB75FC">
      <w:pPr>
        <w:spacing w:line="360" w:lineRule="auto"/>
      </w:pPr>
    </w:p>
    <w:p w14:paraId="7F6D01BE" w14:textId="77777777" w:rsidR="00CB75FC" w:rsidRDefault="00D8059B">
      <w:pPr>
        <w:spacing w:line="360" w:lineRule="auto"/>
        <w:rPr>
          <w:b/>
        </w:rPr>
      </w:pPr>
      <w:r>
        <w:rPr>
          <w:b/>
        </w:rPr>
        <w:t>JCGM, (2008).  Evaluation of measurement data — Guide to the expression of uncertainty in measurement, JCGM 100:2008, https://doi.org/10.59161/JCGM100-2008E.</w:t>
      </w:r>
    </w:p>
    <w:p w14:paraId="7F6D01BF" w14:textId="77777777" w:rsidR="00CB75FC" w:rsidRDefault="00CB75FC">
      <w:pPr>
        <w:spacing w:line="360" w:lineRule="auto"/>
      </w:pPr>
    </w:p>
    <w:p w14:paraId="7F6D01C0" w14:textId="77777777" w:rsidR="00CB75FC" w:rsidRDefault="00D8059B">
      <w:pPr>
        <w:spacing w:line="360" w:lineRule="auto"/>
      </w:pPr>
      <w:r w:rsidRPr="00EA6B8E">
        <w:rPr>
          <w:lang w:val="fr-CA"/>
        </w:rPr>
        <w:t xml:space="preserve">Lu, X., Wang, X., &amp; Yang, Z. (2023). </w:t>
      </w:r>
      <w:r>
        <w:t>Leaf area index estimation from the time-series SAR data using the AIEM-MWCM model. </w:t>
      </w:r>
      <w:r>
        <w:rPr>
          <w:i/>
        </w:rPr>
        <w:t>International Journal of Digital Earth</w:t>
      </w:r>
      <w:r>
        <w:t>, </w:t>
      </w:r>
      <w:r>
        <w:rPr>
          <w:i/>
        </w:rPr>
        <w:t>16</w:t>
      </w:r>
      <w:r>
        <w:t>(2), 4385–4403. https://doi.org/10.1080/17538947.2023.2271879</w:t>
      </w:r>
    </w:p>
    <w:p w14:paraId="7F6D01C1" w14:textId="77777777" w:rsidR="00CB75FC" w:rsidRDefault="00CB75FC">
      <w:pPr>
        <w:spacing w:line="360" w:lineRule="auto"/>
      </w:pPr>
    </w:p>
    <w:p w14:paraId="7F6D01C5" w14:textId="77777777" w:rsidR="00CB75FC" w:rsidRDefault="00CB75FC">
      <w:pPr>
        <w:spacing w:line="360" w:lineRule="auto"/>
      </w:pPr>
    </w:p>
    <w:p w14:paraId="7F6D01C6" w14:textId="77777777" w:rsidR="00CB75FC" w:rsidRDefault="00D8059B">
      <w:pPr>
        <w:spacing w:line="360" w:lineRule="auto"/>
      </w:pPr>
      <w:r>
        <w:t xml:space="preserve">Pisek, J., &amp; Chen, J. M. (2007). Comparison and validation of MODIS and VEGETATION global LAI products over four BigFoot sites in North America. </w:t>
      </w:r>
      <w:r>
        <w:rPr>
          <w:i/>
        </w:rPr>
        <w:t>Remote Sensing of Environment, 109</w:t>
      </w:r>
      <w:r>
        <w:t xml:space="preserve">(1), 81–94. </w:t>
      </w:r>
      <w:hyperlink r:id="rId86">
        <w:r w:rsidR="00CB75FC">
          <w:rPr>
            <w:color w:val="467886"/>
            <w:u w:val="single"/>
          </w:rPr>
          <w:t>https://doi.org/10.1016/j.rse.2006.12.004</w:t>
        </w:r>
      </w:hyperlink>
    </w:p>
    <w:p w14:paraId="7F6D01C7" w14:textId="77777777" w:rsidR="00CB75FC" w:rsidRDefault="00CB75FC">
      <w:pPr>
        <w:spacing w:line="360" w:lineRule="auto"/>
      </w:pPr>
    </w:p>
    <w:p w14:paraId="7F6D01C8" w14:textId="77777777" w:rsidR="00CB75FC" w:rsidRDefault="00D8059B">
      <w:pPr>
        <w:spacing w:line="360" w:lineRule="auto"/>
      </w:pPr>
      <w:r>
        <w:lastRenderedPageBreak/>
        <w:t xml:space="preserve">Tao, X., Liang, S., &amp; Wang, D. (2015). Assessment of five global satellite products of fraction of absorbed photosynthetically active radiation: Intercomparison and direct validation against ground-based data. </w:t>
      </w:r>
      <w:r>
        <w:rPr>
          <w:i/>
        </w:rPr>
        <w:t>Remote Sensing of Environment, 163,</w:t>
      </w:r>
      <w:r>
        <w:t xml:space="preserve"> 270–285. </w:t>
      </w:r>
      <w:hyperlink r:id="rId87">
        <w:r w:rsidR="00CB75FC">
          <w:rPr>
            <w:color w:val="467886"/>
            <w:u w:val="single"/>
          </w:rPr>
          <w:t>https://doi.org/10.1016/j.rse.2015.03.025</w:t>
        </w:r>
      </w:hyperlink>
    </w:p>
    <w:p w14:paraId="7F6D01CD" w14:textId="77777777" w:rsidR="00CB75FC" w:rsidRDefault="00CB75FC">
      <w:pPr>
        <w:spacing w:line="360" w:lineRule="auto"/>
        <w:rPr>
          <w:i/>
        </w:rPr>
      </w:pPr>
    </w:p>
    <w:p w14:paraId="7F6D01CE" w14:textId="77777777" w:rsidR="00CB75FC" w:rsidRDefault="00D8059B">
      <w:pPr>
        <w:spacing w:line="360" w:lineRule="auto"/>
        <w:rPr>
          <w:i/>
        </w:rPr>
      </w:pPr>
      <w:r w:rsidRPr="007C7305">
        <w:rPr>
          <w:i/>
          <w:lang w:val="fr-CA"/>
        </w:rPr>
        <w:t xml:space="preserve">Frédéric Baret, Marie Weiss, Denis Allard, Sébastien Garrigues, Marc Leroy, et </w:t>
      </w:r>
      <w:proofErr w:type="gramStart"/>
      <w:r w:rsidRPr="007C7305">
        <w:rPr>
          <w:i/>
          <w:lang w:val="fr-CA"/>
        </w:rPr>
        <w:t>al..</w:t>
      </w:r>
      <w:proofErr w:type="gramEnd"/>
      <w:r w:rsidRPr="007C7305">
        <w:rPr>
          <w:i/>
          <w:lang w:val="fr-CA"/>
        </w:rPr>
        <w:t xml:space="preserve"> </w:t>
      </w:r>
      <w:r>
        <w:rPr>
          <w:i/>
        </w:rPr>
        <w:t>VALERI: a</w:t>
      </w:r>
    </w:p>
    <w:p w14:paraId="7F6D01CF" w14:textId="77777777" w:rsidR="00CB75FC" w:rsidRDefault="00D8059B">
      <w:pPr>
        <w:spacing w:line="360" w:lineRule="auto"/>
        <w:rPr>
          <w:i/>
        </w:rPr>
      </w:pPr>
      <w:r>
        <w:rPr>
          <w:i/>
        </w:rPr>
        <w:t>network of sites and a methodology for the validation of medium spatial resolution land satellite</w:t>
      </w:r>
    </w:p>
    <w:p w14:paraId="7F6D01D0" w14:textId="77777777" w:rsidR="00CB75FC" w:rsidRDefault="00D8059B">
      <w:pPr>
        <w:spacing w:line="360" w:lineRule="auto"/>
        <w:rPr>
          <w:i/>
        </w:rPr>
      </w:pPr>
      <w:r>
        <w:rPr>
          <w:i/>
        </w:rPr>
        <w:t xml:space="preserve">products. 2021. </w:t>
      </w:r>
    </w:p>
    <w:p w14:paraId="7F6D01D1" w14:textId="77777777" w:rsidR="00CB75FC" w:rsidRDefault="00CB75FC">
      <w:pPr>
        <w:spacing w:line="360" w:lineRule="auto"/>
        <w:rPr>
          <w:i/>
        </w:rPr>
      </w:pPr>
    </w:p>
    <w:p w14:paraId="7F6D01D2" w14:textId="77777777" w:rsidR="00CB75FC" w:rsidRDefault="00D8059B">
      <w:pPr>
        <w:spacing w:line="360" w:lineRule="auto"/>
        <w:rPr>
          <w:i/>
        </w:rPr>
      </w:pPr>
      <w:r>
        <w:rPr>
          <w:i/>
        </w:rPr>
        <w:t>Cohen, Warren B.; Maiersperger, Thomas K.; Turner, David P.; Ritts, William D.; Pflugmacher, Dirk; Kennedy, Robert E.; Kirschbaum, Alan; Running, Steven W.; Costa, Marcos; Gower, Stith T. 2006. MODIS land cover and LAI collection 4 product quality across nine states in the western hemisphere. IEEE Transactions on Geoscience and Remote Sensing. 44(7): 1843-1857</w:t>
      </w:r>
    </w:p>
    <w:p w14:paraId="7F6D01D3" w14:textId="77777777" w:rsidR="00CB75FC" w:rsidRDefault="00D8059B">
      <w:pPr>
        <w:spacing w:line="360" w:lineRule="auto"/>
        <w:rPr>
          <w:i/>
        </w:rPr>
      </w:pPr>
      <w:r>
        <w:br w:type="page"/>
      </w:r>
    </w:p>
    <w:p w14:paraId="7F6D01D4" w14:textId="7BBC5230" w:rsidR="00CB75FC" w:rsidRDefault="00D8059B">
      <w:pPr>
        <w:spacing w:line="360" w:lineRule="auto"/>
      </w:pPr>
      <w:r>
        <w:lastRenderedPageBreak/>
        <w:t xml:space="preserve">WMO (2022). The 2022 GCOS Implementation Plan (GCOS-244). World Meteorological Organization. Accessed at </w:t>
      </w:r>
      <w:hyperlink r:id="rId88">
        <w:r w:rsidR="00CB75FC">
          <w:rPr>
            <w:color w:val="467886"/>
            <w:u w:val="single"/>
          </w:rPr>
          <w:t>https://library.wmo.int/records/item/58104-the-2022-gcos-implementation-plan-gcos-244</w:t>
        </w:r>
      </w:hyperlink>
      <w:r>
        <w:rPr>
          <w:rFonts w:ascii="Arial" w:eastAsia="Arial" w:hAnsi="Arial" w:cs="Arial"/>
        </w:rPr>
        <w:t>​</w:t>
      </w:r>
      <w:hyperlink r:id="rId89">
        <w:r w:rsidR="00CB75FC">
          <w:rPr>
            <w:color w:val="467886"/>
            <w:u w:val="single"/>
          </w:rPr>
          <w:t>WMO e-Library</w:t>
        </w:r>
      </w:hyperlink>
      <w:r>
        <w:t xml:space="preserve"> on August 12, 2025.</w:t>
      </w:r>
    </w:p>
    <w:p w14:paraId="7F6D01D5" w14:textId="77777777" w:rsidR="00CB75FC" w:rsidRDefault="00CB75FC">
      <w:pPr>
        <w:spacing w:line="360" w:lineRule="auto"/>
      </w:pPr>
    </w:p>
    <w:p w14:paraId="5216ADD5" w14:textId="0B7ACDD1" w:rsidR="00102D4F" w:rsidRDefault="00102D4F" w:rsidP="00102D4F">
      <w:pPr>
        <w:spacing w:line="360" w:lineRule="auto"/>
      </w:pPr>
      <w:r>
        <w:t xml:space="preserve">WMO  (2025). The 2022 GCOS ECV Requirements (GCOS-245). World Meteorological Organization. </w:t>
      </w:r>
      <w:r w:rsidRPr="00102D4F">
        <w:t>https://library.wmo.int/idurl/4/58111</w:t>
      </w:r>
    </w:p>
    <w:p w14:paraId="5C2E6D83" w14:textId="77777777" w:rsidR="00102D4F" w:rsidRDefault="00102D4F">
      <w:pPr>
        <w:spacing w:line="360" w:lineRule="auto"/>
      </w:pPr>
    </w:p>
    <w:p w14:paraId="7F6D01D6" w14:textId="77777777" w:rsidR="00CB75FC" w:rsidRDefault="00D8059B">
      <w:pPr>
        <w:spacing w:line="360" w:lineRule="auto"/>
      </w:pPr>
      <w:r>
        <w:t xml:space="preserve">Zhou, Q., Neigh, C. S. R., Ju, J., Dabney, P., Cook, B., Zhu, Z., Crawford, C. J., Gascon, F., Strobl, P., &amp; Sridhar, M. (2025). Towards seamless global 30-meter terrestrial monitoring: Evaluating 2022 cloud free coverage of harmonized Landsat and Sentinel-2 (HLS) V2.0. </w:t>
      </w:r>
      <w:r>
        <w:rPr>
          <w:i/>
        </w:rPr>
        <w:t>IEEE Geoscience and Remote Sensing Letters,</w:t>
      </w:r>
      <w:r>
        <w:t xml:space="preserve"> 1. </w:t>
      </w:r>
      <w:hyperlink r:id="rId90">
        <w:r w:rsidR="00CB75FC">
          <w:rPr>
            <w:color w:val="467886"/>
            <w:u w:val="single"/>
          </w:rPr>
          <w:t>https://doi.org/10.1109/LGRS.2025.3533923</w:t>
        </w:r>
      </w:hyperlink>
    </w:p>
    <w:p w14:paraId="7F6D01D7" w14:textId="77777777" w:rsidR="00CB75FC" w:rsidRDefault="00CB75FC">
      <w:pPr>
        <w:spacing w:line="360" w:lineRule="auto"/>
      </w:pPr>
    </w:p>
    <w:p w14:paraId="7F6D01D8" w14:textId="77777777" w:rsidR="00CB75FC" w:rsidRDefault="00D8059B">
      <w:pPr>
        <w:spacing w:line="360" w:lineRule="auto"/>
      </w:pPr>
      <w:r>
        <w:t>Thompson, A. and Taylor, B.  (2008).  Guide for the use of international system of units (SI).  NIST Special Publication 811, 2008 Edition, National Institute of Standards and Technology (NIST), https://doi.org/</w:t>
      </w:r>
      <w:r>
        <w:rPr>
          <w:rFonts w:ascii="Roboto" w:eastAsia="Roboto" w:hAnsi="Roboto" w:cs="Roboto"/>
          <w:color w:val="001D35"/>
          <w:highlight w:val="white"/>
        </w:rPr>
        <w:t xml:space="preserve"> </w:t>
      </w:r>
      <w:r>
        <w:t>10.6028/NIST.SP.811e2008.</w:t>
      </w:r>
    </w:p>
    <w:p w14:paraId="7F6D01D9" w14:textId="77777777" w:rsidR="00CB75FC" w:rsidRDefault="00CB75FC">
      <w:pPr>
        <w:spacing w:line="360" w:lineRule="auto"/>
        <w:rPr>
          <w:b/>
        </w:rPr>
      </w:pPr>
    </w:p>
    <w:p w14:paraId="7F6D01DA" w14:textId="77777777" w:rsidR="00CB75FC" w:rsidRDefault="00D8059B">
      <w:pPr>
        <w:spacing w:line="360" w:lineRule="auto"/>
        <w:rPr>
          <w:b/>
        </w:rPr>
      </w:pPr>
      <w:r>
        <w:rPr>
          <w:b/>
        </w:rPr>
        <w:t xml:space="preserve">CEOS.  (2025).  Table of Definitions.  CEOS Missions, Instruments and Measurements Database, accessed at </w:t>
      </w:r>
      <w:hyperlink r:id="rId91">
        <w:r w:rsidR="00CB75FC">
          <w:rPr>
            <w:b/>
            <w:color w:val="467886"/>
            <w:u w:val="single"/>
          </w:rPr>
          <w:t>https://database.eohandbook.com/survey/PDF/CEOS_MIM_DB_TableDefinitionsAndValidValues.pdf on October 12</w:t>
        </w:r>
      </w:hyperlink>
      <w:r>
        <w:rPr>
          <w:b/>
        </w:rPr>
        <w:t>, 2025.</w:t>
      </w:r>
    </w:p>
    <w:p w14:paraId="060BAABA" w14:textId="77777777" w:rsidR="00797225" w:rsidRDefault="00797225"/>
    <w:p w14:paraId="788DE5CD" w14:textId="0055AE8A" w:rsidR="000814DE" w:rsidRDefault="00797225">
      <w:r w:rsidRPr="00797225">
        <w:t>Dubayah, R., Tang, H., Armston, J., Luthcke, S., Hofton, M., &amp; Blair, J. (2021). </w:t>
      </w:r>
      <w:r w:rsidRPr="00797225">
        <w:rPr>
          <w:i/>
          <w:iCs/>
        </w:rPr>
        <w:t>GEDI L2B Canopy Cover and Vertical Profile Metrics Data Global Footprint Level V002</w:t>
      </w:r>
      <w:r w:rsidRPr="00797225">
        <w:t> [Data set]. NASA Land Processes Distributed Active Archive Center. https://doi.org/10.5067/GEDI/GEDI02_B.002 Date Accessed: 2025-11-03</w:t>
      </w:r>
    </w:p>
    <w:p w14:paraId="72158F4A" w14:textId="77777777" w:rsidR="000814DE" w:rsidRDefault="000814DE">
      <w:r>
        <w:br w:type="page"/>
      </w:r>
    </w:p>
    <w:p w14:paraId="006DC400" w14:textId="77777777" w:rsidR="00EA326E" w:rsidRDefault="00EA326E" w:rsidP="00EA326E">
      <w:pPr>
        <w:pStyle w:val="Heading1"/>
      </w:pPr>
      <w:r>
        <w:lastRenderedPageBreak/>
        <w:t>Supplementary Material S1.  Definitions of Quantities</w:t>
      </w:r>
    </w:p>
    <w:p w14:paraId="0E04EE73" w14:textId="77777777" w:rsidR="00EA326E" w:rsidRDefault="00EA326E" w:rsidP="00EA326E">
      <w:pPr>
        <w:spacing w:line="360" w:lineRule="auto"/>
      </w:pPr>
    </w:p>
    <w:p w14:paraId="6E3C58F7" w14:textId="77777777" w:rsidR="00EA326E" w:rsidRDefault="00EA326E" w:rsidP="00EA326E">
      <w:pPr>
        <w:spacing w:line="360" w:lineRule="auto"/>
      </w:pPr>
    </w:p>
    <w:p w14:paraId="1C2DE100" w14:textId="77777777" w:rsidR="00EA326E" w:rsidRDefault="00EA326E" w:rsidP="00EA326E">
      <w:pPr>
        <w:spacing w:line="360" w:lineRule="auto"/>
      </w:pPr>
      <w:r>
        <w:t xml:space="preserve">Definitions of metrological quantities used to validate uncertainty and stability  (Table 4) and thematic and geographical aspects of products and FRM (Table 5 and Table 6) are fundamental to ensure there is community agreement on good practice.  </w:t>
      </w:r>
    </w:p>
    <w:p w14:paraId="271D7007" w14:textId="77777777" w:rsidR="00EA326E" w:rsidRDefault="00EA326E" w:rsidP="00EA326E">
      <w:pPr>
        <w:spacing w:line="360" w:lineRule="auto"/>
      </w:pPr>
    </w:p>
    <w:p w14:paraId="2F5F8AC5" w14:textId="77777777" w:rsidR="00EA326E" w:rsidRDefault="00EA326E" w:rsidP="00EA326E">
      <w:pPr>
        <w:pStyle w:val="Heading2"/>
      </w:pPr>
      <w:r>
        <w:t>Metrological Definitions</w:t>
      </w:r>
    </w:p>
    <w:p w14:paraId="7F5B7351" w14:textId="77777777" w:rsidR="00EA326E" w:rsidRDefault="00EA326E" w:rsidP="00EA326E">
      <w:pPr>
        <w:spacing w:line="360" w:lineRule="auto"/>
      </w:pPr>
    </w:p>
    <w:p w14:paraId="7263DCC3" w14:textId="77777777" w:rsidR="00EA326E" w:rsidRPr="00442EA3" w:rsidRDefault="00EA326E" w:rsidP="00EA326E">
      <w:pPr>
        <w:spacing w:line="360" w:lineRule="auto"/>
      </w:pPr>
      <w:r>
        <w:t xml:space="preserve">Metrological definitions for quantities required to quantify uncertainty and stability are taken from the </w:t>
      </w:r>
      <w:r w:rsidRPr="003D1751">
        <w:t>Guide to the Expression of Uncertainty in Measurement</w:t>
      </w:r>
      <w:r>
        <w:t xml:space="preserve"> (JCGM, 2008) where applicable (</w:t>
      </w:r>
      <w:r>
        <w:fldChar w:fldCharType="begin"/>
      </w:r>
      <w:r>
        <w:instrText xml:space="preserve"> REF _Ref209616083 \h </w:instrText>
      </w:r>
      <w:r>
        <w:fldChar w:fldCharType="separate"/>
      </w:r>
      <w:r w:rsidRPr="00AF7D8D">
        <w:rPr>
          <w:sz w:val="20"/>
          <w:szCs w:val="20"/>
        </w:rPr>
        <w:t xml:space="preserve">Table </w:t>
      </w:r>
      <w:r>
        <w:rPr>
          <w:noProof/>
          <w:sz w:val="20"/>
          <w:szCs w:val="20"/>
        </w:rPr>
        <w:t>6</w:t>
      </w:r>
      <w:r>
        <w:fldChar w:fldCharType="end"/>
      </w:r>
      <w:r>
        <w:t xml:space="preserve">).  Additional definitions, relevant to validating LAI/FAPAR products are also included.  All validated quantities are defined with respect to a condition that, for CEOS Stage 4, corresponds to </w:t>
      </w:r>
      <w:r w:rsidRPr="00340A2C">
        <w:rPr>
          <w:rFonts w:eastAsia="Times New Roman" w:cs="Arial"/>
          <w:color w:val="000000"/>
          <w:lang w:val="en-US"/>
        </w:rPr>
        <w:t>set of locations and time periods representing global conditions</w:t>
      </w:r>
      <w:r>
        <w:rPr>
          <w:rFonts w:eastAsia="Times New Roman" w:cs="Arial"/>
          <w:color w:val="000000"/>
          <w:lang w:val="en-US"/>
        </w:rPr>
        <w:t xml:space="preserve"> spanning multiple years</w:t>
      </w:r>
      <w:r>
        <w:t xml:space="preserve">.  </w:t>
      </w:r>
    </w:p>
    <w:p w14:paraId="7C192C3B" w14:textId="77777777" w:rsidR="00EA326E" w:rsidRPr="00AF7D8D" w:rsidRDefault="00EA326E" w:rsidP="00EA326E">
      <w:pPr>
        <w:pStyle w:val="Caption"/>
        <w:keepNext/>
        <w:spacing w:line="360" w:lineRule="auto"/>
        <w:rPr>
          <w:sz w:val="20"/>
          <w:szCs w:val="20"/>
        </w:rPr>
      </w:pPr>
      <w:bookmarkStart w:id="116" w:name="_Ref209616083"/>
      <w:r w:rsidRPr="00AF7D8D">
        <w:rPr>
          <w:sz w:val="20"/>
          <w:szCs w:val="20"/>
        </w:rPr>
        <w:t xml:space="preserve">Table </w:t>
      </w:r>
      <w:r>
        <w:rPr>
          <w:sz w:val="20"/>
          <w:szCs w:val="20"/>
        </w:rPr>
        <w:fldChar w:fldCharType="begin"/>
      </w:r>
      <w:r>
        <w:rPr>
          <w:sz w:val="20"/>
          <w:szCs w:val="20"/>
        </w:rPr>
        <w:instrText xml:space="preserve"> SEQ Table \* ARABIC </w:instrText>
      </w:r>
      <w:r>
        <w:rPr>
          <w:sz w:val="20"/>
          <w:szCs w:val="20"/>
        </w:rPr>
        <w:fldChar w:fldCharType="separate"/>
      </w:r>
      <w:r>
        <w:rPr>
          <w:noProof/>
          <w:sz w:val="20"/>
          <w:szCs w:val="20"/>
        </w:rPr>
        <w:t>6</w:t>
      </w:r>
      <w:r>
        <w:rPr>
          <w:sz w:val="20"/>
          <w:szCs w:val="20"/>
        </w:rPr>
        <w:fldChar w:fldCharType="end"/>
      </w:r>
      <w:bookmarkEnd w:id="116"/>
      <w:r w:rsidRPr="00AF7D8D">
        <w:rPr>
          <w:sz w:val="20"/>
          <w:szCs w:val="20"/>
        </w:rPr>
        <w:t xml:space="preserve">.  Metrological terms (terms and </w:t>
      </w:r>
      <w:proofErr w:type="spellStart"/>
      <w:r w:rsidRPr="00AF7D8D">
        <w:rPr>
          <w:sz w:val="20"/>
          <w:szCs w:val="20"/>
        </w:rPr>
        <w:t>defintitions</w:t>
      </w:r>
      <w:proofErr w:type="spellEnd"/>
      <w:r w:rsidRPr="00AF7D8D">
        <w:rPr>
          <w:sz w:val="20"/>
          <w:szCs w:val="20"/>
        </w:rPr>
        <w:t xml:space="preserve"> in bold are taken from GUM xx).   </w:t>
      </w:r>
    </w:p>
    <w:tbl>
      <w:tblPr>
        <w:tblStyle w:val="TableGrid"/>
        <w:tblW w:w="0" w:type="auto"/>
        <w:tblLook w:val="04A0" w:firstRow="1" w:lastRow="0" w:firstColumn="1" w:lastColumn="0" w:noHBand="0" w:noVBand="1"/>
      </w:tblPr>
      <w:tblGrid>
        <w:gridCol w:w="1620"/>
        <w:gridCol w:w="1099"/>
        <w:gridCol w:w="6631"/>
      </w:tblGrid>
      <w:tr w:rsidR="00EA326E" w:rsidRPr="00AF7D8D" w14:paraId="2B895711" w14:textId="77777777" w:rsidTr="006D3B65">
        <w:tc>
          <w:tcPr>
            <w:tcW w:w="1620" w:type="dxa"/>
          </w:tcPr>
          <w:p w14:paraId="6CC2DC53" w14:textId="77777777" w:rsidR="00EA326E" w:rsidRPr="00AF7D8D" w:rsidRDefault="00EA326E" w:rsidP="006D3B65">
            <w:pPr>
              <w:spacing w:line="360" w:lineRule="auto"/>
              <w:rPr>
                <w:sz w:val="20"/>
                <w:szCs w:val="20"/>
              </w:rPr>
            </w:pPr>
            <w:r w:rsidRPr="00AF7D8D">
              <w:rPr>
                <w:sz w:val="20"/>
                <w:szCs w:val="20"/>
              </w:rPr>
              <w:t>Term</w:t>
            </w:r>
          </w:p>
        </w:tc>
        <w:tc>
          <w:tcPr>
            <w:tcW w:w="1099" w:type="dxa"/>
          </w:tcPr>
          <w:p w14:paraId="0A8B56F7" w14:textId="77777777" w:rsidR="00EA326E" w:rsidRPr="00AF7D8D" w:rsidRDefault="00EA326E" w:rsidP="006D3B65">
            <w:pPr>
              <w:spacing w:line="360" w:lineRule="auto"/>
              <w:rPr>
                <w:sz w:val="20"/>
                <w:szCs w:val="20"/>
              </w:rPr>
            </w:pPr>
            <w:r w:rsidRPr="00AF7D8D">
              <w:rPr>
                <w:sz w:val="20"/>
                <w:szCs w:val="20"/>
              </w:rPr>
              <w:t>Symbol</w:t>
            </w:r>
          </w:p>
        </w:tc>
        <w:tc>
          <w:tcPr>
            <w:tcW w:w="6631" w:type="dxa"/>
          </w:tcPr>
          <w:p w14:paraId="1E93EA1F" w14:textId="77777777" w:rsidR="00EA326E" w:rsidRPr="00AF7D8D" w:rsidRDefault="00EA326E" w:rsidP="006D3B65">
            <w:pPr>
              <w:spacing w:line="360" w:lineRule="auto"/>
              <w:rPr>
                <w:sz w:val="20"/>
                <w:szCs w:val="20"/>
              </w:rPr>
            </w:pPr>
            <w:r w:rsidRPr="00AF7D8D">
              <w:rPr>
                <w:sz w:val="20"/>
                <w:szCs w:val="20"/>
              </w:rPr>
              <w:t>Definition</w:t>
            </w:r>
          </w:p>
        </w:tc>
      </w:tr>
      <w:tr w:rsidR="00EA326E" w:rsidRPr="00AF7D8D" w14:paraId="185034EC" w14:textId="77777777" w:rsidTr="006D3B65">
        <w:tc>
          <w:tcPr>
            <w:tcW w:w="1620" w:type="dxa"/>
          </w:tcPr>
          <w:p w14:paraId="4EDDFCAB" w14:textId="77777777" w:rsidR="00EA326E" w:rsidRPr="00AF7D8D" w:rsidRDefault="00EA326E" w:rsidP="006D3B65">
            <w:pPr>
              <w:spacing w:line="360" w:lineRule="auto"/>
              <w:rPr>
                <w:b/>
                <w:bCs/>
                <w:sz w:val="20"/>
                <w:szCs w:val="20"/>
              </w:rPr>
            </w:pPr>
            <w:proofErr w:type="spellStart"/>
            <w:r w:rsidRPr="00AF7D8D">
              <w:rPr>
                <w:b/>
                <w:bCs/>
                <w:sz w:val="20"/>
                <w:szCs w:val="20"/>
              </w:rPr>
              <w:t>Measureand</w:t>
            </w:r>
            <w:proofErr w:type="spellEnd"/>
          </w:p>
        </w:tc>
        <w:tc>
          <w:tcPr>
            <w:tcW w:w="1099" w:type="dxa"/>
          </w:tcPr>
          <w:p w14:paraId="35330FA0" w14:textId="77777777" w:rsidR="00EA326E" w:rsidRPr="00AF7D8D" w:rsidRDefault="00EA326E" w:rsidP="006D3B65">
            <w:pPr>
              <w:spacing w:line="360" w:lineRule="auto"/>
              <w:rPr>
                <w:sz w:val="20"/>
                <w:szCs w:val="20"/>
              </w:rPr>
            </w:pPr>
            <m:oMathPara>
              <m:oMath>
                <m:r>
                  <w:rPr>
                    <w:rFonts w:ascii="Cambria Math" w:hAnsi="Cambria Math"/>
                    <w:sz w:val="20"/>
                    <w:szCs w:val="20"/>
                  </w:rPr>
                  <m:t>Y</m:t>
                </m:r>
              </m:oMath>
            </m:oMathPara>
          </w:p>
        </w:tc>
        <w:tc>
          <w:tcPr>
            <w:tcW w:w="6631" w:type="dxa"/>
          </w:tcPr>
          <w:p w14:paraId="02EB4F5C" w14:textId="77777777" w:rsidR="00EA326E" w:rsidRPr="00AF7D8D" w:rsidRDefault="00EA326E" w:rsidP="006D3B65">
            <w:pPr>
              <w:spacing w:line="360" w:lineRule="auto"/>
              <w:rPr>
                <w:b/>
                <w:bCs/>
                <w:sz w:val="20"/>
                <w:szCs w:val="20"/>
              </w:rPr>
            </w:pPr>
            <w:r w:rsidRPr="00AF7D8D">
              <w:rPr>
                <w:b/>
                <w:bCs/>
                <w:sz w:val="20"/>
                <w:szCs w:val="20"/>
                <w:lang w:val="en-US"/>
              </w:rPr>
              <w:t>quantity intended to be measured</w:t>
            </w:r>
          </w:p>
        </w:tc>
      </w:tr>
      <w:tr w:rsidR="00EA326E" w:rsidRPr="00AF7D8D" w14:paraId="375A4DA1" w14:textId="77777777" w:rsidTr="006D3B65">
        <w:tc>
          <w:tcPr>
            <w:tcW w:w="1620" w:type="dxa"/>
          </w:tcPr>
          <w:p w14:paraId="580AF390" w14:textId="77777777" w:rsidR="00EA326E" w:rsidRPr="00AF7D8D" w:rsidRDefault="00EA326E" w:rsidP="006D3B65">
            <w:pPr>
              <w:spacing w:line="360" w:lineRule="auto"/>
              <w:rPr>
                <w:b/>
                <w:bCs/>
                <w:sz w:val="20"/>
                <w:szCs w:val="20"/>
              </w:rPr>
            </w:pPr>
            <w:r w:rsidRPr="00AF7D8D">
              <w:rPr>
                <w:b/>
                <w:bCs/>
                <w:sz w:val="20"/>
                <w:szCs w:val="20"/>
              </w:rPr>
              <w:t>Measurement</w:t>
            </w:r>
          </w:p>
        </w:tc>
        <w:tc>
          <w:tcPr>
            <w:tcW w:w="1099" w:type="dxa"/>
          </w:tcPr>
          <w:p w14:paraId="372EC423" w14:textId="77777777" w:rsidR="00EA326E" w:rsidRPr="00AF7D8D" w:rsidRDefault="00EA326E" w:rsidP="006D3B65">
            <w:pPr>
              <w:spacing w:line="360" w:lineRule="auto"/>
              <w:rPr>
                <w:b/>
                <w:bCs/>
                <w:sz w:val="20"/>
                <w:szCs w:val="20"/>
              </w:rPr>
            </w:pPr>
            <m:oMathPara>
              <m:oMath>
                <m:acc>
                  <m:accPr>
                    <m:ctrlPr>
                      <w:rPr>
                        <w:rFonts w:ascii="Cambria Math" w:hAnsi="Cambria Math"/>
                        <w:i/>
                        <w:sz w:val="20"/>
                        <w:szCs w:val="20"/>
                      </w:rPr>
                    </m:ctrlPr>
                  </m:accPr>
                  <m:e>
                    <m:r>
                      <w:rPr>
                        <w:rFonts w:ascii="Cambria Math" w:hAnsi="Cambria Math"/>
                        <w:sz w:val="20"/>
                        <w:szCs w:val="20"/>
                      </w:rPr>
                      <m:t>y</m:t>
                    </m:r>
                  </m:e>
                </m:acc>
              </m:oMath>
            </m:oMathPara>
          </w:p>
        </w:tc>
        <w:tc>
          <w:tcPr>
            <w:tcW w:w="6631" w:type="dxa"/>
          </w:tcPr>
          <w:p w14:paraId="182750FA" w14:textId="77777777" w:rsidR="00EA326E" w:rsidRPr="00AF7D8D" w:rsidRDefault="00EA326E" w:rsidP="006D3B65">
            <w:pPr>
              <w:spacing w:line="360" w:lineRule="auto"/>
              <w:rPr>
                <w:b/>
                <w:bCs/>
                <w:sz w:val="20"/>
                <w:szCs w:val="20"/>
              </w:rPr>
            </w:pPr>
            <w:r w:rsidRPr="00AF7D8D">
              <w:rPr>
                <w:b/>
                <w:bCs/>
                <w:sz w:val="20"/>
                <w:szCs w:val="20"/>
              </w:rPr>
              <w:t xml:space="preserve">value attributed to a measurand, obtained by measurement under specified conditions </w:t>
            </w:r>
          </w:p>
        </w:tc>
      </w:tr>
      <w:tr w:rsidR="00EA326E" w:rsidRPr="00AF7D8D" w14:paraId="3FD35EB3" w14:textId="77777777" w:rsidTr="006D3B65">
        <w:tc>
          <w:tcPr>
            <w:tcW w:w="1620" w:type="dxa"/>
          </w:tcPr>
          <w:p w14:paraId="1E60E5EB" w14:textId="77777777" w:rsidR="00EA326E" w:rsidRPr="00AF7D8D" w:rsidRDefault="00EA326E" w:rsidP="006D3B65">
            <w:pPr>
              <w:spacing w:line="360" w:lineRule="auto"/>
              <w:rPr>
                <w:b/>
                <w:bCs/>
                <w:sz w:val="20"/>
                <w:szCs w:val="20"/>
              </w:rPr>
            </w:pPr>
            <w:r w:rsidRPr="00AF7D8D">
              <w:rPr>
                <w:b/>
                <w:bCs/>
                <w:sz w:val="20"/>
                <w:szCs w:val="20"/>
              </w:rPr>
              <w:t>Condition of measurement</w:t>
            </w:r>
          </w:p>
        </w:tc>
        <w:tc>
          <w:tcPr>
            <w:tcW w:w="1099" w:type="dxa"/>
          </w:tcPr>
          <w:p w14:paraId="06612657" w14:textId="77777777" w:rsidR="00EA326E" w:rsidRPr="00AF7D8D" w:rsidRDefault="00EA326E" w:rsidP="006D3B65">
            <w:pPr>
              <w:spacing w:line="360" w:lineRule="auto"/>
              <w:rPr>
                <w:b/>
                <w:bCs/>
                <w:sz w:val="20"/>
                <w:szCs w:val="20"/>
              </w:rPr>
            </w:pPr>
            <m:oMathPara>
              <m:oMath>
                <m:r>
                  <m:rPr>
                    <m:sty m:val="bi"/>
                  </m:rPr>
                  <w:rPr>
                    <w:rFonts w:ascii="Cambria Math" w:hAnsi="Cambria Math"/>
                    <w:sz w:val="20"/>
                    <w:szCs w:val="20"/>
                  </w:rPr>
                  <m:t>c</m:t>
                </m:r>
              </m:oMath>
            </m:oMathPara>
          </w:p>
        </w:tc>
        <w:tc>
          <w:tcPr>
            <w:tcW w:w="6631" w:type="dxa"/>
          </w:tcPr>
          <w:p w14:paraId="58089366" w14:textId="77777777" w:rsidR="00EA326E" w:rsidRPr="00AF7D8D" w:rsidRDefault="00EA326E" w:rsidP="006D3B65">
            <w:pPr>
              <w:spacing w:line="360" w:lineRule="auto"/>
              <w:rPr>
                <w:b/>
                <w:bCs/>
                <w:sz w:val="20"/>
                <w:szCs w:val="20"/>
              </w:rPr>
            </w:pPr>
            <w:r w:rsidRPr="00AF7D8D">
              <w:rPr>
                <w:b/>
                <w:bCs/>
                <w:sz w:val="20"/>
                <w:szCs w:val="20"/>
              </w:rPr>
              <w:t xml:space="preserve">Conditions of measurement including </w:t>
            </w:r>
          </w:p>
          <w:p w14:paraId="5C0B87F2" w14:textId="77777777" w:rsidR="00EA326E" w:rsidRPr="00AF7D8D" w:rsidRDefault="00EA326E" w:rsidP="006D3B65">
            <w:pPr>
              <w:spacing w:line="360" w:lineRule="auto"/>
              <w:rPr>
                <w:b/>
                <w:bCs/>
                <w:sz w:val="20"/>
                <w:szCs w:val="20"/>
              </w:rPr>
            </w:pPr>
            <w:r w:rsidRPr="00AF7D8D">
              <w:rPr>
                <w:b/>
                <w:bCs/>
                <w:sz w:val="20"/>
                <w:szCs w:val="20"/>
              </w:rPr>
              <w:t>— - - principle of measurement</w:t>
            </w:r>
          </w:p>
          <w:p w14:paraId="416B2B3A" w14:textId="77777777" w:rsidR="00EA326E" w:rsidRPr="00AF7D8D" w:rsidRDefault="00EA326E" w:rsidP="006D3B65">
            <w:pPr>
              <w:spacing w:line="360" w:lineRule="auto"/>
              <w:rPr>
                <w:b/>
                <w:bCs/>
                <w:sz w:val="20"/>
                <w:szCs w:val="20"/>
              </w:rPr>
            </w:pPr>
            <w:r w:rsidRPr="00AF7D8D">
              <w:rPr>
                <w:b/>
                <w:bCs/>
                <w:sz w:val="20"/>
                <w:szCs w:val="20"/>
              </w:rPr>
              <w:t>— method of measurement</w:t>
            </w:r>
          </w:p>
          <w:p w14:paraId="47662184" w14:textId="77777777" w:rsidR="00EA326E" w:rsidRPr="00AF7D8D" w:rsidRDefault="00EA326E" w:rsidP="006D3B65">
            <w:pPr>
              <w:spacing w:line="360" w:lineRule="auto"/>
              <w:rPr>
                <w:b/>
                <w:bCs/>
                <w:sz w:val="20"/>
                <w:szCs w:val="20"/>
              </w:rPr>
            </w:pPr>
            <w:r w:rsidRPr="00AF7D8D">
              <w:rPr>
                <w:b/>
                <w:bCs/>
                <w:sz w:val="20"/>
                <w:szCs w:val="20"/>
              </w:rPr>
              <w:t>— observer</w:t>
            </w:r>
          </w:p>
          <w:p w14:paraId="3420AFCD" w14:textId="77777777" w:rsidR="00EA326E" w:rsidRPr="00AF7D8D" w:rsidRDefault="00EA326E" w:rsidP="006D3B65">
            <w:pPr>
              <w:spacing w:line="360" w:lineRule="auto"/>
              <w:rPr>
                <w:b/>
                <w:bCs/>
                <w:sz w:val="20"/>
                <w:szCs w:val="20"/>
              </w:rPr>
            </w:pPr>
            <w:r w:rsidRPr="00AF7D8D">
              <w:rPr>
                <w:b/>
                <w:bCs/>
                <w:sz w:val="20"/>
                <w:szCs w:val="20"/>
              </w:rPr>
              <w:t>— measuring instrument</w:t>
            </w:r>
          </w:p>
          <w:p w14:paraId="6505260F" w14:textId="77777777" w:rsidR="00EA326E" w:rsidRPr="00AF7D8D" w:rsidRDefault="00EA326E" w:rsidP="006D3B65">
            <w:pPr>
              <w:spacing w:line="360" w:lineRule="auto"/>
              <w:rPr>
                <w:b/>
                <w:bCs/>
                <w:sz w:val="20"/>
                <w:szCs w:val="20"/>
              </w:rPr>
            </w:pPr>
            <w:r w:rsidRPr="00AF7D8D">
              <w:rPr>
                <w:b/>
                <w:bCs/>
                <w:sz w:val="20"/>
                <w:szCs w:val="20"/>
              </w:rPr>
              <w:t>— reference standard</w:t>
            </w:r>
          </w:p>
          <w:p w14:paraId="1191FE72" w14:textId="77777777" w:rsidR="00EA326E" w:rsidRPr="00AF7D8D" w:rsidRDefault="00EA326E" w:rsidP="006D3B65">
            <w:pPr>
              <w:spacing w:line="360" w:lineRule="auto"/>
              <w:rPr>
                <w:b/>
                <w:bCs/>
                <w:sz w:val="20"/>
                <w:szCs w:val="20"/>
              </w:rPr>
            </w:pPr>
            <w:r w:rsidRPr="00AF7D8D">
              <w:rPr>
                <w:b/>
                <w:bCs/>
                <w:sz w:val="20"/>
                <w:szCs w:val="20"/>
              </w:rPr>
              <w:t>— location</w:t>
            </w:r>
          </w:p>
          <w:p w14:paraId="28DB0B98" w14:textId="77777777" w:rsidR="00EA326E" w:rsidRPr="00AF7D8D" w:rsidRDefault="00EA326E" w:rsidP="006D3B65">
            <w:pPr>
              <w:spacing w:line="360" w:lineRule="auto"/>
              <w:rPr>
                <w:b/>
                <w:bCs/>
                <w:sz w:val="20"/>
                <w:szCs w:val="20"/>
              </w:rPr>
            </w:pPr>
            <w:r w:rsidRPr="00AF7D8D">
              <w:rPr>
                <w:b/>
                <w:bCs/>
                <w:sz w:val="20"/>
                <w:szCs w:val="20"/>
              </w:rPr>
              <w:t>— conditions of use</w:t>
            </w:r>
          </w:p>
          <w:p w14:paraId="76589830" w14:textId="77777777" w:rsidR="00EA326E" w:rsidRPr="00AF7D8D" w:rsidRDefault="00EA326E" w:rsidP="006D3B65">
            <w:pPr>
              <w:spacing w:line="360" w:lineRule="auto"/>
              <w:rPr>
                <w:b/>
                <w:bCs/>
                <w:sz w:val="20"/>
                <w:szCs w:val="20"/>
              </w:rPr>
            </w:pPr>
            <w:r w:rsidRPr="00AF7D8D">
              <w:rPr>
                <w:b/>
                <w:bCs/>
                <w:sz w:val="20"/>
                <w:szCs w:val="20"/>
              </w:rPr>
              <w:t>— time.</w:t>
            </w:r>
          </w:p>
        </w:tc>
      </w:tr>
      <w:tr w:rsidR="00EA326E" w:rsidRPr="00AF7D8D" w14:paraId="6D8005EA" w14:textId="77777777" w:rsidTr="006D3B65">
        <w:tc>
          <w:tcPr>
            <w:tcW w:w="1620" w:type="dxa"/>
          </w:tcPr>
          <w:p w14:paraId="2AE4DD35" w14:textId="77777777" w:rsidR="00EA326E" w:rsidRPr="00AF7D8D" w:rsidRDefault="00EA326E" w:rsidP="006D3B65">
            <w:pPr>
              <w:spacing w:line="360" w:lineRule="auto"/>
              <w:rPr>
                <w:b/>
                <w:bCs/>
                <w:sz w:val="20"/>
                <w:szCs w:val="20"/>
              </w:rPr>
            </w:pPr>
            <w:r w:rsidRPr="00AF7D8D">
              <w:rPr>
                <w:b/>
                <w:bCs/>
                <w:sz w:val="20"/>
                <w:szCs w:val="20"/>
              </w:rPr>
              <w:lastRenderedPageBreak/>
              <w:t>Conventional true value</w:t>
            </w:r>
          </w:p>
        </w:tc>
        <w:tc>
          <w:tcPr>
            <w:tcW w:w="1099" w:type="dxa"/>
          </w:tcPr>
          <w:p w14:paraId="29070E7A" w14:textId="77777777" w:rsidR="00EA326E" w:rsidRPr="00AF7D8D" w:rsidRDefault="00EA326E" w:rsidP="006D3B65">
            <w:pPr>
              <w:spacing w:line="360" w:lineRule="auto"/>
              <w:rPr>
                <w:b/>
                <w:bCs/>
                <w:sz w:val="20"/>
                <w:szCs w:val="20"/>
              </w:rPr>
            </w:pPr>
            <m:oMathPara>
              <m:oMath>
                <m:acc>
                  <m:accPr>
                    <m:ctrlPr>
                      <w:rPr>
                        <w:rFonts w:ascii="Cambria Math" w:hAnsi="Cambria Math"/>
                        <w:i/>
                        <w:sz w:val="20"/>
                        <w:szCs w:val="20"/>
                      </w:rPr>
                    </m:ctrlPr>
                  </m:accPr>
                  <m:e>
                    <m:r>
                      <w:rPr>
                        <w:rFonts w:ascii="Cambria Math" w:hAnsi="Cambria Math"/>
                        <w:sz w:val="20"/>
                        <w:szCs w:val="20"/>
                      </w:rPr>
                      <m:t>Y</m:t>
                    </m:r>
                  </m:e>
                </m:acc>
              </m:oMath>
            </m:oMathPara>
          </w:p>
        </w:tc>
        <w:tc>
          <w:tcPr>
            <w:tcW w:w="6631" w:type="dxa"/>
          </w:tcPr>
          <w:p w14:paraId="0EC31818" w14:textId="77777777" w:rsidR="00EA326E" w:rsidRPr="00AF7D8D" w:rsidRDefault="00EA326E" w:rsidP="006D3B65">
            <w:pPr>
              <w:spacing w:line="360" w:lineRule="auto"/>
              <w:rPr>
                <w:b/>
                <w:bCs/>
                <w:sz w:val="20"/>
                <w:szCs w:val="20"/>
              </w:rPr>
            </w:pPr>
            <w:r w:rsidRPr="00AF7D8D">
              <w:rPr>
                <w:b/>
                <w:bCs/>
                <w:sz w:val="20"/>
                <w:szCs w:val="20"/>
              </w:rPr>
              <w:t xml:space="preserve">Value attributed to a particular quality (e.g. </w:t>
            </w:r>
            <w:proofErr w:type="spellStart"/>
            <w:r w:rsidRPr="00AF7D8D">
              <w:rPr>
                <w:b/>
                <w:bCs/>
                <w:sz w:val="20"/>
                <w:szCs w:val="20"/>
              </w:rPr>
              <w:t>measureand</w:t>
            </w:r>
            <w:proofErr w:type="spellEnd"/>
            <w:r w:rsidRPr="00AF7D8D">
              <w:rPr>
                <w:b/>
                <w:bCs/>
                <w:sz w:val="20"/>
                <w:szCs w:val="20"/>
              </w:rPr>
              <w:t>) having uncertainty appropriate for use (validation)</w:t>
            </w:r>
          </w:p>
        </w:tc>
      </w:tr>
      <w:tr w:rsidR="00EA326E" w:rsidRPr="00AF7D8D" w14:paraId="5D819CE5" w14:textId="77777777" w:rsidTr="006D3B65">
        <w:tc>
          <w:tcPr>
            <w:tcW w:w="1620" w:type="dxa"/>
          </w:tcPr>
          <w:p w14:paraId="636FE0DC" w14:textId="77777777" w:rsidR="00EA326E" w:rsidRPr="00AF7D8D" w:rsidRDefault="00EA326E" w:rsidP="006D3B65">
            <w:pPr>
              <w:spacing w:line="360" w:lineRule="auto"/>
              <w:rPr>
                <w:sz w:val="20"/>
                <w:szCs w:val="20"/>
              </w:rPr>
            </w:pPr>
            <w:r w:rsidRPr="00AF7D8D">
              <w:rPr>
                <w:sz w:val="20"/>
                <w:szCs w:val="20"/>
              </w:rPr>
              <w:t>Fiducial reference measurement</w:t>
            </w:r>
          </w:p>
        </w:tc>
        <w:tc>
          <w:tcPr>
            <w:tcW w:w="1099" w:type="dxa"/>
          </w:tcPr>
          <w:p w14:paraId="561245B1" w14:textId="77777777" w:rsidR="00EA326E" w:rsidRPr="00AF7D8D" w:rsidRDefault="00EA326E" w:rsidP="006D3B65">
            <w:pPr>
              <w:spacing w:line="360" w:lineRule="auto"/>
              <w:rPr>
                <w:rFonts w:cs="Times New Roman"/>
                <w:sz w:val="20"/>
                <w:szCs w:val="20"/>
              </w:rPr>
            </w:pPr>
            <m:oMathPara>
              <m:oMath>
                <m:acc>
                  <m:accPr>
                    <m:chr m:val="̃"/>
                    <m:ctrlPr>
                      <w:rPr>
                        <w:rFonts w:ascii="Cambria Math" w:hAnsi="Cambria Math"/>
                        <w:i/>
                        <w:sz w:val="20"/>
                        <w:szCs w:val="20"/>
                      </w:rPr>
                    </m:ctrlPr>
                  </m:accPr>
                  <m:e>
                    <m:r>
                      <w:rPr>
                        <w:rFonts w:ascii="Cambria Math" w:hAnsi="Cambria Math"/>
                        <w:sz w:val="20"/>
                        <w:szCs w:val="20"/>
                      </w:rPr>
                      <m:t>y</m:t>
                    </m:r>
                  </m:e>
                </m:acc>
              </m:oMath>
            </m:oMathPara>
          </w:p>
        </w:tc>
        <w:tc>
          <w:tcPr>
            <w:tcW w:w="6631" w:type="dxa"/>
          </w:tcPr>
          <w:p w14:paraId="1608751D" w14:textId="77777777" w:rsidR="00EA326E" w:rsidRPr="00AF7D8D" w:rsidRDefault="00EA326E" w:rsidP="006D3B65">
            <w:pPr>
              <w:spacing w:line="360" w:lineRule="auto"/>
              <w:rPr>
                <w:sz w:val="20"/>
                <w:szCs w:val="20"/>
              </w:rPr>
            </w:pPr>
            <w:commentRangeStart w:id="117"/>
            <w:r w:rsidRPr="00B93828">
              <w:rPr>
                <w:i/>
                <w:iCs/>
                <w:sz w:val="20"/>
                <w:szCs w:val="20"/>
              </w:rPr>
              <w:t xml:space="preserve">independent, fully characterised, and traceable (to a community agreed reference) measurements of a satellite relevant measurand, tailored specifically to address the calibration/validation needs of a class of satellite borne sensor and that follow </w:t>
            </w:r>
            <w:r>
              <w:rPr>
                <w:i/>
                <w:iCs/>
                <w:sz w:val="20"/>
                <w:szCs w:val="20"/>
              </w:rPr>
              <w:t>community</w:t>
            </w:r>
            <w:r w:rsidRPr="00B93828">
              <w:rPr>
                <w:i/>
                <w:iCs/>
                <w:sz w:val="20"/>
                <w:szCs w:val="20"/>
              </w:rPr>
              <w:t xml:space="preserve"> guidelines</w:t>
            </w:r>
            <w:r>
              <w:rPr>
                <w:i/>
                <w:iCs/>
                <w:sz w:val="20"/>
                <w:szCs w:val="20"/>
              </w:rPr>
              <w:t>.  (NPL QA4EO, 2025)</w:t>
            </w:r>
            <w:commentRangeEnd w:id="117"/>
            <w:r>
              <w:rPr>
                <w:rStyle w:val="CommentReference"/>
              </w:rPr>
              <w:commentReference w:id="117"/>
            </w:r>
          </w:p>
        </w:tc>
      </w:tr>
      <w:tr w:rsidR="00EA326E" w:rsidRPr="00AF7D8D" w14:paraId="7DE6FD5F" w14:textId="77777777" w:rsidTr="006D3B65">
        <w:tc>
          <w:tcPr>
            <w:tcW w:w="1620" w:type="dxa"/>
          </w:tcPr>
          <w:p w14:paraId="506CE258" w14:textId="77777777" w:rsidR="00EA326E" w:rsidRPr="00AF7D8D" w:rsidRDefault="00EA326E" w:rsidP="006D3B65">
            <w:pPr>
              <w:spacing w:line="360" w:lineRule="auto"/>
              <w:rPr>
                <w:b/>
                <w:bCs/>
                <w:sz w:val="20"/>
                <w:szCs w:val="20"/>
              </w:rPr>
            </w:pPr>
            <w:r w:rsidRPr="00AF7D8D">
              <w:rPr>
                <w:b/>
                <w:bCs/>
                <w:sz w:val="20"/>
                <w:szCs w:val="20"/>
              </w:rPr>
              <w:t>Standard Uncertainty</w:t>
            </w:r>
          </w:p>
        </w:tc>
        <w:tc>
          <w:tcPr>
            <w:tcW w:w="1099" w:type="dxa"/>
          </w:tcPr>
          <w:p w14:paraId="7C342C0C" w14:textId="77777777" w:rsidR="00EA326E" w:rsidRPr="00AF7D8D" w:rsidRDefault="00EA326E" w:rsidP="006D3B65">
            <w:pPr>
              <w:spacing w:line="360" w:lineRule="auto"/>
              <w:rPr>
                <w:b/>
                <w:bCs/>
                <w:sz w:val="20"/>
                <w:szCs w:val="20"/>
              </w:rPr>
            </w:pPr>
            <m:oMathPara>
              <m:oMath>
                <m:r>
                  <w:rPr>
                    <w:rFonts w:ascii="Cambria Math" w:hAnsi="Cambria Math"/>
                    <w:sz w:val="20"/>
                    <w:szCs w:val="20"/>
                  </w:rPr>
                  <m:t>U</m:t>
                </m:r>
              </m:oMath>
            </m:oMathPara>
          </w:p>
        </w:tc>
        <w:tc>
          <w:tcPr>
            <w:tcW w:w="6631" w:type="dxa"/>
          </w:tcPr>
          <w:p w14:paraId="788ABFA4" w14:textId="77777777" w:rsidR="00EA326E" w:rsidRPr="00AF7D8D" w:rsidRDefault="00EA326E" w:rsidP="006D3B65">
            <w:pPr>
              <w:spacing w:line="360" w:lineRule="auto"/>
              <w:rPr>
                <w:b/>
                <w:bCs/>
                <w:sz w:val="20"/>
                <w:szCs w:val="20"/>
                <w:lang w:val="en-US"/>
              </w:rPr>
            </w:pPr>
            <w:r w:rsidRPr="00AF7D8D">
              <w:rPr>
                <w:b/>
                <w:bCs/>
                <w:sz w:val="20"/>
                <w:szCs w:val="20"/>
                <w:lang w:val="en-US"/>
              </w:rPr>
              <w:t xml:space="preserve">uncertainty of the result of a measurement under a specified condition expressed as the standard deviation of the </w:t>
            </w:r>
            <w:r w:rsidRPr="00996BCD">
              <w:rPr>
                <w:b/>
                <w:bCs/>
                <w:sz w:val="20"/>
                <w:szCs w:val="20"/>
                <w:lang w:val="en-US"/>
              </w:rPr>
              <w:t>dispersion of the values that</w:t>
            </w:r>
            <w:r w:rsidRPr="00AF7D8D">
              <w:rPr>
                <w:b/>
                <w:bCs/>
                <w:sz w:val="20"/>
                <w:szCs w:val="20"/>
                <w:lang w:val="en-US"/>
              </w:rPr>
              <w:t xml:space="preserve"> could reasonably be attributed to the measurand</w:t>
            </w:r>
          </w:p>
        </w:tc>
      </w:tr>
      <w:tr w:rsidR="00EA326E" w:rsidRPr="00AF7D8D" w14:paraId="0D0B028C" w14:textId="77777777" w:rsidTr="006D3B65">
        <w:tc>
          <w:tcPr>
            <w:tcW w:w="1620" w:type="dxa"/>
          </w:tcPr>
          <w:p w14:paraId="21931D06" w14:textId="77777777" w:rsidR="00EA326E" w:rsidRPr="00AF7D8D" w:rsidRDefault="00EA326E" w:rsidP="006D3B65">
            <w:pPr>
              <w:spacing w:line="360" w:lineRule="auto"/>
              <w:rPr>
                <w:b/>
                <w:bCs/>
                <w:sz w:val="20"/>
                <w:szCs w:val="20"/>
              </w:rPr>
            </w:pPr>
            <w:r w:rsidRPr="00AF7D8D">
              <w:rPr>
                <w:b/>
                <w:bCs/>
                <w:sz w:val="20"/>
                <w:szCs w:val="20"/>
              </w:rPr>
              <w:t>Relative Standard Uncertainty</w:t>
            </w:r>
          </w:p>
        </w:tc>
        <w:tc>
          <w:tcPr>
            <w:tcW w:w="1099" w:type="dxa"/>
          </w:tcPr>
          <w:p w14:paraId="23CD3E3B" w14:textId="77777777" w:rsidR="00EA326E" w:rsidRPr="00AF7D8D" w:rsidRDefault="00EA326E" w:rsidP="006D3B65">
            <w:pPr>
              <w:spacing w:line="360" w:lineRule="auto"/>
              <w:rPr>
                <w:b/>
                <w:bCs/>
                <w:sz w:val="20"/>
                <w:szCs w:val="20"/>
              </w:rPr>
            </w:pPr>
            <m:oMathPara>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r</m:t>
                    </m:r>
                  </m:sub>
                </m:sSub>
              </m:oMath>
            </m:oMathPara>
          </w:p>
        </w:tc>
        <w:tc>
          <w:tcPr>
            <w:tcW w:w="6631" w:type="dxa"/>
          </w:tcPr>
          <w:p w14:paraId="13D9291D" w14:textId="77777777" w:rsidR="00EA326E" w:rsidRPr="00AF7D8D" w:rsidRDefault="00EA326E" w:rsidP="006D3B65">
            <w:pPr>
              <w:spacing w:line="360" w:lineRule="auto"/>
              <w:rPr>
                <w:b/>
                <w:bCs/>
                <w:sz w:val="20"/>
                <w:szCs w:val="20"/>
              </w:rPr>
            </w:pPr>
            <w:r w:rsidRPr="00AF7D8D">
              <w:rPr>
                <w:b/>
                <w:bCs/>
                <w:sz w:val="20"/>
                <w:szCs w:val="20"/>
              </w:rPr>
              <w:t>Standard uncertainty divided by the value of the measurement</w:t>
            </w:r>
          </w:p>
        </w:tc>
      </w:tr>
      <w:tr w:rsidR="00EA326E" w:rsidRPr="00AF7D8D" w14:paraId="2623035D" w14:textId="77777777" w:rsidTr="006D3B65">
        <w:tc>
          <w:tcPr>
            <w:tcW w:w="1620" w:type="dxa"/>
          </w:tcPr>
          <w:p w14:paraId="7A6D737F" w14:textId="77777777" w:rsidR="00EA326E" w:rsidRPr="00AF7D8D" w:rsidRDefault="00EA326E" w:rsidP="006D3B65">
            <w:pPr>
              <w:spacing w:line="360" w:lineRule="auto"/>
              <w:rPr>
                <w:b/>
                <w:bCs/>
                <w:sz w:val="20"/>
                <w:szCs w:val="20"/>
              </w:rPr>
            </w:pPr>
            <w:r w:rsidRPr="00AF7D8D">
              <w:rPr>
                <w:b/>
                <w:bCs/>
                <w:sz w:val="20"/>
                <w:szCs w:val="20"/>
              </w:rPr>
              <w:t xml:space="preserve">Systematic Error </w:t>
            </w:r>
          </w:p>
        </w:tc>
        <w:tc>
          <w:tcPr>
            <w:tcW w:w="1099" w:type="dxa"/>
          </w:tcPr>
          <w:p w14:paraId="53F4C9A5" w14:textId="77777777" w:rsidR="00EA326E" w:rsidRPr="00AF7D8D" w:rsidRDefault="00EA326E" w:rsidP="006D3B65">
            <w:pPr>
              <w:spacing w:line="360" w:lineRule="auto"/>
              <w:rPr>
                <w:sz w:val="20"/>
                <w:szCs w:val="20"/>
              </w:rPr>
            </w:pPr>
            <m:oMathPara>
              <m:oMath>
                <m:r>
                  <w:rPr>
                    <w:rFonts w:ascii="Cambria Math" w:hAnsi="Cambria Math"/>
                    <w:sz w:val="20"/>
                    <w:szCs w:val="20"/>
                  </w:rPr>
                  <m:t>A</m:t>
                </m:r>
              </m:oMath>
            </m:oMathPara>
          </w:p>
        </w:tc>
        <w:tc>
          <w:tcPr>
            <w:tcW w:w="6631" w:type="dxa"/>
          </w:tcPr>
          <w:p w14:paraId="70E8982E" w14:textId="77777777" w:rsidR="00EA326E" w:rsidRPr="00AF7D8D" w:rsidRDefault="00EA326E" w:rsidP="006D3B65">
            <w:pPr>
              <w:spacing w:line="360" w:lineRule="auto"/>
              <w:rPr>
                <w:b/>
                <w:bCs/>
                <w:sz w:val="20"/>
                <w:szCs w:val="20"/>
              </w:rPr>
            </w:pPr>
            <w:r w:rsidRPr="00AF7D8D">
              <w:rPr>
                <w:b/>
                <w:bCs/>
                <w:sz w:val="20"/>
                <w:szCs w:val="20"/>
              </w:rPr>
              <w:t>Expected value of measurement of same conditions minus the conventional true value</w:t>
            </w:r>
            <w:r>
              <w:rPr>
                <w:b/>
                <w:bCs/>
                <w:sz w:val="20"/>
                <w:szCs w:val="20"/>
              </w:rPr>
              <w:t xml:space="preserve">, </w:t>
            </w:r>
            <w:r w:rsidRPr="00B56536">
              <w:rPr>
                <w:sz w:val="20"/>
                <w:szCs w:val="20"/>
              </w:rPr>
              <w:t>synonymous with accuracy</w:t>
            </w:r>
          </w:p>
        </w:tc>
      </w:tr>
      <w:tr w:rsidR="00EA326E" w:rsidRPr="00AF7D8D" w14:paraId="183ACF64" w14:textId="77777777" w:rsidTr="006D3B65">
        <w:tc>
          <w:tcPr>
            <w:tcW w:w="1620" w:type="dxa"/>
          </w:tcPr>
          <w:p w14:paraId="2844DAEE" w14:textId="77777777" w:rsidR="00EA326E" w:rsidRPr="00B56536" w:rsidRDefault="00EA326E" w:rsidP="006D3B65">
            <w:pPr>
              <w:spacing w:line="360" w:lineRule="auto"/>
              <w:rPr>
                <w:sz w:val="20"/>
                <w:szCs w:val="20"/>
              </w:rPr>
            </w:pPr>
            <w:r w:rsidRPr="00B56536">
              <w:rPr>
                <w:sz w:val="20"/>
                <w:szCs w:val="20"/>
              </w:rPr>
              <w:t>Stability</w:t>
            </w:r>
          </w:p>
        </w:tc>
        <w:tc>
          <w:tcPr>
            <w:tcW w:w="1099" w:type="dxa"/>
          </w:tcPr>
          <w:p w14:paraId="748FB59F" w14:textId="77777777" w:rsidR="00EA326E" w:rsidRPr="00B56536" w:rsidRDefault="00EA326E" w:rsidP="006D3B65">
            <w:pPr>
              <w:spacing w:line="360" w:lineRule="auto"/>
              <w:rPr>
                <w:rFonts w:cs="Times New Roman"/>
                <w:sz w:val="20"/>
                <w:szCs w:val="20"/>
              </w:rPr>
            </w:pPr>
            <m:oMathPara>
              <m:oMath>
                <m:r>
                  <w:rPr>
                    <w:rFonts w:ascii="Cambria Math" w:hAnsi="Cambria Math" w:cs="Times New Roman"/>
                    <w:sz w:val="20"/>
                    <w:szCs w:val="20"/>
                  </w:rPr>
                  <m:t>S</m:t>
                </m:r>
              </m:oMath>
            </m:oMathPara>
          </w:p>
        </w:tc>
        <w:tc>
          <w:tcPr>
            <w:tcW w:w="6631" w:type="dxa"/>
          </w:tcPr>
          <w:p w14:paraId="48379ACF" w14:textId="77777777" w:rsidR="00EA326E" w:rsidRPr="00B56536" w:rsidRDefault="00EA326E" w:rsidP="006D3B65">
            <w:pPr>
              <w:spacing w:line="360" w:lineRule="auto"/>
              <w:rPr>
                <w:sz w:val="20"/>
                <w:szCs w:val="20"/>
              </w:rPr>
            </w:pPr>
            <w:r w:rsidRPr="00B56536">
              <w:rPr>
                <w:sz w:val="20"/>
                <w:szCs w:val="20"/>
              </w:rPr>
              <w:t xml:space="preserve">Rate of change in A per year expressed as a percentage of the </w:t>
            </w:r>
            <w:proofErr w:type="spellStart"/>
            <w:r w:rsidRPr="00B56536">
              <w:rPr>
                <w:sz w:val="20"/>
                <w:szCs w:val="20"/>
              </w:rPr>
              <w:t>concentional</w:t>
            </w:r>
            <w:proofErr w:type="spellEnd"/>
            <w:r w:rsidRPr="00B56536">
              <w:rPr>
                <w:sz w:val="20"/>
                <w:szCs w:val="20"/>
              </w:rPr>
              <w:t xml:space="preserve"> true val</w:t>
            </w:r>
            <w:r>
              <w:rPr>
                <w:sz w:val="20"/>
                <w:szCs w:val="20"/>
              </w:rPr>
              <w:t>ue (WMO, 2024</w:t>
            </w:r>
          </w:p>
        </w:tc>
      </w:tr>
      <w:tr w:rsidR="00EA326E" w:rsidRPr="00AF7D8D" w14:paraId="16E17BE6" w14:textId="77777777" w:rsidTr="006D3B65">
        <w:tc>
          <w:tcPr>
            <w:tcW w:w="1620" w:type="dxa"/>
          </w:tcPr>
          <w:p w14:paraId="23330127" w14:textId="77777777" w:rsidR="00EA326E" w:rsidRPr="00AF7D8D" w:rsidRDefault="00EA326E" w:rsidP="006D3B65">
            <w:pPr>
              <w:spacing w:line="360" w:lineRule="auto"/>
              <w:rPr>
                <w:b/>
                <w:bCs/>
                <w:sz w:val="20"/>
                <w:szCs w:val="20"/>
              </w:rPr>
            </w:pPr>
            <w:r w:rsidRPr="00AF7D8D">
              <w:rPr>
                <w:b/>
                <w:bCs/>
                <w:sz w:val="20"/>
                <w:szCs w:val="20"/>
              </w:rPr>
              <w:t>Rand</w:t>
            </w:r>
            <w:r>
              <w:rPr>
                <w:b/>
                <w:bCs/>
                <w:sz w:val="20"/>
                <w:szCs w:val="20"/>
              </w:rPr>
              <w:t>om Error</w:t>
            </w:r>
          </w:p>
        </w:tc>
        <w:tc>
          <w:tcPr>
            <w:tcW w:w="1099" w:type="dxa"/>
          </w:tcPr>
          <w:p w14:paraId="76BFF621" w14:textId="77777777" w:rsidR="00EA326E" w:rsidRPr="00AF7D8D" w:rsidRDefault="00EA326E" w:rsidP="006D3B65">
            <w:pPr>
              <w:spacing w:line="360" w:lineRule="auto"/>
              <w:rPr>
                <w:rFonts w:cs="Times New Roman"/>
                <w:sz w:val="20"/>
                <w:szCs w:val="20"/>
              </w:rPr>
            </w:pPr>
            <m:oMathPara>
              <m:oMath>
                <m:r>
                  <w:rPr>
                    <w:rFonts w:ascii="Cambria Math" w:hAnsi="Cambria Math"/>
                    <w:sz w:val="20"/>
                    <w:szCs w:val="20"/>
                  </w:rPr>
                  <m:t>p</m:t>
                </m:r>
              </m:oMath>
            </m:oMathPara>
          </w:p>
        </w:tc>
        <w:tc>
          <w:tcPr>
            <w:tcW w:w="6631" w:type="dxa"/>
          </w:tcPr>
          <w:p w14:paraId="3D523C56" w14:textId="77777777" w:rsidR="00EA326E" w:rsidRPr="00AF7D8D" w:rsidRDefault="00EA326E" w:rsidP="006D3B65">
            <w:pPr>
              <w:spacing w:line="360" w:lineRule="auto"/>
              <w:rPr>
                <w:b/>
                <w:bCs/>
                <w:sz w:val="20"/>
                <w:szCs w:val="20"/>
              </w:rPr>
            </w:pPr>
            <w:r w:rsidRPr="00AF7D8D">
              <w:rPr>
                <w:b/>
                <w:bCs/>
                <w:sz w:val="20"/>
                <w:szCs w:val="20"/>
              </w:rPr>
              <w:t xml:space="preserve">result of a measurement minus the expected value of measurements under same conditions, </w:t>
            </w:r>
          </w:p>
        </w:tc>
      </w:tr>
      <w:tr w:rsidR="00EA326E" w:rsidRPr="00AF7D8D" w14:paraId="67CB49E9" w14:textId="77777777" w:rsidTr="006D3B65">
        <w:tc>
          <w:tcPr>
            <w:tcW w:w="1620" w:type="dxa"/>
          </w:tcPr>
          <w:p w14:paraId="635AD30F" w14:textId="77777777" w:rsidR="00EA326E" w:rsidRPr="00AF7D8D" w:rsidRDefault="00EA326E" w:rsidP="006D3B65">
            <w:pPr>
              <w:spacing w:line="360" w:lineRule="auto"/>
              <w:rPr>
                <w:b/>
                <w:bCs/>
                <w:sz w:val="20"/>
                <w:szCs w:val="20"/>
              </w:rPr>
            </w:pPr>
            <w:r>
              <w:rPr>
                <w:b/>
                <w:bCs/>
                <w:sz w:val="20"/>
                <w:szCs w:val="20"/>
              </w:rPr>
              <w:t>Type A standard uncertainty</w:t>
            </w:r>
          </w:p>
        </w:tc>
        <w:tc>
          <w:tcPr>
            <w:tcW w:w="1099" w:type="dxa"/>
          </w:tcPr>
          <w:p w14:paraId="2E5FE29B" w14:textId="77777777" w:rsidR="00EA326E" w:rsidRDefault="00EA326E" w:rsidP="006D3B65">
            <w:pPr>
              <w:spacing w:line="360" w:lineRule="auto"/>
              <w:rPr>
                <w:rFonts w:cs="Arial"/>
                <w:sz w:val="20"/>
                <w:szCs w:val="20"/>
              </w:rPr>
            </w:pPr>
            <m:oMathPara>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A</m:t>
                    </m:r>
                  </m:sub>
                </m:sSub>
              </m:oMath>
            </m:oMathPara>
          </w:p>
        </w:tc>
        <w:tc>
          <w:tcPr>
            <w:tcW w:w="6631" w:type="dxa"/>
          </w:tcPr>
          <w:p w14:paraId="2F852D53" w14:textId="77777777" w:rsidR="00EA326E" w:rsidRPr="00AF7D8D" w:rsidRDefault="00EA326E" w:rsidP="006D3B65">
            <w:pPr>
              <w:spacing w:line="360" w:lineRule="auto"/>
              <w:rPr>
                <w:b/>
                <w:bCs/>
                <w:sz w:val="20"/>
                <w:szCs w:val="20"/>
              </w:rPr>
            </w:pPr>
            <w:r w:rsidRPr="00E31475">
              <w:rPr>
                <w:b/>
                <w:bCs/>
                <w:sz w:val="20"/>
                <w:szCs w:val="20"/>
              </w:rPr>
              <w:t>standard uncertainty is obtained from a probability density function derived from an</w:t>
            </w:r>
            <w:r>
              <w:rPr>
                <w:b/>
                <w:bCs/>
                <w:sz w:val="20"/>
                <w:szCs w:val="20"/>
              </w:rPr>
              <w:t xml:space="preserve"> </w:t>
            </w:r>
            <w:r w:rsidRPr="00E31475">
              <w:rPr>
                <w:b/>
                <w:bCs/>
                <w:sz w:val="20"/>
                <w:szCs w:val="20"/>
              </w:rPr>
              <w:t xml:space="preserve">observed frequency distribution  </w:t>
            </w:r>
          </w:p>
          <w:p w14:paraId="23289AE7" w14:textId="77777777" w:rsidR="00EA326E" w:rsidRPr="00AF7D8D" w:rsidRDefault="00EA326E" w:rsidP="006D3B65">
            <w:pPr>
              <w:spacing w:line="360" w:lineRule="auto"/>
              <w:rPr>
                <w:b/>
                <w:bCs/>
                <w:sz w:val="20"/>
                <w:szCs w:val="20"/>
              </w:rPr>
            </w:pPr>
          </w:p>
        </w:tc>
      </w:tr>
      <w:tr w:rsidR="00EA326E" w:rsidRPr="00AF7D8D" w14:paraId="48F4FA9F" w14:textId="77777777" w:rsidTr="006D3B65">
        <w:tc>
          <w:tcPr>
            <w:tcW w:w="1620" w:type="dxa"/>
          </w:tcPr>
          <w:p w14:paraId="7CDF601C" w14:textId="77777777" w:rsidR="00EA326E" w:rsidRPr="00AF7D8D" w:rsidRDefault="00EA326E" w:rsidP="006D3B65">
            <w:pPr>
              <w:spacing w:line="360" w:lineRule="auto"/>
              <w:rPr>
                <w:b/>
                <w:bCs/>
                <w:sz w:val="20"/>
                <w:szCs w:val="20"/>
              </w:rPr>
            </w:pPr>
            <w:r w:rsidRPr="00E31475">
              <w:rPr>
                <w:b/>
                <w:bCs/>
                <w:sz w:val="20"/>
                <w:szCs w:val="20"/>
              </w:rPr>
              <w:t>Type B standard uncertainty</w:t>
            </w:r>
          </w:p>
        </w:tc>
        <w:tc>
          <w:tcPr>
            <w:tcW w:w="1099" w:type="dxa"/>
          </w:tcPr>
          <w:p w14:paraId="207704AA" w14:textId="77777777" w:rsidR="00EA326E" w:rsidRDefault="00EA326E" w:rsidP="006D3B65">
            <w:pPr>
              <w:tabs>
                <w:tab w:val="left" w:pos="717"/>
              </w:tabs>
              <w:spacing w:line="360" w:lineRule="auto"/>
              <w:rPr>
                <w:rFonts w:cs="Arial"/>
                <w:sz w:val="20"/>
                <w:szCs w:val="20"/>
              </w:rPr>
            </w:pPr>
            <m:oMathPara>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B</m:t>
                    </m:r>
                  </m:sub>
                </m:sSub>
              </m:oMath>
            </m:oMathPara>
          </w:p>
        </w:tc>
        <w:tc>
          <w:tcPr>
            <w:tcW w:w="6631" w:type="dxa"/>
          </w:tcPr>
          <w:p w14:paraId="10FAB637" w14:textId="77777777" w:rsidR="00EA326E" w:rsidRPr="00E31475" w:rsidRDefault="00EA326E" w:rsidP="006D3B65">
            <w:pPr>
              <w:spacing w:line="360" w:lineRule="auto"/>
              <w:rPr>
                <w:b/>
                <w:bCs/>
                <w:sz w:val="20"/>
                <w:szCs w:val="20"/>
              </w:rPr>
            </w:pPr>
            <w:r>
              <w:rPr>
                <w:b/>
                <w:bCs/>
                <w:sz w:val="20"/>
                <w:szCs w:val="20"/>
              </w:rPr>
              <w:t>Estimate of standard uncertainty</w:t>
            </w:r>
            <w:r w:rsidRPr="00E31475">
              <w:rPr>
                <w:b/>
                <w:bCs/>
                <w:sz w:val="20"/>
                <w:szCs w:val="20"/>
              </w:rPr>
              <w:t xml:space="preserve"> obtained from an assumed</w:t>
            </w:r>
          </w:p>
          <w:p w14:paraId="7D2D2841" w14:textId="77777777" w:rsidR="00EA326E" w:rsidRPr="00E31475" w:rsidRDefault="00EA326E" w:rsidP="006D3B65">
            <w:pPr>
              <w:spacing w:line="360" w:lineRule="auto"/>
              <w:rPr>
                <w:b/>
                <w:bCs/>
                <w:sz w:val="20"/>
                <w:szCs w:val="20"/>
              </w:rPr>
            </w:pPr>
            <w:r w:rsidRPr="00E31475">
              <w:rPr>
                <w:b/>
                <w:bCs/>
                <w:sz w:val="20"/>
                <w:szCs w:val="20"/>
              </w:rPr>
              <w:t xml:space="preserve">probability density function based on the degree of belief that an event will occur </w:t>
            </w:r>
          </w:p>
          <w:p w14:paraId="486E425E" w14:textId="77777777" w:rsidR="00EA326E" w:rsidRPr="00AF7D8D" w:rsidRDefault="00EA326E" w:rsidP="006D3B65">
            <w:pPr>
              <w:spacing w:line="360" w:lineRule="auto"/>
              <w:rPr>
                <w:b/>
                <w:bCs/>
                <w:sz w:val="20"/>
                <w:szCs w:val="20"/>
              </w:rPr>
            </w:pPr>
            <w:r w:rsidRPr="00E31475">
              <w:rPr>
                <w:b/>
                <w:bCs/>
                <w:sz w:val="20"/>
                <w:szCs w:val="20"/>
              </w:rPr>
              <w:t>probability (C.2.1)].</w:t>
            </w:r>
          </w:p>
        </w:tc>
      </w:tr>
    </w:tbl>
    <w:p w14:paraId="793F83DE" w14:textId="77777777" w:rsidR="00EA326E" w:rsidRPr="00AF7D8D" w:rsidRDefault="00EA326E" w:rsidP="00EA326E">
      <w:pPr>
        <w:rPr>
          <w:sz w:val="20"/>
          <w:szCs w:val="20"/>
        </w:rPr>
      </w:pPr>
    </w:p>
    <w:p w14:paraId="14B2E140" w14:textId="77777777" w:rsidR="00EA326E" w:rsidRDefault="00EA326E" w:rsidP="00EA326E">
      <w:pPr>
        <w:pStyle w:val="Heading2"/>
      </w:pPr>
      <w:r>
        <w:t>Thematic Definitions</w:t>
      </w:r>
    </w:p>
    <w:p w14:paraId="2D7802A2" w14:textId="77777777" w:rsidR="00EA326E" w:rsidRDefault="00EA326E" w:rsidP="00EA326E">
      <w:pPr>
        <w:spacing w:line="360" w:lineRule="auto"/>
      </w:pPr>
    </w:p>
    <w:p w14:paraId="7009C509" w14:textId="77777777" w:rsidR="00EA326E" w:rsidRDefault="00EA326E" w:rsidP="00EA326E">
      <w:pPr>
        <w:spacing w:line="360" w:lineRule="auto"/>
      </w:pPr>
      <w:r>
        <w:t xml:space="preserve">LAI and FAPAR </w:t>
      </w:r>
    </w:p>
    <w:p w14:paraId="41D8CF59" w14:textId="77777777" w:rsidR="00EA326E" w:rsidRDefault="00EA326E" w:rsidP="00EA326E">
      <w:pPr>
        <w:spacing w:line="360" w:lineRule="auto"/>
      </w:pPr>
      <w:r>
        <w:t>LAI and FAPAR have definitions accepted by both WMO and CEOS (</w:t>
      </w:r>
      <w:r>
        <w:fldChar w:fldCharType="begin"/>
      </w:r>
      <w:r>
        <w:instrText xml:space="preserve"> REF _Ref209616083 \h </w:instrText>
      </w:r>
      <w:r>
        <w:fldChar w:fldCharType="separate"/>
      </w:r>
      <w:r w:rsidRPr="00AF7D8D">
        <w:rPr>
          <w:sz w:val="20"/>
          <w:szCs w:val="20"/>
        </w:rPr>
        <w:t xml:space="preserve">Table </w:t>
      </w:r>
      <w:r>
        <w:rPr>
          <w:noProof/>
          <w:sz w:val="20"/>
          <w:szCs w:val="20"/>
        </w:rPr>
        <w:t>6</w:t>
      </w:r>
      <w:r>
        <w:fldChar w:fldCharType="end"/>
      </w:r>
      <w:r>
        <w:t xml:space="preserve">).  For brevity, definitions for related quantities often reported both in products and ground measurements (plant area index, </w:t>
      </w:r>
      <w:r>
        <w:lastRenderedPageBreak/>
        <w:t xml:space="preserve">effective LAI, green area index, green FAPAR, and fraction of intercepted PAR) are cited based on CEOS documents (see Fernandes et al., 2024a, 2024b).  </w:t>
      </w:r>
    </w:p>
    <w:p w14:paraId="35976485" w14:textId="77777777" w:rsidR="00EA326E" w:rsidRDefault="00EA326E" w:rsidP="00EA326E">
      <w:pPr>
        <w:spacing w:line="360" w:lineRule="auto"/>
      </w:pPr>
    </w:p>
    <w:p w14:paraId="0BF81E55" w14:textId="77777777" w:rsidR="00EA326E" w:rsidRDefault="00EA326E" w:rsidP="00EA326E">
      <w:pPr>
        <w:pStyle w:val="Caption"/>
        <w:keepNext/>
        <w:spacing w:line="360" w:lineRule="auto"/>
      </w:pPr>
      <w:r>
        <w:t xml:space="preserve">Table </w:t>
      </w:r>
      <w:r>
        <w:fldChar w:fldCharType="begin"/>
      </w:r>
      <w:r>
        <w:instrText xml:space="preserve"> SEQ Table \* ARABIC </w:instrText>
      </w:r>
      <w:r>
        <w:fldChar w:fldCharType="separate"/>
      </w:r>
      <w:r>
        <w:rPr>
          <w:noProof/>
        </w:rPr>
        <w:t>7</w:t>
      </w:r>
      <w:r>
        <w:fldChar w:fldCharType="end"/>
      </w:r>
      <w:r>
        <w:t>.  LAI and FAPAR definitions.</w:t>
      </w:r>
    </w:p>
    <w:tbl>
      <w:tblPr>
        <w:tblStyle w:val="TableGrid"/>
        <w:tblW w:w="0" w:type="auto"/>
        <w:tblLook w:val="04A0" w:firstRow="1" w:lastRow="0" w:firstColumn="1" w:lastColumn="0" w:noHBand="0" w:noVBand="1"/>
      </w:tblPr>
      <w:tblGrid>
        <w:gridCol w:w="1002"/>
        <w:gridCol w:w="5797"/>
        <w:gridCol w:w="1701"/>
        <w:gridCol w:w="850"/>
      </w:tblGrid>
      <w:tr w:rsidR="00EA326E" w14:paraId="2580FA53" w14:textId="77777777" w:rsidTr="006D3B65">
        <w:tc>
          <w:tcPr>
            <w:tcW w:w="989" w:type="dxa"/>
          </w:tcPr>
          <w:p w14:paraId="48B05874" w14:textId="77777777" w:rsidR="00EA326E" w:rsidRDefault="00EA326E" w:rsidP="006D3B65">
            <w:pPr>
              <w:spacing w:line="360" w:lineRule="auto"/>
            </w:pPr>
            <w:r>
              <w:t>Variable</w:t>
            </w:r>
          </w:p>
        </w:tc>
        <w:tc>
          <w:tcPr>
            <w:tcW w:w="5810" w:type="dxa"/>
          </w:tcPr>
          <w:p w14:paraId="303E2F1C" w14:textId="77777777" w:rsidR="00EA326E" w:rsidRDefault="00EA326E" w:rsidP="006D3B65">
            <w:pPr>
              <w:spacing w:line="360" w:lineRule="auto"/>
            </w:pPr>
            <w:r>
              <w:t>Definition</w:t>
            </w:r>
          </w:p>
        </w:tc>
        <w:tc>
          <w:tcPr>
            <w:tcW w:w="1701" w:type="dxa"/>
          </w:tcPr>
          <w:p w14:paraId="5CA21E43" w14:textId="77777777" w:rsidR="00EA326E" w:rsidRDefault="00EA326E" w:rsidP="006D3B65">
            <w:pPr>
              <w:spacing w:line="360" w:lineRule="auto"/>
            </w:pPr>
            <w:r>
              <w:t>Units</w:t>
            </w:r>
          </w:p>
        </w:tc>
        <w:tc>
          <w:tcPr>
            <w:tcW w:w="850" w:type="dxa"/>
          </w:tcPr>
          <w:p w14:paraId="526FC90E" w14:textId="77777777" w:rsidR="00EA326E" w:rsidRDefault="00EA326E" w:rsidP="006D3B65">
            <w:pPr>
              <w:spacing w:line="360" w:lineRule="auto"/>
            </w:pPr>
            <w:r>
              <w:t>Range</w:t>
            </w:r>
          </w:p>
        </w:tc>
      </w:tr>
      <w:tr w:rsidR="00EA326E" w14:paraId="08B1E46D" w14:textId="77777777" w:rsidTr="006D3B65">
        <w:tc>
          <w:tcPr>
            <w:tcW w:w="989" w:type="dxa"/>
          </w:tcPr>
          <w:p w14:paraId="60100CA1" w14:textId="77777777" w:rsidR="00EA326E" w:rsidRDefault="00EA326E" w:rsidP="006D3B65">
            <w:pPr>
              <w:spacing w:line="360" w:lineRule="auto"/>
            </w:pPr>
            <w:r>
              <w:t>LAI</w:t>
            </w:r>
          </w:p>
        </w:tc>
        <w:tc>
          <w:tcPr>
            <w:tcW w:w="5810" w:type="dxa"/>
          </w:tcPr>
          <w:p w14:paraId="62C16B75" w14:textId="77777777" w:rsidR="00EA326E" w:rsidRDefault="00EA326E" w:rsidP="006D3B65">
            <w:pPr>
              <w:spacing w:line="360" w:lineRule="auto"/>
            </w:pPr>
            <w:r w:rsidRPr="005B7061">
              <w:t>one half of the total green leaf area per unit horizontal ground surface area</w:t>
            </w:r>
          </w:p>
        </w:tc>
        <w:tc>
          <w:tcPr>
            <w:tcW w:w="1701" w:type="dxa"/>
          </w:tcPr>
          <w:p w14:paraId="314441B8" w14:textId="77777777" w:rsidR="00EA326E" w:rsidRDefault="00EA326E" w:rsidP="006D3B65">
            <w:pPr>
              <w:spacing w:line="360" w:lineRule="auto"/>
            </w:pPr>
            <w:r>
              <w:t>m</w:t>
            </w:r>
            <w:r w:rsidRPr="00F173A0">
              <w:rPr>
                <w:vertAlign w:val="superscript"/>
              </w:rPr>
              <w:t>2</w:t>
            </w:r>
            <w:r>
              <w:t xml:space="preserve"> foliage / m</w:t>
            </w:r>
            <w:r w:rsidRPr="00F173A0">
              <w:rPr>
                <w:vertAlign w:val="superscript"/>
              </w:rPr>
              <w:t>2</w:t>
            </w:r>
            <w:r>
              <w:t xml:space="preserve"> ground</w:t>
            </w:r>
          </w:p>
        </w:tc>
        <w:tc>
          <w:tcPr>
            <w:tcW w:w="850" w:type="dxa"/>
          </w:tcPr>
          <w:p w14:paraId="2299FDFF" w14:textId="77777777" w:rsidR="00EA326E" w:rsidRDefault="00EA326E" w:rsidP="006D3B65">
            <w:pPr>
              <w:spacing w:line="360" w:lineRule="auto"/>
            </w:pPr>
            <w:r>
              <w:t>0-20</w:t>
            </w:r>
          </w:p>
        </w:tc>
      </w:tr>
      <w:tr w:rsidR="00EA326E" w14:paraId="3002123E" w14:textId="77777777" w:rsidTr="006D3B65">
        <w:tc>
          <w:tcPr>
            <w:tcW w:w="989" w:type="dxa"/>
          </w:tcPr>
          <w:p w14:paraId="2B94D356" w14:textId="77777777" w:rsidR="00EA326E" w:rsidRDefault="00EA326E" w:rsidP="006D3B65">
            <w:pPr>
              <w:spacing w:line="360" w:lineRule="auto"/>
            </w:pPr>
            <w:r>
              <w:t xml:space="preserve">FAPAR </w:t>
            </w:r>
          </w:p>
        </w:tc>
        <w:tc>
          <w:tcPr>
            <w:tcW w:w="5810" w:type="dxa"/>
          </w:tcPr>
          <w:p w14:paraId="077C4464" w14:textId="77777777" w:rsidR="00EA326E" w:rsidRDefault="00EA326E" w:rsidP="006D3B65">
            <w:pPr>
              <w:spacing w:line="360" w:lineRule="auto"/>
            </w:pPr>
            <w:r>
              <w:t>Fraction of</w:t>
            </w:r>
            <w:r w:rsidRPr="00F173A0">
              <w:t xml:space="preserve"> PAR that is effectively absorbed by plants </w:t>
            </w:r>
            <w:r>
              <w:t xml:space="preserve">for a specified </w:t>
            </w:r>
            <w:proofErr w:type="spellStart"/>
            <w:r>
              <w:t>indident</w:t>
            </w:r>
            <w:proofErr w:type="spellEnd"/>
            <w:r>
              <w:t xml:space="preserve"> PAR distribution</w:t>
            </w:r>
          </w:p>
        </w:tc>
        <w:tc>
          <w:tcPr>
            <w:tcW w:w="1701" w:type="dxa"/>
          </w:tcPr>
          <w:p w14:paraId="45586201" w14:textId="77777777" w:rsidR="00EA326E" w:rsidRDefault="00EA326E" w:rsidP="006D3B65">
            <w:pPr>
              <w:spacing w:line="360" w:lineRule="auto"/>
            </w:pPr>
            <w:r>
              <w:t>dimensionless</w:t>
            </w:r>
          </w:p>
        </w:tc>
        <w:tc>
          <w:tcPr>
            <w:tcW w:w="850" w:type="dxa"/>
          </w:tcPr>
          <w:p w14:paraId="6AB4AA9C" w14:textId="77777777" w:rsidR="00EA326E" w:rsidRDefault="00EA326E" w:rsidP="006D3B65">
            <w:pPr>
              <w:spacing w:line="360" w:lineRule="auto"/>
            </w:pPr>
            <w:r>
              <w:t>0-1</w:t>
            </w:r>
          </w:p>
        </w:tc>
      </w:tr>
    </w:tbl>
    <w:p w14:paraId="5A8299C2" w14:textId="77777777" w:rsidR="00EA326E" w:rsidRDefault="00EA326E" w:rsidP="00EA326E">
      <w:pPr>
        <w:spacing w:line="360" w:lineRule="auto"/>
      </w:pPr>
    </w:p>
    <w:p w14:paraId="5F517B05" w14:textId="77777777" w:rsidR="00EA326E" w:rsidRDefault="00EA326E" w:rsidP="00EA326E">
      <w:pPr>
        <w:spacing w:line="360" w:lineRule="auto"/>
      </w:pPr>
      <w:r>
        <w:t xml:space="preserve">Some aspects of the definition of LAI require clarification.  </w:t>
      </w:r>
    </w:p>
    <w:p w14:paraId="53E95CF6" w14:textId="77777777" w:rsidR="00EA326E" w:rsidRDefault="00EA326E" w:rsidP="001A4050">
      <w:pPr>
        <w:pStyle w:val="ListParagraph"/>
        <w:numPr>
          <w:ilvl w:val="0"/>
          <w:numId w:val="22"/>
        </w:numPr>
        <w:spacing w:line="360" w:lineRule="auto"/>
      </w:pPr>
      <w:r>
        <w:t>LAI is not defined for areas not classified as land.</w:t>
      </w:r>
    </w:p>
    <w:p w14:paraId="3AA023A8" w14:textId="77777777" w:rsidR="00EA326E" w:rsidRDefault="00EA326E" w:rsidP="001A4050">
      <w:pPr>
        <w:pStyle w:val="ListParagraph"/>
        <w:numPr>
          <w:ilvl w:val="0"/>
          <w:numId w:val="22"/>
        </w:numPr>
        <w:spacing w:line="360" w:lineRule="auto"/>
      </w:pPr>
      <w:r>
        <w:t xml:space="preserve"> LAI is restricted to leaves defined as the vascular organs of plans.  Bryophytes, lichens and green stems are not included. </w:t>
      </w:r>
    </w:p>
    <w:p w14:paraId="2C84B927" w14:textId="77777777" w:rsidR="00EA326E" w:rsidRDefault="00EA326E" w:rsidP="001A4050">
      <w:pPr>
        <w:pStyle w:val="ListParagraph"/>
        <w:numPr>
          <w:ilvl w:val="0"/>
          <w:numId w:val="22"/>
        </w:numPr>
        <w:spacing w:line="360" w:lineRule="auto"/>
      </w:pPr>
      <w:r>
        <w:t>GC</w:t>
      </w:r>
      <w:commentRangeStart w:id="118"/>
      <w:r>
        <w:t>OS has not defined ‘green’.  CEOS has proposed that green be based on ISO colorimetric standards (Fernandes et al., 2024a) but this has not achieved community agreement.</w:t>
      </w:r>
      <w:commentRangeEnd w:id="118"/>
      <w:r>
        <w:rPr>
          <w:rStyle w:val="CommentReference"/>
        </w:rPr>
        <w:commentReference w:id="118"/>
      </w:r>
    </w:p>
    <w:p w14:paraId="7ABFCDD4" w14:textId="77777777" w:rsidR="00EA326E" w:rsidRDefault="00EA326E" w:rsidP="00EA326E">
      <w:pPr>
        <w:spacing w:line="360" w:lineRule="auto"/>
        <w:ind w:left="720"/>
      </w:pPr>
    </w:p>
    <w:p w14:paraId="2B4834DA" w14:textId="77777777" w:rsidR="00EA326E" w:rsidRDefault="00EA326E" w:rsidP="00EA326E">
      <w:pPr>
        <w:spacing w:line="360" w:lineRule="auto"/>
      </w:pPr>
      <w:r>
        <w:t xml:space="preserve">Some aspects of the definition of FAPAR require clarification.  </w:t>
      </w:r>
    </w:p>
    <w:p w14:paraId="0C206C56" w14:textId="77777777" w:rsidR="00EA326E" w:rsidRDefault="00EA326E" w:rsidP="001A4050">
      <w:pPr>
        <w:pStyle w:val="ListParagraph"/>
        <w:numPr>
          <w:ilvl w:val="0"/>
          <w:numId w:val="23"/>
        </w:numPr>
        <w:spacing w:line="360" w:lineRule="auto"/>
      </w:pPr>
      <w:r>
        <w:t xml:space="preserve">The measurement condition corresponds to direct solar illumination at a nominal local solar time unless otherwise noted..    </w:t>
      </w:r>
    </w:p>
    <w:p w14:paraId="52E8CA40" w14:textId="77777777" w:rsidR="00EA326E" w:rsidRDefault="00EA326E" w:rsidP="001A4050">
      <w:pPr>
        <w:pStyle w:val="ListParagraph"/>
        <w:numPr>
          <w:ilvl w:val="0"/>
          <w:numId w:val="23"/>
        </w:numPr>
        <w:spacing w:line="360" w:lineRule="auto"/>
      </w:pPr>
      <w:r>
        <w:t>The term “</w:t>
      </w:r>
      <w:commentRangeStart w:id="119"/>
      <w:r>
        <w:t xml:space="preserve">effectively </w:t>
      </w:r>
      <w:commentRangeEnd w:id="119"/>
      <w:r>
        <w:rPr>
          <w:rStyle w:val="CommentReference"/>
        </w:rPr>
        <w:commentReference w:id="119"/>
      </w:r>
      <w:r>
        <w:t xml:space="preserve">absorbed by plants” is interpreted as “absorbed by active photosynthetic organs of organisms in the taxonomic kingdom Plantae”.   </w:t>
      </w:r>
      <w:commentRangeStart w:id="120"/>
      <w:r>
        <w:t xml:space="preserve"> This includes both vascular and non-vascular organs of any colour.  </w:t>
      </w:r>
      <w:commentRangeEnd w:id="120"/>
      <w:r>
        <w:rPr>
          <w:rStyle w:val="CommentReference"/>
        </w:rPr>
        <w:commentReference w:id="120"/>
      </w:r>
    </w:p>
    <w:p w14:paraId="47A3DD21" w14:textId="77777777" w:rsidR="00EA326E" w:rsidRDefault="00EA326E" w:rsidP="00EA326E">
      <w:pPr>
        <w:spacing w:line="360" w:lineRule="auto"/>
      </w:pPr>
    </w:p>
    <w:p w14:paraId="746719B2" w14:textId="77777777" w:rsidR="00EA326E" w:rsidRDefault="00EA326E" w:rsidP="00EA326E">
      <w:pPr>
        <w:pStyle w:val="Heading2"/>
      </w:pPr>
      <w:r>
        <w:t>Geographical Definitions</w:t>
      </w:r>
    </w:p>
    <w:p w14:paraId="3251B248" w14:textId="77777777" w:rsidR="00EA326E" w:rsidRDefault="00EA326E" w:rsidP="00EA326E">
      <w:pPr>
        <w:spacing w:line="360" w:lineRule="auto"/>
      </w:pPr>
    </w:p>
    <w:p w14:paraId="03314E4D" w14:textId="44C3A5C2" w:rsidR="00EA326E" w:rsidRDefault="00EA326E" w:rsidP="00EA326E">
      <w:pPr>
        <w:spacing w:line="360" w:lineRule="auto"/>
      </w:pPr>
      <w:r>
        <w:lastRenderedPageBreak/>
        <w:t xml:space="preserve">Geographic definitions from the CEOS good practice documents for land cover and LAI product validation are </w:t>
      </w:r>
      <w:proofErr w:type="spellStart"/>
      <w:r>
        <w:t>used</w:t>
      </w:r>
      <w:r>
        <w:fldChar w:fldCharType="begin"/>
      </w:r>
      <w:r>
        <w:instrText xml:space="preserve"> REF _Ref210491267 \h </w:instrText>
      </w:r>
      <w:r>
        <w:fldChar w:fldCharType="separate"/>
      </w:r>
      <w:r>
        <w:t>Table</w:t>
      </w:r>
      <w:proofErr w:type="spellEnd"/>
      <w:r>
        <w:t xml:space="preserve"> </w:t>
      </w:r>
      <w:r>
        <w:rPr>
          <w:noProof/>
        </w:rPr>
        <w:t>8</w:t>
      </w:r>
      <w:r>
        <w:fldChar w:fldCharType="end"/>
      </w:r>
      <w:r>
        <w:t xml:space="preserve"> (; Fernandes et al. 2014; </w:t>
      </w:r>
      <w:proofErr w:type="spellStart"/>
      <w:r>
        <w:t>Trukyna</w:t>
      </w:r>
      <w:proofErr w:type="spellEnd"/>
      <w:r>
        <w:t xml:space="preserve"> </w:t>
      </w:r>
      <w:proofErr w:type="spellStart"/>
      <w:r>
        <w:t>ett</w:t>
      </w:r>
      <w:proofErr w:type="spellEnd"/>
      <w:r>
        <w:t xml:space="preserve"> al., 2015).  The PMU is here taken to be product pixel values for the case of imaging sensors, and product retrieval footprints for GEDI. and currently range from 10m to 30m (</w:t>
      </w:r>
      <w:r>
        <w:fldChar w:fldCharType="begin"/>
      </w:r>
      <w:r>
        <w:instrText xml:space="preserve"> REF _Ref209607663 \h </w:instrText>
      </w:r>
      <w:r>
        <w:fldChar w:fldCharType="separate"/>
      </w:r>
      <w:r w:rsidRPr="008D7EF0">
        <w:t xml:space="preserve">Table </w:t>
      </w:r>
      <w:r>
        <w:rPr>
          <w:noProof/>
        </w:rPr>
        <w:t>2</w:t>
      </w:r>
      <w:r>
        <w:fldChar w:fldCharType="end"/>
      </w:r>
      <w:r>
        <w:t xml:space="preserve">).The ESU will vary as a function of measurement instrument, in-situ spatial sampling, and canopy conditions but can often exceed 10mx10m (Fernanes et al. 2023).   The MMU can correspond to  either the 250m, 100m threshold and 10m goal product spatial resolution requirements. The AU must be the same size or smaller than the MMU.  </w:t>
      </w:r>
      <w:r w:rsidR="00912547">
        <w:t>Assessments</w:t>
      </w:r>
      <w:r>
        <w:t xml:space="preserve"> based only on FRM imply the AU must contain a FRM and subsequently limit validation of 10m resolution products to only certain FRM.  This limit does not apply to FRE that can be produced at both finer and coarser </w:t>
      </w:r>
      <w:r w:rsidR="00912547">
        <w:t>resolution</w:t>
      </w:r>
      <w:r>
        <w:t xml:space="preserve"> that ESUs (Cohen et al., 2006, Brown et al., 2020, , Baret et al., 2021, Fernandes et al. 2024).    </w:t>
      </w:r>
    </w:p>
    <w:p w14:paraId="159580CB" w14:textId="77777777" w:rsidR="00EA326E" w:rsidRDefault="00EA326E" w:rsidP="00EA326E">
      <w:pPr>
        <w:spacing w:line="360" w:lineRule="auto"/>
      </w:pPr>
    </w:p>
    <w:p w14:paraId="237AB4A8" w14:textId="77777777" w:rsidR="00EA326E" w:rsidRDefault="00EA326E" w:rsidP="00EA326E">
      <w:pPr>
        <w:pStyle w:val="Caption"/>
        <w:keepNext/>
      </w:pPr>
      <w:bookmarkStart w:id="121" w:name="_Ref210491267"/>
      <w:r>
        <w:t xml:space="preserve">Table </w:t>
      </w:r>
      <w:r>
        <w:fldChar w:fldCharType="begin"/>
      </w:r>
      <w:r>
        <w:instrText xml:space="preserve"> SEQ Table \* ARABIC </w:instrText>
      </w:r>
      <w:r>
        <w:fldChar w:fldCharType="separate"/>
      </w:r>
      <w:r>
        <w:rPr>
          <w:noProof/>
        </w:rPr>
        <w:t>8</w:t>
      </w:r>
      <w:r>
        <w:fldChar w:fldCharType="end"/>
      </w:r>
      <w:bookmarkEnd w:id="121"/>
      <w:r>
        <w:t>.  Geographic Definitions</w:t>
      </w:r>
    </w:p>
    <w:tbl>
      <w:tblPr>
        <w:tblStyle w:val="TableGrid"/>
        <w:tblW w:w="0" w:type="auto"/>
        <w:tblLook w:val="04A0" w:firstRow="1" w:lastRow="0" w:firstColumn="1" w:lastColumn="0" w:noHBand="0" w:noVBand="1"/>
      </w:tblPr>
      <w:tblGrid>
        <w:gridCol w:w="2425"/>
        <w:gridCol w:w="990"/>
        <w:gridCol w:w="5874"/>
      </w:tblGrid>
      <w:tr w:rsidR="00EA326E" w:rsidRPr="00312EF3" w14:paraId="25550504" w14:textId="77777777" w:rsidTr="006D3B65">
        <w:tc>
          <w:tcPr>
            <w:tcW w:w="2425" w:type="dxa"/>
          </w:tcPr>
          <w:p w14:paraId="35715165" w14:textId="77777777" w:rsidR="00EA326E" w:rsidRPr="00312EF3" w:rsidRDefault="00EA326E" w:rsidP="006D3B65">
            <w:pPr>
              <w:spacing w:line="360" w:lineRule="auto"/>
              <w:rPr>
                <w:sz w:val="20"/>
                <w:szCs w:val="20"/>
              </w:rPr>
            </w:pPr>
            <w:r w:rsidRPr="00312EF3">
              <w:rPr>
                <w:sz w:val="20"/>
                <w:szCs w:val="20"/>
              </w:rPr>
              <w:t>Term</w:t>
            </w:r>
          </w:p>
        </w:tc>
        <w:tc>
          <w:tcPr>
            <w:tcW w:w="990" w:type="dxa"/>
          </w:tcPr>
          <w:p w14:paraId="574C6AA7" w14:textId="77777777" w:rsidR="00EA326E" w:rsidRPr="00312EF3" w:rsidRDefault="00EA326E" w:rsidP="006D3B65">
            <w:pPr>
              <w:spacing w:line="360" w:lineRule="auto"/>
              <w:rPr>
                <w:sz w:val="20"/>
                <w:szCs w:val="20"/>
              </w:rPr>
            </w:pPr>
            <w:r>
              <w:rPr>
                <w:sz w:val="20"/>
                <w:szCs w:val="20"/>
              </w:rPr>
              <w:t>Acronym</w:t>
            </w:r>
          </w:p>
        </w:tc>
        <w:tc>
          <w:tcPr>
            <w:tcW w:w="5874" w:type="dxa"/>
          </w:tcPr>
          <w:p w14:paraId="29A47624" w14:textId="77777777" w:rsidR="00EA326E" w:rsidRPr="00312EF3" w:rsidRDefault="00EA326E" w:rsidP="006D3B65">
            <w:pPr>
              <w:spacing w:line="360" w:lineRule="auto"/>
              <w:rPr>
                <w:sz w:val="20"/>
                <w:szCs w:val="20"/>
              </w:rPr>
            </w:pPr>
            <w:r>
              <w:rPr>
                <w:sz w:val="20"/>
                <w:szCs w:val="20"/>
              </w:rPr>
              <w:t>Definition</w:t>
            </w:r>
          </w:p>
        </w:tc>
      </w:tr>
      <w:tr w:rsidR="00EA326E" w:rsidRPr="00312EF3" w14:paraId="31E718D8" w14:textId="77777777" w:rsidTr="006D3B65">
        <w:tc>
          <w:tcPr>
            <w:tcW w:w="2425" w:type="dxa"/>
          </w:tcPr>
          <w:p w14:paraId="49AE3E4C" w14:textId="77777777" w:rsidR="00EA326E" w:rsidRPr="00535F8E" w:rsidRDefault="00EA326E" w:rsidP="006D3B65">
            <w:pPr>
              <w:spacing w:line="360" w:lineRule="auto"/>
              <w:rPr>
                <w:sz w:val="20"/>
                <w:szCs w:val="20"/>
              </w:rPr>
            </w:pPr>
            <w:r w:rsidRPr="00535F8E">
              <w:rPr>
                <w:sz w:val="20"/>
                <w:szCs w:val="20"/>
              </w:rPr>
              <w:t>spatial unit</w:t>
            </w:r>
          </w:p>
        </w:tc>
        <w:tc>
          <w:tcPr>
            <w:tcW w:w="990" w:type="dxa"/>
          </w:tcPr>
          <w:p w14:paraId="3C98CD44" w14:textId="77777777" w:rsidR="00EA326E" w:rsidRPr="00312EF3" w:rsidRDefault="00EA326E" w:rsidP="006D3B65">
            <w:pPr>
              <w:spacing w:line="360" w:lineRule="auto"/>
              <w:rPr>
                <w:sz w:val="20"/>
                <w:szCs w:val="20"/>
              </w:rPr>
            </w:pPr>
            <w:r w:rsidRPr="00312EF3">
              <w:rPr>
                <w:sz w:val="20"/>
                <w:szCs w:val="20"/>
              </w:rPr>
              <w:t>SU</w:t>
            </w:r>
          </w:p>
        </w:tc>
        <w:tc>
          <w:tcPr>
            <w:tcW w:w="5874" w:type="dxa"/>
          </w:tcPr>
          <w:p w14:paraId="4D077382" w14:textId="77777777" w:rsidR="00EA326E" w:rsidRPr="00312EF3" w:rsidRDefault="00EA326E" w:rsidP="006D3B65">
            <w:pPr>
              <w:spacing w:line="360" w:lineRule="auto"/>
              <w:rPr>
                <w:sz w:val="20"/>
                <w:szCs w:val="20"/>
              </w:rPr>
            </w:pPr>
            <w:r w:rsidRPr="00312EF3">
              <w:rPr>
                <w:sz w:val="20"/>
                <w:szCs w:val="20"/>
              </w:rPr>
              <w:t>a geographical feature;</w:t>
            </w:r>
          </w:p>
        </w:tc>
      </w:tr>
      <w:tr w:rsidR="00EA326E" w:rsidRPr="00312EF3" w14:paraId="5FE8E2B5" w14:textId="77777777" w:rsidTr="006D3B65">
        <w:tc>
          <w:tcPr>
            <w:tcW w:w="2425" w:type="dxa"/>
          </w:tcPr>
          <w:p w14:paraId="09B0EF6A" w14:textId="77777777" w:rsidR="00EA326E" w:rsidRPr="00535F8E" w:rsidRDefault="00EA326E" w:rsidP="006D3B65">
            <w:pPr>
              <w:spacing w:line="360" w:lineRule="auto"/>
              <w:rPr>
                <w:sz w:val="20"/>
                <w:szCs w:val="20"/>
              </w:rPr>
            </w:pPr>
            <w:r w:rsidRPr="00535F8E">
              <w:rPr>
                <w:sz w:val="20"/>
                <w:szCs w:val="20"/>
              </w:rPr>
              <w:t>minimum mapping unit</w:t>
            </w:r>
          </w:p>
        </w:tc>
        <w:tc>
          <w:tcPr>
            <w:tcW w:w="990" w:type="dxa"/>
          </w:tcPr>
          <w:p w14:paraId="63DD59EC" w14:textId="77777777" w:rsidR="00EA326E" w:rsidRPr="00312EF3" w:rsidRDefault="00EA326E" w:rsidP="006D3B65">
            <w:pPr>
              <w:spacing w:line="360" w:lineRule="auto"/>
              <w:rPr>
                <w:sz w:val="20"/>
                <w:szCs w:val="20"/>
              </w:rPr>
            </w:pPr>
            <w:r w:rsidRPr="00312EF3">
              <w:rPr>
                <w:sz w:val="20"/>
                <w:szCs w:val="20"/>
              </w:rPr>
              <w:t>MMU</w:t>
            </w:r>
          </w:p>
        </w:tc>
        <w:tc>
          <w:tcPr>
            <w:tcW w:w="5874" w:type="dxa"/>
          </w:tcPr>
          <w:p w14:paraId="3DCF9737" w14:textId="77777777" w:rsidR="00EA326E" w:rsidRPr="00312EF3" w:rsidRDefault="00EA326E" w:rsidP="006D3B65">
            <w:pPr>
              <w:spacing w:line="360" w:lineRule="auto"/>
              <w:rPr>
                <w:sz w:val="20"/>
                <w:szCs w:val="20"/>
              </w:rPr>
            </w:pPr>
            <w:r>
              <w:rPr>
                <w:sz w:val="20"/>
                <w:szCs w:val="20"/>
              </w:rPr>
              <w:t>SU</w:t>
            </w:r>
            <w:r w:rsidRPr="00312EF3">
              <w:rPr>
                <w:sz w:val="20"/>
                <w:szCs w:val="20"/>
              </w:rPr>
              <w:t xml:space="preserve"> corresponding to </w:t>
            </w:r>
            <w:r>
              <w:rPr>
                <w:sz w:val="20"/>
                <w:szCs w:val="20"/>
              </w:rPr>
              <w:t>user spatial resolution</w:t>
            </w:r>
            <w:r w:rsidRPr="00312EF3">
              <w:rPr>
                <w:sz w:val="20"/>
                <w:szCs w:val="20"/>
              </w:rPr>
              <w:t xml:space="preserve"> requirements </w:t>
            </w:r>
          </w:p>
        </w:tc>
      </w:tr>
      <w:tr w:rsidR="00EA326E" w:rsidRPr="00312EF3" w14:paraId="096029D0" w14:textId="77777777" w:rsidTr="006D3B65">
        <w:tc>
          <w:tcPr>
            <w:tcW w:w="2425" w:type="dxa"/>
          </w:tcPr>
          <w:p w14:paraId="044E2FC5" w14:textId="77777777" w:rsidR="00EA326E" w:rsidRPr="00535F8E" w:rsidRDefault="00EA326E" w:rsidP="006D3B65">
            <w:pPr>
              <w:spacing w:line="360" w:lineRule="auto"/>
              <w:rPr>
                <w:sz w:val="20"/>
                <w:szCs w:val="20"/>
              </w:rPr>
            </w:pPr>
            <w:r w:rsidRPr="00535F8E">
              <w:rPr>
                <w:sz w:val="20"/>
                <w:szCs w:val="20"/>
              </w:rPr>
              <w:t xml:space="preserve">assessment unit  </w:t>
            </w:r>
          </w:p>
        </w:tc>
        <w:tc>
          <w:tcPr>
            <w:tcW w:w="990" w:type="dxa"/>
          </w:tcPr>
          <w:p w14:paraId="468B4F44" w14:textId="77777777" w:rsidR="00EA326E" w:rsidRPr="00312EF3" w:rsidRDefault="00EA326E" w:rsidP="006D3B65">
            <w:pPr>
              <w:spacing w:line="360" w:lineRule="auto"/>
              <w:rPr>
                <w:sz w:val="20"/>
                <w:szCs w:val="20"/>
              </w:rPr>
            </w:pPr>
            <w:r w:rsidRPr="00312EF3">
              <w:rPr>
                <w:sz w:val="20"/>
                <w:szCs w:val="20"/>
              </w:rPr>
              <w:t>AU</w:t>
            </w:r>
          </w:p>
        </w:tc>
        <w:tc>
          <w:tcPr>
            <w:tcW w:w="5874" w:type="dxa"/>
          </w:tcPr>
          <w:p w14:paraId="696CAE1B" w14:textId="77777777" w:rsidR="00EA326E" w:rsidRPr="00312EF3" w:rsidRDefault="00EA326E" w:rsidP="006D3B65">
            <w:pPr>
              <w:spacing w:line="360" w:lineRule="auto"/>
              <w:rPr>
                <w:sz w:val="20"/>
                <w:szCs w:val="20"/>
              </w:rPr>
            </w:pPr>
            <w:r>
              <w:rPr>
                <w:sz w:val="20"/>
                <w:szCs w:val="20"/>
              </w:rPr>
              <w:t>SU</w:t>
            </w:r>
            <w:r w:rsidRPr="00312EF3">
              <w:rPr>
                <w:sz w:val="20"/>
                <w:szCs w:val="20"/>
              </w:rPr>
              <w:t xml:space="preserve"> </w:t>
            </w:r>
            <w:r>
              <w:rPr>
                <w:sz w:val="20"/>
                <w:szCs w:val="20"/>
              </w:rPr>
              <w:t>of</w:t>
            </w:r>
            <w:r w:rsidRPr="00312EF3">
              <w:rPr>
                <w:sz w:val="20"/>
                <w:szCs w:val="20"/>
              </w:rPr>
              <w:t xml:space="preserve"> a comparison  between </w:t>
            </w:r>
            <w:r>
              <w:rPr>
                <w:sz w:val="20"/>
                <w:szCs w:val="20"/>
              </w:rPr>
              <w:t xml:space="preserve">product </w:t>
            </w:r>
            <w:r w:rsidRPr="00312EF3">
              <w:rPr>
                <w:sz w:val="20"/>
                <w:szCs w:val="20"/>
              </w:rPr>
              <w:t xml:space="preserve">measurements and </w:t>
            </w:r>
            <w:r>
              <w:rPr>
                <w:sz w:val="20"/>
                <w:szCs w:val="20"/>
              </w:rPr>
              <w:t>RM</w:t>
            </w:r>
            <w:r w:rsidRPr="00312EF3">
              <w:rPr>
                <w:sz w:val="20"/>
                <w:szCs w:val="20"/>
              </w:rPr>
              <w:t xml:space="preserve">.  </w:t>
            </w:r>
          </w:p>
        </w:tc>
      </w:tr>
      <w:tr w:rsidR="00EA326E" w:rsidRPr="00312EF3" w14:paraId="2F69AC0A" w14:textId="77777777" w:rsidTr="006D3B65">
        <w:tc>
          <w:tcPr>
            <w:tcW w:w="2425" w:type="dxa"/>
          </w:tcPr>
          <w:p w14:paraId="4930C889" w14:textId="77777777" w:rsidR="00EA326E" w:rsidRPr="00535F8E" w:rsidRDefault="00EA326E" w:rsidP="006D3B65">
            <w:pPr>
              <w:spacing w:line="360" w:lineRule="auto"/>
              <w:rPr>
                <w:sz w:val="20"/>
                <w:szCs w:val="20"/>
              </w:rPr>
            </w:pPr>
            <w:r w:rsidRPr="00535F8E">
              <w:rPr>
                <w:sz w:val="20"/>
                <w:szCs w:val="20"/>
              </w:rPr>
              <w:t xml:space="preserve">elementary sampling unit </w:t>
            </w:r>
          </w:p>
        </w:tc>
        <w:tc>
          <w:tcPr>
            <w:tcW w:w="990" w:type="dxa"/>
          </w:tcPr>
          <w:p w14:paraId="6F89FD8B" w14:textId="77777777" w:rsidR="00EA326E" w:rsidRPr="00312EF3" w:rsidRDefault="00EA326E" w:rsidP="006D3B65">
            <w:pPr>
              <w:spacing w:line="360" w:lineRule="auto"/>
              <w:rPr>
                <w:sz w:val="20"/>
                <w:szCs w:val="20"/>
              </w:rPr>
            </w:pPr>
            <w:r w:rsidRPr="00312EF3">
              <w:rPr>
                <w:sz w:val="20"/>
                <w:szCs w:val="20"/>
              </w:rPr>
              <w:t>ESU</w:t>
            </w:r>
          </w:p>
        </w:tc>
        <w:tc>
          <w:tcPr>
            <w:tcW w:w="5874" w:type="dxa"/>
          </w:tcPr>
          <w:p w14:paraId="1BD0AC2B" w14:textId="77777777" w:rsidR="00EA326E" w:rsidRPr="00312EF3" w:rsidRDefault="00EA326E" w:rsidP="006D3B65">
            <w:pPr>
              <w:spacing w:line="360" w:lineRule="auto"/>
              <w:rPr>
                <w:sz w:val="20"/>
                <w:szCs w:val="20"/>
              </w:rPr>
            </w:pPr>
            <w:r>
              <w:rPr>
                <w:sz w:val="20"/>
                <w:szCs w:val="20"/>
              </w:rPr>
              <w:t>SU corresponding to the</w:t>
            </w:r>
            <w:r w:rsidRPr="00312EF3">
              <w:rPr>
                <w:sz w:val="20"/>
                <w:szCs w:val="20"/>
              </w:rPr>
              <w:t xml:space="preserve"> </w:t>
            </w:r>
            <w:r>
              <w:rPr>
                <w:sz w:val="20"/>
                <w:szCs w:val="20"/>
              </w:rPr>
              <w:t>RM</w:t>
            </w:r>
            <w:r w:rsidRPr="00312EF3">
              <w:rPr>
                <w:sz w:val="20"/>
                <w:szCs w:val="20"/>
              </w:rPr>
              <w:t xml:space="preserve"> </w:t>
            </w:r>
          </w:p>
        </w:tc>
      </w:tr>
      <w:tr w:rsidR="00EA326E" w:rsidRPr="00312EF3" w14:paraId="24BCB6FC" w14:textId="77777777" w:rsidTr="006D3B65">
        <w:tc>
          <w:tcPr>
            <w:tcW w:w="2425" w:type="dxa"/>
          </w:tcPr>
          <w:p w14:paraId="03F9BAE0" w14:textId="77777777" w:rsidR="00EA326E" w:rsidRPr="00535F8E" w:rsidRDefault="00EA326E" w:rsidP="006D3B65">
            <w:pPr>
              <w:spacing w:line="360" w:lineRule="auto"/>
              <w:rPr>
                <w:sz w:val="20"/>
                <w:szCs w:val="20"/>
              </w:rPr>
            </w:pPr>
            <w:r>
              <w:rPr>
                <w:sz w:val="20"/>
                <w:szCs w:val="20"/>
              </w:rPr>
              <w:t>product mapping unit</w:t>
            </w:r>
          </w:p>
        </w:tc>
        <w:tc>
          <w:tcPr>
            <w:tcW w:w="990" w:type="dxa"/>
          </w:tcPr>
          <w:p w14:paraId="1E82E28B" w14:textId="77777777" w:rsidR="00EA326E" w:rsidRPr="00312EF3" w:rsidRDefault="00EA326E" w:rsidP="006D3B65">
            <w:pPr>
              <w:spacing w:line="360" w:lineRule="auto"/>
              <w:rPr>
                <w:sz w:val="20"/>
                <w:szCs w:val="20"/>
              </w:rPr>
            </w:pPr>
            <w:r>
              <w:rPr>
                <w:sz w:val="20"/>
                <w:szCs w:val="20"/>
              </w:rPr>
              <w:t>PMU</w:t>
            </w:r>
          </w:p>
        </w:tc>
        <w:tc>
          <w:tcPr>
            <w:tcW w:w="5874" w:type="dxa"/>
          </w:tcPr>
          <w:p w14:paraId="1E39A6B2" w14:textId="77777777" w:rsidR="00EA326E" w:rsidRPr="00312EF3" w:rsidRDefault="00EA326E" w:rsidP="006D3B65">
            <w:pPr>
              <w:spacing w:line="360" w:lineRule="auto"/>
              <w:rPr>
                <w:sz w:val="20"/>
                <w:szCs w:val="20"/>
              </w:rPr>
            </w:pPr>
            <w:r>
              <w:rPr>
                <w:sz w:val="20"/>
                <w:szCs w:val="20"/>
              </w:rPr>
              <w:t xml:space="preserve">SU corresponding to a product measurement </w:t>
            </w:r>
          </w:p>
        </w:tc>
      </w:tr>
    </w:tbl>
    <w:p w14:paraId="76C49D7D" w14:textId="77777777" w:rsidR="00EA326E" w:rsidRDefault="00EA326E" w:rsidP="00EA326E"/>
    <w:p w14:paraId="6FDAAA3C" w14:textId="77777777" w:rsidR="00EA326E" w:rsidRDefault="00EA326E" w:rsidP="00EA326E">
      <w:pPr>
        <w:spacing w:line="360" w:lineRule="auto"/>
      </w:pPr>
    </w:p>
    <w:p w14:paraId="32C1BA4E" w14:textId="77777777" w:rsidR="00EA326E" w:rsidRDefault="00EA326E" w:rsidP="00EA326E">
      <w:pPr>
        <w:pStyle w:val="Heading2"/>
      </w:pPr>
      <w:r>
        <w:t>Measurement Instrument Definitions</w:t>
      </w:r>
    </w:p>
    <w:p w14:paraId="4D151B93" w14:textId="77777777" w:rsidR="00EA326E" w:rsidRDefault="00EA326E" w:rsidP="00EA326E">
      <w:pPr>
        <w:spacing w:line="360" w:lineRule="auto"/>
      </w:pPr>
    </w:p>
    <w:p w14:paraId="3DCFBD0E" w14:textId="77777777" w:rsidR="00EA326E" w:rsidRDefault="00EA326E" w:rsidP="00EA326E">
      <w:pPr>
        <w:pStyle w:val="Caption"/>
        <w:keepNext/>
      </w:pPr>
      <w:r>
        <w:t xml:space="preserve">Table </w:t>
      </w:r>
      <w:r>
        <w:fldChar w:fldCharType="begin"/>
      </w:r>
      <w:r>
        <w:instrText xml:space="preserve"> SEQ Table \* ARABIC </w:instrText>
      </w:r>
      <w:r>
        <w:fldChar w:fldCharType="separate"/>
      </w:r>
      <w:r>
        <w:rPr>
          <w:noProof/>
        </w:rPr>
        <w:t>9</w:t>
      </w:r>
      <w:r>
        <w:fldChar w:fldCharType="end"/>
      </w:r>
      <w:r>
        <w:t xml:space="preserve">.  Measurement </w:t>
      </w:r>
      <w:proofErr w:type="spellStart"/>
      <w:r>
        <w:t>InstrumentDefinitions</w:t>
      </w:r>
      <w:proofErr w:type="spellEnd"/>
    </w:p>
    <w:tbl>
      <w:tblPr>
        <w:tblStyle w:val="TableGrid"/>
        <w:tblW w:w="0" w:type="auto"/>
        <w:tblLook w:val="04A0" w:firstRow="1" w:lastRow="0" w:firstColumn="1" w:lastColumn="0" w:noHBand="0" w:noVBand="1"/>
      </w:tblPr>
      <w:tblGrid>
        <w:gridCol w:w="2421"/>
        <w:gridCol w:w="1150"/>
        <w:gridCol w:w="5779"/>
      </w:tblGrid>
      <w:tr w:rsidR="00EA326E" w:rsidRPr="00312EF3" w14:paraId="0AFBFF6B" w14:textId="77777777" w:rsidTr="006D3B65">
        <w:tc>
          <w:tcPr>
            <w:tcW w:w="2425" w:type="dxa"/>
          </w:tcPr>
          <w:p w14:paraId="65949614" w14:textId="77777777" w:rsidR="00EA326E" w:rsidRPr="00312EF3" w:rsidRDefault="00EA326E" w:rsidP="006D3B65">
            <w:pPr>
              <w:spacing w:line="360" w:lineRule="auto"/>
              <w:rPr>
                <w:sz w:val="20"/>
                <w:szCs w:val="20"/>
              </w:rPr>
            </w:pPr>
            <w:r w:rsidRPr="00312EF3">
              <w:rPr>
                <w:sz w:val="20"/>
                <w:szCs w:val="20"/>
              </w:rPr>
              <w:t>Term</w:t>
            </w:r>
          </w:p>
        </w:tc>
        <w:tc>
          <w:tcPr>
            <w:tcW w:w="990" w:type="dxa"/>
          </w:tcPr>
          <w:p w14:paraId="104E6EDC" w14:textId="77777777" w:rsidR="00EA326E" w:rsidRPr="00312EF3" w:rsidRDefault="00EA326E" w:rsidP="006D3B65">
            <w:pPr>
              <w:spacing w:line="360" w:lineRule="auto"/>
              <w:rPr>
                <w:sz w:val="20"/>
                <w:szCs w:val="20"/>
              </w:rPr>
            </w:pPr>
            <w:r>
              <w:rPr>
                <w:sz w:val="20"/>
                <w:szCs w:val="20"/>
              </w:rPr>
              <w:t>Acronym</w:t>
            </w:r>
          </w:p>
        </w:tc>
        <w:tc>
          <w:tcPr>
            <w:tcW w:w="5874" w:type="dxa"/>
          </w:tcPr>
          <w:p w14:paraId="2BFFAF7C" w14:textId="77777777" w:rsidR="00EA326E" w:rsidRPr="00312EF3" w:rsidRDefault="00EA326E" w:rsidP="006D3B65">
            <w:pPr>
              <w:spacing w:line="360" w:lineRule="auto"/>
              <w:rPr>
                <w:sz w:val="20"/>
                <w:szCs w:val="20"/>
              </w:rPr>
            </w:pPr>
            <w:r>
              <w:rPr>
                <w:sz w:val="20"/>
                <w:szCs w:val="20"/>
              </w:rPr>
              <w:t>Definition</w:t>
            </w:r>
          </w:p>
        </w:tc>
      </w:tr>
      <w:tr w:rsidR="00EA326E" w:rsidRPr="00312EF3" w14:paraId="17F87659" w14:textId="77777777" w:rsidTr="006D3B65">
        <w:tc>
          <w:tcPr>
            <w:tcW w:w="2425" w:type="dxa"/>
          </w:tcPr>
          <w:p w14:paraId="00825769" w14:textId="77777777" w:rsidR="00EA326E" w:rsidRPr="00D33380" w:rsidRDefault="00EA326E" w:rsidP="006D3B65">
            <w:pPr>
              <w:spacing w:line="360" w:lineRule="auto"/>
              <w:rPr>
                <w:b/>
                <w:bCs/>
                <w:sz w:val="20"/>
                <w:szCs w:val="20"/>
              </w:rPr>
            </w:pPr>
            <w:r w:rsidRPr="00D33380">
              <w:rPr>
                <w:b/>
                <w:bCs/>
                <w:sz w:val="20"/>
                <w:szCs w:val="20"/>
              </w:rPr>
              <w:t>Medium resolution imaging spectrometer</w:t>
            </w:r>
          </w:p>
        </w:tc>
        <w:tc>
          <w:tcPr>
            <w:tcW w:w="990" w:type="dxa"/>
          </w:tcPr>
          <w:p w14:paraId="235FF8B7" w14:textId="77777777" w:rsidR="00EA326E" w:rsidRPr="00D33380" w:rsidRDefault="00EA326E" w:rsidP="006D3B65">
            <w:pPr>
              <w:spacing w:line="360" w:lineRule="auto"/>
              <w:rPr>
                <w:b/>
                <w:bCs/>
                <w:sz w:val="20"/>
                <w:szCs w:val="20"/>
              </w:rPr>
            </w:pPr>
            <w:r w:rsidRPr="00D33380">
              <w:rPr>
                <w:b/>
                <w:bCs/>
                <w:sz w:val="20"/>
                <w:szCs w:val="20"/>
              </w:rPr>
              <w:t>Medium resolution optical imager</w:t>
            </w:r>
          </w:p>
        </w:tc>
        <w:tc>
          <w:tcPr>
            <w:tcW w:w="5874" w:type="dxa"/>
          </w:tcPr>
          <w:p w14:paraId="33D54658" w14:textId="77777777" w:rsidR="00EA326E" w:rsidRPr="00D33380" w:rsidRDefault="00EA326E" w:rsidP="006D3B65">
            <w:pPr>
              <w:spacing w:line="360" w:lineRule="auto"/>
              <w:rPr>
                <w:b/>
                <w:bCs/>
                <w:sz w:val="20"/>
                <w:szCs w:val="20"/>
              </w:rPr>
            </w:pPr>
            <w:r w:rsidRPr="00D33380">
              <w:rPr>
                <w:b/>
                <w:bCs/>
                <w:sz w:val="20"/>
                <w:szCs w:val="20"/>
              </w:rPr>
              <w:t xml:space="preserve">Used when the number of channels is high and they are too close to be separated by </w:t>
            </w:r>
            <w:proofErr w:type="spellStart"/>
            <w:r w:rsidRPr="00D33380">
              <w:rPr>
                <w:b/>
                <w:bCs/>
                <w:sz w:val="20"/>
                <w:szCs w:val="20"/>
              </w:rPr>
              <w:t>dichroics</w:t>
            </w:r>
            <w:proofErr w:type="spellEnd"/>
            <w:r w:rsidRPr="00D33380">
              <w:rPr>
                <w:b/>
                <w:bCs/>
                <w:sz w:val="20"/>
                <w:szCs w:val="20"/>
              </w:rPr>
              <w:t xml:space="preserve"> and filters. The instrument spreads the radiation beam by means of a spectrometer, but thereafter only a limited number of channels is selected, that generally is re-programmable. Channels bandwidths 1-3 %, </w:t>
            </w:r>
            <w:r w:rsidRPr="00D33380">
              <w:rPr>
                <w:b/>
                <w:bCs/>
                <w:sz w:val="20"/>
                <w:szCs w:val="20"/>
              </w:rPr>
              <w:lastRenderedPageBreak/>
              <w:t>spatial resolution typically 0.5-5 km. Applicable in LEO and GEO.</w:t>
            </w:r>
          </w:p>
        </w:tc>
      </w:tr>
      <w:tr w:rsidR="00EA326E" w:rsidRPr="00312EF3" w14:paraId="7281FFFF" w14:textId="77777777" w:rsidTr="006D3B65">
        <w:tc>
          <w:tcPr>
            <w:tcW w:w="2425" w:type="dxa"/>
          </w:tcPr>
          <w:p w14:paraId="31E10465" w14:textId="77777777" w:rsidR="00EA326E" w:rsidRPr="00D33380" w:rsidRDefault="00EA326E" w:rsidP="006D3B65">
            <w:pPr>
              <w:spacing w:line="360" w:lineRule="auto"/>
              <w:rPr>
                <w:b/>
                <w:bCs/>
                <w:sz w:val="20"/>
                <w:szCs w:val="20"/>
                <w:lang w:val="fr-CA"/>
              </w:rPr>
            </w:pPr>
            <w:proofErr w:type="gramStart"/>
            <w:r w:rsidRPr="00D33380">
              <w:rPr>
                <w:b/>
                <w:bCs/>
                <w:sz w:val="20"/>
                <w:szCs w:val="20"/>
                <w:lang w:val="fr-CA"/>
              </w:rPr>
              <w:t>Multispectral  </w:t>
            </w:r>
            <w:proofErr w:type="spellStart"/>
            <w:r w:rsidRPr="00D33380">
              <w:rPr>
                <w:b/>
                <w:bCs/>
                <w:sz w:val="20"/>
                <w:szCs w:val="20"/>
                <w:lang w:val="fr-CA"/>
              </w:rPr>
              <w:t>imaging</w:t>
            </w:r>
            <w:proofErr w:type="spellEnd"/>
            <w:proofErr w:type="gramEnd"/>
            <w:r w:rsidRPr="00D33380">
              <w:rPr>
                <w:b/>
                <w:bCs/>
                <w:sz w:val="20"/>
                <w:szCs w:val="20"/>
                <w:lang w:val="fr-CA"/>
              </w:rPr>
              <w:t xml:space="preserve"> Vis/IR </w:t>
            </w:r>
            <w:proofErr w:type="spellStart"/>
            <w:r w:rsidRPr="00D33380">
              <w:rPr>
                <w:b/>
                <w:bCs/>
                <w:sz w:val="20"/>
                <w:szCs w:val="20"/>
                <w:lang w:val="fr-CA"/>
              </w:rPr>
              <w:t>radiometer</w:t>
            </w:r>
            <w:proofErr w:type="spellEnd"/>
          </w:p>
        </w:tc>
        <w:tc>
          <w:tcPr>
            <w:tcW w:w="990" w:type="dxa"/>
          </w:tcPr>
          <w:p w14:paraId="20726089" w14:textId="77777777" w:rsidR="00EA326E" w:rsidRPr="00D33380" w:rsidRDefault="00EA326E" w:rsidP="006D3B65">
            <w:pPr>
              <w:spacing w:line="360" w:lineRule="auto"/>
              <w:rPr>
                <w:b/>
                <w:bCs/>
                <w:sz w:val="20"/>
                <w:szCs w:val="20"/>
              </w:rPr>
            </w:pPr>
            <w:r w:rsidRPr="00D33380">
              <w:rPr>
                <w:b/>
                <w:bCs/>
                <w:sz w:val="20"/>
                <w:szCs w:val="20"/>
              </w:rPr>
              <w:t>Optical Imager</w:t>
            </w:r>
          </w:p>
        </w:tc>
        <w:tc>
          <w:tcPr>
            <w:tcW w:w="5874" w:type="dxa"/>
          </w:tcPr>
          <w:p w14:paraId="5EEE2EB0" w14:textId="77777777" w:rsidR="00EA326E" w:rsidRPr="00D33380" w:rsidRDefault="00EA326E" w:rsidP="006D3B65">
            <w:pPr>
              <w:spacing w:line="360" w:lineRule="auto"/>
              <w:rPr>
                <w:b/>
                <w:bCs/>
                <w:sz w:val="20"/>
                <w:szCs w:val="20"/>
              </w:rPr>
            </w:pPr>
            <w:r w:rsidRPr="00D33380">
              <w:rPr>
                <w:b/>
                <w:bCs/>
                <w:sz w:val="20"/>
                <w:szCs w:val="20"/>
              </w:rPr>
              <w:t xml:space="preserve">Instrument designed to address more objectives by appropriate blending of the characteristics of spectral coverage and resolution, spatial resolution, radiometric accuracy, etc.. Spectral coverage in bands of Vis, NIR, SWIR, MWIR and TIR (0.4-15 </w:t>
            </w:r>
            <w:proofErr w:type="spellStart"/>
            <w:r w:rsidRPr="00D33380">
              <w:rPr>
                <w:b/>
                <w:bCs/>
                <w:sz w:val="20"/>
                <w:szCs w:val="20"/>
              </w:rPr>
              <w:t>Âµm</w:t>
            </w:r>
            <w:proofErr w:type="spellEnd"/>
            <w:r w:rsidRPr="00D33380">
              <w:rPr>
                <w:b/>
                <w:bCs/>
                <w:sz w:val="20"/>
                <w:szCs w:val="20"/>
              </w:rPr>
              <w:t xml:space="preserve">). Number of channels from a few to a few tens, separated by </w:t>
            </w:r>
            <w:proofErr w:type="spellStart"/>
            <w:r w:rsidRPr="00D33380">
              <w:rPr>
                <w:b/>
                <w:bCs/>
                <w:sz w:val="20"/>
                <w:szCs w:val="20"/>
              </w:rPr>
              <w:t>dichroics</w:t>
            </w:r>
            <w:proofErr w:type="spellEnd"/>
            <w:r w:rsidRPr="00D33380">
              <w:rPr>
                <w:b/>
                <w:bCs/>
                <w:sz w:val="20"/>
                <w:szCs w:val="20"/>
              </w:rPr>
              <w:t xml:space="preserve"> and filters. Channel bandwidths around 10 %. Spatial resolution typically 30m - 3 km. Applicable in LEO and GEO.</w:t>
            </w:r>
          </w:p>
        </w:tc>
      </w:tr>
      <w:tr w:rsidR="00EA326E" w:rsidRPr="00312EF3" w14:paraId="41A22AD6" w14:textId="77777777" w:rsidTr="006D3B65">
        <w:tc>
          <w:tcPr>
            <w:tcW w:w="2425" w:type="dxa"/>
          </w:tcPr>
          <w:p w14:paraId="0046CAEF" w14:textId="77777777" w:rsidR="00EA326E" w:rsidRPr="00D33380" w:rsidRDefault="00EA326E" w:rsidP="006D3B65">
            <w:pPr>
              <w:spacing w:line="360" w:lineRule="auto"/>
              <w:rPr>
                <w:b/>
                <w:bCs/>
                <w:sz w:val="20"/>
                <w:szCs w:val="20"/>
              </w:rPr>
            </w:pPr>
            <w:r w:rsidRPr="00D33380">
              <w:rPr>
                <w:b/>
                <w:bCs/>
                <w:sz w:val="20"/>
                <w:szCs w:val="20"/>
              </w:rPr>
              <w:t xml:space="preserve">Synthetic Aperture Imaging radar  </w:t>
            </w:r>
          </w:p>
        </w:tc>
        <w:tc>
          <w:tcPr>
            <w:tcW w:w="990" w:type="dxa"/>
          </w:tcPr>
          <w:p w14:paraId="36E3D884" w14:textId="77777777" w:rsidR="00EA326E" w:rsidRPr="00D33380" w:rsidRDefault="00EA326E" w:rsidP="006D3B65">
            <w:pPr>
              <w:spacing w:line="360" w:lineRule="auto"/>
              <w:rPr>
                <w:b/>
                <w:bCs/>
                <w:sz w:val="20"/>
                <w:szCs w:val="20"/>
              </w:rPr>
            </w:pPr>
            <w:r w:rsidRPr="00D33380">
              <w:rPr>
                <w:b/>
                <w:bCs/>
                <w:sz w:val="20"/>
                <w:szCs w:val="20"/>
              </w:rPr>
              <w:t>SAR</w:t>
            </w:r>
          </w:p>
        </w:tc>
        <w:tc>
          <w:tcPr>
            <w:tcW w:w="5874" w:type="dxa"/>
          </w:tcPr>
          <w:p w14:paraId="5DF60171" w14:textId="77777777" w:rsidR="00EA326E" w:rsidRPr="00D33380" w:rsidRDefault="00EA326E" w:rsidP="006D3B65">
            <w:pPr>
              <w:spacing w:line="360" w:lineRule="auto"/>
              <w:rPr>
                <w:b/>
                <w:bCs/>
                <w:sz w:val="20"/>
                <w:szCs w:val="20"/>
              </w:rPr>
            </w:pPr>
            <w:r w:rsidRPr="00D33380">
              <w:rPr>
                <w:b/>
                <w:bCs/>
                <w:sz w:val="20"/>
                <w:szCs w:val="20"/>
              </w:rPr>
              <w:t xml:space="preserve">If radar is used, the problem of diffraction-limited resolution in MW still applies. In this case, however, by analysing range, azimuth and Doppler effect of the (coherent) signals, synthetic aperture can be implemented, and resolutions typically of 10-30 m can be achieved. Several combinations of polarisations in transmission and reception can be implemented. Resolution can be </w:t>
            </w:r>
            <w:proofErr w:type="gramStart"/>
            <w:r w:rsidRPr="00D33380">
              <w:rPr>
                <w:b/>
                <w:bCs/>
                <w:sz w:val="20"/>
                <w:szCs w:val="20"/>
              </w:rPr>
              <w:t>traded-off</w:t>
            </w:r>
            <w:proofErr w:type="gramEnd"/>
            <w:r w:rsidRPr="00D33380">
              <w:rPr>
                <w:b/>
                <w:bCs/>
                <w:sz w:val="20"/>
                <w:szCs w:val="20"/>
              </w:rPr>
              <w:t xml:space="preserve"> with swath (e.g. 30 m / 100 km or 150 m / 400 km). Interferometry between views from different passes enable appreciating changes. SAR exploiting different bands (L, S, C, X) emphasise different features. Applicable only in LEO.</w:t>
            </w:r>
          </w:p>
        </w:tc>
      </w:tr>
      <w:tr w:rsidR="00EA326E" w:rsidRPr="00312EF3" w14:paraId="36EB8031" w14:textId="77777777" w:rsidTr="006D3B65">
        <w:tc>
          <w:tcPr>
            <w:tcW w:w="2425" w:type="dxa"/>
          </w:tcPr>
          <w:p w14:paraId="055224F8" w14:textId="77777777" w:rsidR="00EA326E" w:rsidRPr="00535F8E" w:rsidRDefault="00EA326E" w:rsidP="006D3B65">
            <w:pPr>
              <w:spacing w:line="360" w:lineRule="auto"/>
              <w:rPr>
                <w:sz w:val="20"/>
                <w:szCs w:val="20"/>
              </w:rPr>
            </w:pPr>
            <w:r w:rsidRPr="009A6A9C">
              <w:rPr>
                <w:sz w:val="20"/>
                <w:szCs w:val="20"/>
              </w:rPr>
              <w:t>Light Detection and Ranging</w:t>
            </w:r>
            <w:r>
              <w:rPr>
                <w:sz w:val="20"/>
                <w:szCs w:val="20"/>
              </w:rPr>
              <w:t xml:space="preserve"> Satel </w:t>
            </w:r>
          </w:p>
        </w:tc>
        <w:tc>
          <w:tcPr>
            <w:tcW w:w="990" w:type="dxa"/>
          </w:tcPr>
          <w:p w14:paraId="3B60EDAC" w14:textId="77777777" w:rsidR="00EA326E" w:rsidRPr="00312EF3" w:rsidRDefault="00EA326E" w:rsidP="006D3B65">
            <w:pPr>
              <w:spacing w:line="360" w:lineRule="auto"/>
              <w:rPr>
                <w:sz w:val="20"/>
                <w:szCs w:val="20"/>
              </w:rPr>
            </w:pPr>
            <w:r w:rsidRPr="00312EF3">
              <w:rPr>
                <w:sz w:val="20"/>
                <w:szCs w:val="20"/>
              </w:rPr>
              <w:t>ESU</w:t>
            </w:r>
          </w:p>
        </w:tc>
        <w:tc>
          <w:tcPr>
            <w:tcW w:w="5874" w:type="dxa"/>
          </w:tcPr>
          <w:p w14:paraId="108AC670" w14:textId="77777777" w:rsidR="00EA326E" w:rsidRPr="00312EF3" w:rsidRDefault="00EA326E" w:rsidP="006D3B65">
            <w:pPr>
              <w:spacing w:line="360" w:lineRule="auto"/>
              <w:rPr>
                <w:sz w:val="20"/>
                <w:szCs w:val="20"/>
              </w:rPr>
            </w:pPr>
            <w:r w:rsidRPr="009A6A9C">
              <w:rPr>
                <w:sz w:val="20"/>
                <w:szCs w:val="20"/>
              </w:rPr>
              <w:t>Lidar (Light Detection and Ranging) is a method of determining ranges using reflected laser light to produce 3D geospatial maps of a target area.</w:t>
            </w:r>
          </w:p>
        </w:tc>
      </w:tr>
      <w:tr w:rsidR="00EA326E" w:rsidRPr="00312EF3" w14:paraId="153437A0" w14:textId="77777777" w:rsidTr="006D3B65">
        <w:tc>
          <w:tcPr>
            <w:tcW w:w="2425" w:type="dxa"/>
          </w:tcPr>
          <w:p w14:paraId="03A1B8E9" w14:textId="77777777" w:rsidR="00EA326E" w:rsidRPr="00535F8E" w:rsidRDefault="00EA326E" w:rsidP="006D3B65">
            <w:pPr>
              <w:spacing w:line="360" w:lineRule="auto"/>
              <w:rPr>
                <w:sz w:val="20"/>
                <w:szCs w:val="20"/>
              </w:rPr>
            </w:pPr>
            <w:r>
              <w:rPr>
                <w:sz w:val="20"/>
                <w:szCs w:val="20"/>
              </w:rPr>
              <w:t>product mapping unit</w:t>
            </w:r>
          </w:p>
        </w:tc>
        <w:tc>
          <w:tcPr>
            <w:tcW w:w="990" w:type="dxa"/>
          </w:tcPr>
          <w:p w14:paraId="6E3F85B4" w14:textId="77777777" w:rsidR="00EA326E" w:rsidRPr="00312EF3" w:rsidRDefault="00EA326E" w:rsidP="006D3B65">
            <w:pPr>
              <w:spacing w:line="360" w:lineRule="auto"/>
              <w:rPr>
                <w:sz w:val="20"/>
                <w:szCs w:val="20"/>
              </w:rPr>
            </w:pPr>
            <w:r>
              <w:rPr>
                <w:sz w:val="20"/>
                <w:szCs w:val="20"/>
              </w:rPr>
              <w:t>PMU</w:t>
            </w:r>
          </w:p>
        </w:tc>
        <w:tc>
          <w:tcPr>
            <w:tcW w:w="5874" w:type="dxa"/>
          </w:tcPr>
          <w:p w14:paraId="15F93A09" w14:textId="77777777" w:rsidR="00EA326E" w:rsidRPr="00312EF3" w:rsidRDefault="00EA326E" w:rsidP="006D3B65">
            <w:pPr>
              <w:spacing w:line="360" w:lineRule="auto"/>
              <w:rPr>
                <w:sz w:val="20"/>
                <w:szCs w:val="20"/>
              </w:rPr>
            </w:pPr>
            <w:r>
              <w:rPr>
                <w:sz w:val="20"/>
                <w:szCs w:val="20"/>
              </w:rPr>
              <w:t xml:space="preserve">SU corresponding to a product measurement </w:t>
            </w:r>
          </w:p>
        </w:tc>
      </w:tr>
    </w:tbl>
    <w:p w14:paraId="0F46AC20" w14:textId="77777777" w:rsidR="00EA326E" w:rsidRDefault="00EA326E" w:rsidP="00EA326E"/>
    <w:p w14:paraId="2546078A" w14:textId="77777777" w:rsidR="00EA326E" w:rsidRDefault="00EA326E" w:rsidP="00EA326E"/>
    <w:p w14:paraId="3292E6F5" w14:textId="5B25FDA3" w:rsidR="000814DE" w:rsidRDefault="00A86567" w:rsidP="00A86567">
      <w:pPr>
        <w:pStyle w:val="Heading1"/>
      </w:pPr>
      <w:r>
        <w:t xml:space="preserve">Supplementary Material </w:t>
      </w:r>
      <w:r w:rsidR="00EA326E">
        <w:t>S</w:t>
      </w:r>
      <w:r w:rsidR="001A1035">
        <w:t>2</w:t>
      </w:r>
      <w:r w:rsidR="00250C6F">
        <w:t xml:space="preserve"> – Product List</w:t>
      </w:r>
    </w:p>
    <w:p w14:paraId="06340971" w14:textId="77777777" w:rsidR="00A86567" w:rsidRDefault="00A86567" w:rsidP="00A86567"/>
    <w:p w14:paraId="5AA20106" w14:textId="44FB07BB" w:rsidR="00A86567" w:rsidRPr="00A86567" w:rsidRDefault="00A86567" w:rsidP="00A86567">
      <w:r>
        <w:t>List of products.</w:t>
      </w:r>
    </w:p>
    <w:p w14:paraId="340DDBBD" w14:textId="5B804063" w:rsidR="00BC2907" w:rsidRDefault="00BC2907" w:rsidP="00BC2907">
      <w:pPr>
        <w:pStyle w:val="Heading1"/>
      </w:pPr>
      <w:r>
        <w:t xml:space="preserve">Supplementary Material </w:t>
      </w:r>
      <w:r w:rsidR="00EA326E">
        <w:t>S</w:t>
      </w:r>
      <w:r w:rsidR="001A1035">
        <w:t>3</w:t>
      </w:r>
      <w:r w:rsidR="00250C6F">
        <w:t xml:space="preserve"> – FRM Datasets</w:t>
      </w:r>
    </w:p>
    <w:p w14:paraId="29DB7215" w14:textId="77777777" w:rsidR="00250C6F" w:rsidRDefault="00250C6F" w:rsidP="00250C6F"/>
    <w:p w14:paraId="71AE65F7" w14:textId="77777777" w:rsidR="00250C6F" w:rsidRPr="00250C6F" w:rsidRDefault="00250C6F" w:rsidP="00250C6F"/>
    <w:p w14:paraId="53E39A33" w14:textId="6232FE90" w:rsidR="00A86567" w:rsidRDefault="00A86567" w:rsidP="00A86567">
      <w:pPr>
        <w:pStyle w:val="Heading1"/>
      </w:pPr>
      <w:r>
        <w:t xml:space="preserve">Supplementary Material </w:t>
      </w:r>
      <w:r w:rsidR="00EA326E">
        <w:t>S</w:t>
      </w:r>
      <w:r w:rsidR="001A1035">
        <w:t>4</w:t>
      </w:r>
      <w:r w:rsidR="00250C6F">
        <w:t xml:space="preserve"> – Correction Factors for FRM</w:t>
      </w:r>
    </w:p>
    <w:p w14:paraId="7FF48D25" w14:textId="77777777" w:rsidR="001A1035" w:rsidRDefault="001A1035" w:rsidP="001A1035">
      <w:pPr>
        <w:pStyle w:val="Heading3"/>
      </w:pPr>
    </w:p>
    <w:p w14:paraId="79F924B2" w14:textId="1E887AB1" w:rsidR="00250C6F" w:rsidRPr="00250C6F" w:rsidRDefault="00250C6F" w:rsidP="00250C6F">
      <w:r>
        <w:t xml:space="preserve">Below is what we have for </w:t>
      </w:r>
      <w:proofErr w:type="spellStart"/>
      <w:r>
        <w:t>groundedEO</w:t>
      </w:r>
      <w:proofErr w:type="spellEnd"/>
      <w:r>
        <w:t xml:space="preserve"> that could be used to calibrate factors – not sure if this is within scope…</w:t>
      </w:r>
    </w:p>
    <w:p w14:paraId="63D7C34B" w14:textId="77777777" w:rsidR="001A1035" w:rsidRDefault="001A1035" w:rsidP="001A1035">
      <w:pPr>
        <w:keepNext/>
      </w:pPr>
      <w:r>
        <w:rPr>
          <w:noProof/>
        </w:rPr>
        <w:drawing>
          <wp:inline distT="0" distB="0" distL="0" distR="0" wp14:anchorId="02550C7D" wp14:editId="13CCD17C">
            <wp:extent cx="5943600" cy="3865245"/>
            <wp:effectExtent l="0" t="0" r="0" b="1905"/>
            <wp:docPr id="1780169000"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493375" name="Picture 1" descr="A graph of different colored lines&#10;&#10;AI-generated content may be incorrec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865245"/>
                    </a:xfrm>
                    <a:prstGeom prst="rect">
                      <a:avLst/>
                    </a:prstGeom>
                    <a:noFill/>
                    <a:ln>
                      <a:noFill/>
                    </a:ln>
                  </pic:spPr>
                </pic:pic>
              </a:graphicData>
            </a:graphic>
          </wp:inline>
        </w:drawing>
      </w:r>
    </w:p>
    <w:p w14:paraId="676C0204" w14:textId="0A709914" w:rsidR="001A1035" w:rsidRDefault="001A1035" w:rsidP="001A1035">
      <w:pPr>
        <w:pStyle w:val="Caption"/>
        <w:rPr>
          <w:b/>
        </w:rPr>
      </w:pPr>
      <w:r>
        <w:t xml:space="preserve">Figure </w:t>
      </w:r>
      <w:r>
        <w:fldChar w:fldCharType="begin"/>
      </w:r>
      <w:r>
        <w:instrText xml:space="preserve"> SEQ Figure \* ARABIC </w:instrText>
      </w:r>
      <w:r>
        <w:fldChar w:fldCharType="separate"/>
      </w:r>
      <w:r w:rsidR="00B02277">
        <w:rPr>
          <w:noProof/>
        </w:rPr>
        <w:t>12</w:t>
      </w:r>
      <w:r>
        <w:fldChar w:fldCharType="end"/>
      </w:r>
      <w:r>
        <w:t xml:space="preserve">.  Effect of clumping on LAI (not figure is in terms of </w:t>
      </w:r>
      <w:proofErr w:type="spellStart"/>
      <w:r>
        <w:t>of</w:t>
      </w:r>
      <w:proofErr w:type="spellEnd"/>
      <w:r>
        <w:t xml:space="preserve"> PAI to isolate effect)</w:t>
      </w:r>
    </w:p>
    <w:p w14:paraId="35963144" w14:textId="77777777" w:rsidR="001A1035" w:rsidRDefault="001A1035" w:rsidP="001A1035">
      <w:pPr>
        <w:keepNext/>
      </w:pPr>
      <w:r>
        <w:rPr>
          <w:noProof/>
        </w:rPr>
        <w:lastRenderedPageBreak/>
        <w:drawing>
          <wp:inline distT="0" distB="0" distL="0" distR="0" wp14:anchorId="338D2CC2" wp14:editId="49FAED7C">
            <wp:extent cx="4521719" cy="3733800"/>
            <wp:effectExtent l="0" t="0" r="0" b="0"/>
            <wp:docPr id="1725229031" name="Picture 8" descr="A collage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17109" name="Picture 8" descr="A collage of graphs&#10;&#10;AI-generated content may be incorrec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31195" cy="3741625"/>
                    </a:xfrm>
                    <a:prstGeom prst="rect">
                      <a:avLst/>
                    </a:prstGeom>
                    <a:noFill/>
                    <a:ln>
                      <a:noFill/>
                    </a:ln>
                  </pic:spPr>
                </pic:pic>
              </a:graphicData>
            </a:graphic>
          </wp:inline>
        </w:drawing>
      </w:r>
    </w:p>
    <w:p w14:paraId="5DECC110" w14:textId="7171A427" w:rsidR="001A1035" w:rsidRDefault="001A1035" w:rsidP="001A1035">
      <w:pPr>
        <w:pStyle w:val="Caption"/>
        <w:rPr>
          <w:b/>
        </w:rPr>
      </w:pPr>
      <w:r>
        <w:t xml:space="preserve">Figure </w:t>
      </w:r>
      <w:r>
        <w:fldChar w:fldCharType="begin"/>
      </w:r>
      <w:r>
        <w:instrText xml:space="preserve"> SEQ Figure \* ARABIC </w:instrText>
      </w:r>
      <w:r>
        <w:fldChar w:fldCharType="separate"/>
      </w:r>
      <w:r w:rsidR="00B02277">
        <w:rPr>
          <w:noProof/>
        </w:rPr>
        <w:t>13</w:t>
      </w:r>
      <w:r>
        <w:fldChar w:fldCharType="end"/>
      </w:r>
      <w:r>
        <w:t>.  Effect of woody area on LAI.</w:t>
      </w:r>
    </w:p>
    <w:p w14:paraId="5EB767F7" w14:textId="77777777" w:rsidR="001A1035" w:rsidRDefault="001A1035" w:rsidP="001A1035">
      <w:pPr>
        <w:keepNext/>
      </w:pPr>
      <w:r>
        <w:rPr>
          <w:noProof/>
        </w:rPr>
        <w:drawing>
          <wp:inline distT="0" distB="0" distL="0" distR="0" wp14:anchorId="3A75942D" wp14:editId="4BC24BED">
            <wp:extent cx="4634099" cy="3790950"/>
            <wp:effectExtent l="0" t="0" r="0" b="0"/>
            <wp:docPr id="1481689954" name="Picture 7" descr="A collage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10793" name="Picture 7" descr="A collage of graphs&#10;&#10;AI-generated content may be incorrec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41325" cy="3796861"/>
                    </a:xfrm>
                    <a:prstGeom prst="rect">
                      <a:avLst/>
                    </a:prstGeom>
                    <a:noFill/>
                    <a:ln>
                      <a:noFill/>
                    </a:ln>
                  </pic:spPr>
                </pic:pic>
              </a:graphicData>
            </a:graphic>
          </wp:inline>
        </w:drawing>
      </w:r>
    </w:p>
    <w:p w14:paraId="3D1C50D0" w14:textId="35F48D1E" w:rsidR="001A1035" w:rsidRDefault="001A1035" w:rsidP="001A1035">
      <w:pPr>
        <w:pStyle w:val="Caption"/>
      </w:pPr>
      <w:r>
        <w:t xml:space="preserve">Figure </w:t>
      </w:r>
      <w:r>
        <w:fldChar w:fldCharType="begin"/>
      </w:r>
      <w:r>
        <w:instrText xml:space="preserve"> SEQ Figure \* ARABIC </w:instrText>
      </w:r>
      <w:r>
        <w:fldChar w:fldCharType="separate"/>
      </w:r>
      <w:r w:rsidR="00B02277">
        <w:rPr>
          <w:noProof/>
        </w:rPr>
        <w:t>14</w:t>
      </w:r>
      <w:r>
        <w:fldChar w:fldCharType="end"/>
      </w:r>
      <w:r>
        <w:t xml:space="preserve">  Effect of woody area on FAPAR.</w:t>
      </w:r>
    </w:p>
    <w:p w14:paraId="6D657195" w14:textId="77777777" w:rsidR="001A1035" w:rsidRDefault="001A1035" w:rsidP="00A86567"/>
    <w:p w14:paraId="357B13D3" w14:textId="77777777" w:rsidR="00BC2907" w:rsidRDefault="00BC2907"/>
    <w:sectPr w:rsidR="00BC2907">
      <w:headerReference w:type="even" r:id="rId95"/>
      <w:headerReference w:type="default" r:id="rId96"/>
      <w:headerReference w:type="first" r:id="rId97"/>
      <w:pgSz w:w="12240" w:h="15840"/>
      <w:pgMar w:top="1440" w:right="1440" w:bottom="1440" w:left="1440"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Fernandes, Richard (he, him, his | il, le, lui)" w:date="2025-10-10T12:13:00Z" w:initials="">
    <w:p w14:paraId="7F6D028C" w14:textId="77777777"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CEOS defined “medium resolution as 0.5-5km and does not specify the actual resolution for “high resolution” CEOS Missions, Instruments and Measurements Database - Survey Table Definitions and Valid Values .  I have chosen an accurate title but am open to comments.</w:t>
      </w:r>
    </w:p>
  </w:comment>
  <w:comment w:id="1" w:author="Fernandes, Richard (he, him, his | il, le, lui)" w:date="2025-09-24T09:15:00Z" w:initials="">
    <w:p w14:paraId="7F6D028D" w14:textId="77777777"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CEOS LPV followed by coauthors</w:t>
      </w:r>
    </w:p>
  </w:comment>
  <w:comment w:id="3" w:author="Fernandes, Richard (he, him, his | il, le, lui)" w:date="2025-11-13T09:38:00Z" w:initials="RF">
    <w:p w14:paraId="2742E1AA" w14:textId="77777777" w:rsidR="00DC2BC5" w:rsidRDefault="00DC2BC5" w:rsidP="00DC2BC5">
      <w:pPr>
        <w:pStyle w:val="CommentText"/>
      </w:pPr>
      <w:r>
        <w:rPr>
          <w:rStyle w:val="CommentReference"/>
        </w:rPr>
        <w:annotationRef/>
      </w:r>
      <w:r>
        <w:t>This follows from the GCOS definition - submerged vegetation not included.</w:t>
      </w:r>
    </w:p>
  </w:comment>
  <w:comment w:id="4" w:author="Fernandes, Richard (he, him, his | il, le, lui)" w:date="2025-09-24T09:12:00Z" w:initials="">
    <w:p w14:paraId="2FCB9178" w14:textId="5878B1AC" w:rsidR="005433A3" w:rsidRDefault="005433A3" w:rsidP="005433A3">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These are the first citation in english I am aware of.  Please add precedent ones if you know them.</w:t>
      </w:r>
    </w:p>
  </w:comment>
  <w:comment w:id="5" w:author="Fernandes, Richard (he, him, his | il, le, lui)" w:date="2025-11-04T10:02:00Z" w:initials="RF">
    <w:p w14:paraId="09074B8B" w14:textId="77777777" w:rsidR="00DC2BC5" w:rsidRDefault="005433A3" w:rsidP="00DC2BC5">
      <w:pPr>
        <w:pStyle w:val="CommentText"/>
      </w:pPr>
      <w:r>
        <w:rPr>
          <w:rStyle w:val="CommentReference"/>
        </w:rPr>
        <w:annotationRef/>
      </w:r>
      <w:r w:rsidR="00DC2BC5">
        <w:t>This is for brevity.  If you see text where we need to break this out please indicate.</w:t>
      </w:r>
    </w:p>
  </w:comment>
  <w:comment w:id="6" w:author="Fernandes, Richard (he, him, his | il, le, lui)" w:date="2025-11-04T10:03:00Z" w:initials="RF">
    <w:p w14:paraId="77E9C4F2" w14:textId="7093F9C0" w:rsidR="005433A3" w:rsidRDefault="005433A3" w:rsidP="005433A3">
      <w:pPr>
        <w:pStyle w:val="CommentText"/>
      </w:pPr>
      <w:r>
        <w:rPr>
          <w:rStyle w:val="CommentReference"/>
        </w:rPr>
        <w:annotationRef/>
      </w:r>
      <w:r>
        <w:t>These are only UN panels.  CEOS is tasked by UNFCCC to do validation.  We could add others as supplementary material if you desire.</w:t>
      </w:r>
    </w:p>
  </w:comment>
  <w:comment w:id="7" w:author="Fernandes, Richard (he, him, his | il, le, lui)" w:date="2025-11-13T09:39:00Z" w:initials="RF">
    <w:p w14:paraId="253F5BFA" w14:textId="77777777" w:rsidR="00DC2BC5" w:rsidRDefault="00DC2BC5" w:rsidP="00DC2BC5">
      <w:pPr>
        <w:pStyle w:val="CommentText"/>
      </w:pPr>
      <w:r>
        <w:rPr>
          <w:rStyle w:val="CommentReference"/>
        </w:rPr>
        <w:annotationRef/>
      </w:r>
      <w:r>
        <w:t>This is a technical CEOS term.  While there are a lot of other ways to map LAI and FAPAR CEOS is concerned with ways using CEOS approved datasets including input data.</w:t>
      </w:r>
    </w:p>
  </w:comment>
  <w:comment w:id="8" w:author="Fernandes, Richard (he, him, his | il, le, lui)" w:date="2025-11-13T09:40:00Z" w:initials="RF">
    <w:p w14:paraId="11091D4E" w14:textId="77777777" w:rsidR="00DC2BC5" w:rsidRDefault="00DC2BC5" w:rsidP="00DC2BC5">
      <w:pPr>
        <w:pStyle w:val="CommentText"/>
      </w:pPr>
      <w:r>
        <w:rPr>
          <w:rStyle w:val="CommentReference"/>
        </w:rPr>
        <w:annotationRef/>
      </w:r>
      <w:r>
        <w:t xml:space="preserve">Yes we need to define this since the mapping unit of products is not necessarily the same as the mapping unit of user requirements. </w:t>
      </w:r>
    </w:p>
  </w:comment>
  <w:comment w:id="9" w:author="Fernandes, Richard (he, him, his | il, le, lui)" w:date="2025-09-24T09:06:00Z" w:initials="">
    <w:p w14:paraId="5E35739F" w14:textId="7C99A8C6" w:rsidR="005433A3" w:rsidRDefault="005433A3" w:rsidP="005433A3">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Additional references of surveys of each SDRs use for LAI and FAPAR would be useful.</w:t>
      </w:r>
    </w:p>
  </w:comment>
  <w:comment w:id="10" w:author="Fernandes, Richard (he, him, his | il, le, lui)" w:date="2025-11-12T14:29:00Z" w:initials="RF">
    <w:p w14:paraId="1B7C5ED9" w14:textId="77777777" w:rsidR="00C92CB4" w:rsidRDefault="00C92CB4" w:rsidP="00C92CB4">
      <w:pPr>
        <w:pStyle w:val="CommentText"/>
      </w:pPr>
      <w:r>
        <w:rPr>
          <w:rStyle w:val="CommentReference"/>
        </w:rPr>
        <w:annotationRef/>
      </w:r>
      <w:r>
        <w:t>This determines the primary scope of this paper.</w:t>
      </w:r>
    </w:p>
  </w:comment>
  <w:comment w:id="12" w:author="Fernandes, Richard (he, him, his | il, le, lui)" w:date="2025-09-24T09:06:00Z" w:initials="">
    <w:p w14:paraId="772DB534" w14:textId="34E0FA60" w:rsidR="00B77651" w:rsidRDefault="00B77651" w:rsidP="00B7765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Additional references restricted to coarse resolution product would be appreciated</w:t>
      </w:r>
    </w:p>
  </w:comment>
  <w:comment w:id="11" w:author="Fernandes, Richard (he, him, his | il, le, lui)" w:date="2025-11-04T10:05:00Z" w:initials="RF">
    <w:p w14:paraId="3C88D1EB" w14:textId="77777777" w:rsidR="00571B0D" w:rsidRDefault="00571B0D" w:rsidP="00571B0D">
      <w:pPr>
        <w:pStyle w:val="CommentText"/>
      </w:pPr>
      <w:r>
        <w:rPr>
          <w:rStyle w:val="CommentReference"/>
        </w:rPr>
        <w:annotationRef/>
      </w:r>
      <w:r>
        <w:t>Please add.</w:t>
      </w:r>
    </w:p>
  </w:comment>
  <w:comment w:id="13" w:author="Fernandes, Richard (he, him, his | il, le, lui)" w:date="2025-11-04T10:11:00Z" w:initials="RF">
    <w:p w14:paraId="5CDE1862" w14:textId="77777777" w:rsidR="00AD669C" w:rsidRDefault="00AD669C" w:rsidP="00C92CB4">
      <w:pPr>
        <w:pStyle w:val="CommentText"/>
      </w:pPr>
      <w:r>
        <w:rPr>
          <w:rStyle w:val="CommentReference"/>
        </w:rPr>
        <w:annotationRef/>
      </w:r>
      <w:r>
        <w:t>This will be a major shift from Fernandes et al., 2014.</w:t>
      </w:r>
    </w:p>
  </w:comment>
  <w:comment w:id="14" w:author="Fernandes, Richard (he, him, his | il, le, lui)" w:date="2025-11-13T09:41:00Z" w:initials="RF">
    <w:p w14:paraId="297E04F8" w14:textId="77777777" w:rsidR="00DC2BC5" w:rsidRDefault="00DC2BC5" w:rsidP="00DC2BC5">
      <w:pPr>
        <w:pStyle w:val="CommentText"/>
      </w:pPr>
      <w:r>
        <w:rPr>
          <w:rStyle w:val="CommentReference"/>
        </w:rPr>
        <w:annotationRef/>
      </w:r>
      <w:r>
        <w:t>Please add</w:t>
      </w:r>
    </w:p>
  </w:comment>
  <w:comment w:id="15" w:author="Fernandes, Richard (he, him, his | il, le, lui)" w:date="2025-10-24T10:47:00Z" w:initials="">
    <w:p w14:paraId="65F75F58" w14:textId="576B94DB" w:rsidR="00C92CB4" w:rsidRDefault="00C92CB4" w:rsidP="00C92CB4">
      <w:pPr>
        <w:pStyle w:val="CommentText"/>
      </w:pPr>
      <w:r>
        <w:rPr>
          <w:color w:val="000000"/>
        </w:rPr>
        <w:t>This is the box that defines this paper.  I understand there is other work to be done but one RSE paper needs to be finite.</w:t>
      </w:r>
    </w:p>
  </w:comment>
  <w:comment w:id="16" w:author="Fernandes, Richard (he, him, his | il, le, lui)" w:date="2025-11-12T14:42:00Z" w:initials="RF">
    <w:p w14:paraId="4B972467" w14:textId="77777777" w:rsidR="00C92CB4" w:rsidRDefault="00C92CB4" w:rsidP="00C92CB4">
      <w:pPr>
        <w:pStyle w:val="CommentText"/>
      </w:pPr>
      <w:r>
        <w:rPr>
          <w:rStyle w:val="CommentReference"/>
        </w:rPr>
        <w:annotationRef/>
      </w:r>
      <w:r>
        <w:t>I recommend all coauthors read this since the terms are not conventional for remote sensing in some cases.</w:t>
      </w:r>
    </w:p>
  </w:comment>
  <w:comment w:id="17" w:author="Fernandes, Richard (he, him, his | il, le, lui)" w:date="2025-11-03T16:35:00Z" w:initials="RF">
    <w:p w14:paraId="1B145F67" w14:textId="201F9013" w:rsidR="009D3801" w:rsidRDefault="009D3801" w:rsidP="009D3801">
      <w:pPr>
        <w:pStyle w:val="CommentText"/>
      </w:pPr>
      <w:r>
        <w:rPr>
          <w:rStyle w:val="CommentReference"/>
        </w:rPr>
        <w:annotationRef/>
      </w:r>
      <w:r>
        <w:t>Includes WMO terms</w:t>
      </w:r>
    </w:p>
  </w:comment>
  <w:comment w:id="18" w:author="Fernandes, Richard (he, him, his | il, le, lui)" w:date="2025-11-13T09:45:00Z" w:initials="RF">
    <w:p w14:paraId="0AC8F72D" w14:textId="77777777" w:rsidR="00DC2BC5" w:rsidRDefault="00DC2BC5" w:rsidP="00DC2BC5">
      <w:pPr>
        <w:pStyle w:val="CommentText"/>
      </w:pPr>
      <w:r>
        <w:rPr>
          <w:rStyle w:val="CommentReference"/>
        </w:rPr>
        <w:annotationRef/>
      </w:r>
      <w:r>
        <w:t>This is critical for validation.  Unlike quality assessment, validation tests conformity to specifications.  The output is the likelhood of conformity and not statistics such as the dispersion of apparent errors.  These statistics are inputs to the conformity test.</w:t>
      </w:r>
    </w:p>
  </w:comment>
  <w:comment w:id="19" w:author="Fernandes, Richard (he, him, his | il, le, lui)" w:date="2025-11-12T14:47:00Z" w:initials="RF">
    <w:p w14:paraId="15E0E8DF" w14:textId="77777777" w:rsidR="00DC2BC5" w:rsidRDefault="00A36289" w:rsidP="00DC2BC5">
      <w:pPr>
        <w:pStyle w:val="CommentText"/>
      </w:pPr>
      <w:r>
        <w:rPr>
          <w:rStyle w:val="CommentReference"/>
        </w:rPr>
        <w:annotationRef/>
      </w:r>
      <w:r w:rsidR="00DC2BC5">
        <w:t xml:space="preserve">This is the term JGCM uses for numbers determined from observations.  It is better than “metrics” that remote sensing field often uses which has a specific meaning in mathematical analysis.  </w:t>
      </w:r>
    </w:p>
  </w:comment>
  <w:comment w:id="20" w:author="Fernandes, Richard (he, him, his | il, le, lui)" w:date="2025-11-12T14:48:00Z" w:initials="RF">
    <w:p w14:paraId="52D73B8C" w14:textId="6513C739" w:rsidR="00A36289" w:rsidRDefault="00A36289" w:rsidP="00A36289">
      <w:pPr>
        <w:pStyle w:val="CommentText"/>
      </w:pPr>
      <w:r>
        <w:rPr>
          <w:rStyle w:val="CommentReference"/>
        </w:rPr>
        <w:annotationRef/>
      </w:r>
      <w:r>
        <w:t>This is later important.  Not all parameters are statistics but , according to JGCM, all statistics are parameters</w:t>
      </w:r>
    </w:p>
  </w:comment>
  <w:comment w:id="21" w:author="Fernandes, Richard (he, him, his | il, le, lui)" w:date="2025-11-04T10:14:00Z" w:initials="RF">
    <w:p w14:paraId="33B6358B" w14:textId="6FF30BB9" w:rsidR="00AD669C" w:rsidRDefault="00AD669C" w:rsidP="00AD669C">
      <w:pPr>
        <w:pStyle w:val="CommentText"/>
      </w:pPr>
      <w:r>
        <w:rPr>
          <w:rStyle w:val="CommentReference"/>
        </w:rPr>
        <w:annotationRef/>
      </w:r>
      <w:r>
        <w:t>Please add.  Esp. from countries outside EU</w:t>
      </w:r>
    </w:p>
  </w:comment>
  <w:comment w:id="22" w:author="Fernandes, Richard (he, him, his | il, le, lui)" w:date="2025-11-04T10:15:00Z" w:initials="RF">
    <w:p w14:paraId="3C94F27F" w14:textId="77777777" w:rsidR="00A530CA" w:rsidRDefault="00A530CA" w:rsidP="00A530CA">
      <w:pPr>
        <w:pStyle w:val="CommentText"/>
      </w:pPr>
      <w:r>
        <w:rPr>
          <w:rStyle w:val="CommentReference"/>
        </w:rPr>
        <w:annotationRef/>
      </w:r>
      <w:r>
        <w:t>This is a strong scope on THIS paper.  We can add supplementary material if you want to consider other requirements,</w:t>
      </w:r>
    </w:p>
  </w:comment>
  <w:comment w:id="23" w:author="Fernandes, Richard (he, him, his | il, le, lui)" w:date="2025-11-04T10:16:00Z" w:initials="RF">
    <w:p w14:paraId="52E369B8" w14:textId="77777777" w:rsidR="00AD669C" w:rsidRDefault="00AD669C" w:rsidP="00AD669C">
      <w:pPr>
        <w:pStyle w:val="CommentText"/>
      </w:pPr>
      <w:r>
        <w:rPr>
          <w:rStyle w:val="CommentReference"/>
        </w:rPr>
        <w:annotationRef/>
      </w:r>
      <w:r>
        <w:t>This is a parallel process from CEOS.  It is meant to decouple the issue of defiining detailed aspects of LAI/FAPAR from the validation method.  You will be solicited for input to the Fernandes et al., 2024a,b documents before new year,</w:t>
      </w:r>
    </w:p>
  </w:comment>
  <w:comment w:id="24" w:author="Fernandes, Richard (he, him, his | il, le, lui)" w:date="2025-11-12T14:58:00Z" w:initials="RF">
    <w:p w14:paraId="27EB0602" w14:textId="77777777" w:rsidR="001926DE" w:rsidRDefault="001926DE" w:rsidP="001926DE">
      <w:pPr>
        <w:pStyle w:val="CommentText"/>
      </w:pPr>
      <w:r>
        <w:rPr>
          <w:rStyle w:val="CommentReference"/>
        </w:rPr>
        <w:annotationRef/>
      </w:r>
      <w:r>
        <w:t xml:space="preserve">This is mandatory for JGCM.  A Product named LAI must be validated assuming its measureand is LAI.  On the other hand, one can validate other products (PAIeffective) with respect to LAI user requirements to test fit for purpose.  </w:t>
      </w:r>
    </w:p>
  </w:comment>
  <w:comment w:id="26" w:author="Fernandes, Richard (he, him, his | il, le, lui)" w:date="2025-11-12T15:10:00Z" w:initials="RF">
    <w:p w14:paraId="4C6D88F3" w14:textId="77777777" w:rsidR="00653E40" w:rsidRDefault="00653E40" w:rsidP="00653E40">
      <w:pPr>
        <w:pStyle w:val="CommentText"/>
      </w:pPr>
      <w:r>
        <w:rPr>
          <w:rStyle w:val="CommentReference"/>
        </w:rPr>
        <w:annotationRef/>
      </w:r>
      <w:r>
        <w:t xml:space="preserve">The term “condition” has a meaning under JGCM.  </w:t>
      </w:r>
    </w:p>
  </w:comment>
  <w:comment w:id="27" w:author="Fernandes, Richard (he, him, his | il, le, lui)" w:date="2025-11-04T10:18:00Z" w:initials="RF">
    <w:p w14:paraId="270C7702" w14:textId="268DD6AE" w:rsidR="00AD669C" w:rsidRDefault="00AD669C" w:rsidP="00AD669C">
      <w:pPr>
        <w:pStyle w:val="CommentText"/>
      </w:pPr>
      <w:r>
        <w:rPr>
          <w:rStyle w:val="CommentReference"/>
        </w:rPr>
        <w:annotationRef/>
      </w:r>
      <w:r>
        <w:t>Leaves are organs of vasular plants so anything else is excluded.</w:t>
      </w:r>
    </w:p>
  </w:comment>
  <w:comment w:id="28" w:author="Fernandes, Richard (he, him, his | il, le, lui)" w:date="2025-11-04T10:19:00Z" w:initials="RF">
    <w:p w14:paraId="01814F74" w14:textId="77777777" w:rsidR="00AD669C" w:rsidRDefault="00AD669C" w:rsidP="00AD669C">
      <w:pPr>
        <w:pStyle w:val="CommentText"/>
      </w:pPr>
      <w:r>
        <w:rPr>
          <w:rStyle w:val="CommentReference"/>
        </w:rPr>
        <w:annotationRef/>
      </w:r>
      <w:r>
        <w:t>Submerged vegetation is of interest but out of scope as LAI/FAPAR are terrestrial biophysical quantities according to GCOS.</w:t>
      </w:r>
    </w:p>
  </w:comment>
  <w:comment w:id="29" w:author="Fernandes, Richard (he, him, his | il, le, lui)" w:date="2025-11-12T15:11:00Z" w:initials="RF">
    <w:p w14:paraId="2C884B1C" w14:textId="77777777" w:rsidR="00653E40" w:rsidRDefault="00653E40" w:rsidP="00653E40">
      <w:pPr>
        <w:pStyle w:val="CommentText"/>
      </w:pPr>
      <w:r>
        <w:rPr>
          <w:rStyle w:val="CommentReference"/>
        </w:rPr>
        <w:annotationRef/>
      </w:r>
      <w:r>
        <w:t>Please feel free to comment.  It should not change the methods but consensus or differences would be useful to document.</w:t>
      </w:r>
    </w:p>
  </w:comment>
  <w:comment w:id="32" w:author="Fernandes, Richard (he, him, his | il, le, lui)" w:date="2025-11-03T16:51:00Z" w:initials="RF">
    <w:p w14:paraId="4BC596B0" w14:textId="77777777" w:rsidR="00785DB2" w:rsidRDefault="00C12425" w:rsidP="00785DB2">
      <w:pPr>
        <w:pStyle w:val="CommentText"/>
      </w:pPr>
      <w:r>
        <w:rPr>
          <w:rStyle w:val="CommentReference"/>
        </w:rPr>
        <w:annotationRef/>
      </w:r>
      <w:r w:rsidR="00785DB2">
        <w:t xml:space="preserve">These are proposed and can be updated before we publish but CEOS must adhere to the plain language interpretation  unless this is an obvious mistake or we get direction from GCOS.   </w:t>
      </w:r>
    </w:p>
  </w:comment>
  <w:comment w:id="33" w:author="Fernandes, Richard (he, him, his | il, le, lui)" w:date="2025-11-13T09:52:00Z" w:initials="RF">
    <w:p w14:paraId="578208A1" w14:textId="77777777" w:rsidR="00785DB2" w:rsidRDefault="00785DB2" w:rsidP="00785DB2">
      <w:pPr>
        <w:pStyle w:val="CommentText"/>
      </w:pPr>
      <w:r>
        <w:rPr>
          <w:rStyle w:val="CommentReference"/>
        </w:rPr>
        <w:annotationRef/>
      </w:r>
      <w:r>
        <w:t>The proposed CEOS definition of green is because current imaging methods for fiducial reference measurements interpret green using visual cues.  A biological definition such as Cab concentration would be hard to verify with reference measurements.</w:t>
      </w:r>
    </w:p>
  </w:comment>
  <w:comment w:id="34" w:author="Fernandes, Richard (he, him, his | il, le, lui)" w:date="2025-11-12T15:12:00Z" w:initials="RF">
    <w:p w14:paraId="651E00B8" w14:textId="6110E13E" w:rsidR="00653E40" w:rsidRDefault="00653E40" w:rsidP="00653E40">
      <w:pPr>
        <w:pStyle w:val="CommentText"/>
      </w:pPr>
      <w:r>
        <w:rPr>
          <w:rStyle w:val="CommentReference"/>
        </w:rPr>
        <w:annotationRef/>
      </w:r>
      <w:r>
        <w:t>This is JGCM wording.</w:t>
      </w:r>
    </w:p>
  </w:comment>
  <w:comment w:id="35" w:author="Fernandes, Richard (he, him, his | il, le, lui)" w:date="2025-11-13T09:53:00Z" w:initials="RF">
    <w:p w14:paraId="5F9DF2AB" w14:textId="77777777" w:rsidR="00785DB2" w:rsidRDefault="00785DB2" w:rsidP="00785DB2">
      <w:pPr>
        <w:pStyle w:val="CommentText"/>
      </w:pPr>
      <w:r>
        <w:rPr>
          <w:rStyle w:val="CommentReference"/>
        </w:rPr>
        <w:annotationRef/>
      </w:r>
      <w:r>
        <w:t>GCOS words not mine</w:t>
      </w:r>
    </w:p>
  </w:comment>
  <w:comment w:id="36" w:author="Fernandes, Richard (he, him, his | il, le, lui)" w:date="2025-11-03T16:57:00Z" w:initials="RF">
    <w:p w14:paraId="0EC1DA69" w14:textId="4EE434F8" w:rsidR="00A60554" w:rsidRDefault="00A60554" w:rsidP="00A60554">
      <w:pPr>
        <w:pStyle w:val="CommentText"/>
      </w:pPr>
      <w:r>
        <w:rPr>
          <w:rStyle w:val="CommentReference"/>
        </w:rPr>
        <w:annotationRef/>
      </w:r>
      <w:r>
        <w:t xml:space="preserve">This is verbatim to highlight ambiguities.  </w:t>
      </w:r>
    </w:p>
  </w:comment>
  <w:comment w:id="38" w:author="Fernandes, Richard (he, him, his | il, le, lui)" w:date="2025-11-12T15:13:00Z" w:initials="RF">
    <w:p w14:paraId="2A4E78B7" w14:textId="77777777" w:rsidR="00653E40" w:rsidRDefault="00653E40" w:rsidP="00653E40">
      <w:pPr>
        <w:pStyle w:val="CommentText"/>
      </w:pPr>
      <w:r>
        <w:rPr>
          <w:rStyle w:val="CommentReference"/>
        </w:rPr>
        <w:annotationRef/>
      </w:r>
      <w:r>
        <w:t>I understand requirements are different outside of GCOS.  The method needs a requirement - it could be reapplied for others.</w:t>
      </w:r>
    </w:p>
  </w:comment>
  <w:comment w:id="39" w:author="Fernandes, Richard (he, him, his | il, le, lui)" w:date="2025-11-04T10:23:00Z" w:initials="RF">
    <w:p w14:paraId="1C6CFEDF" w14:textId="6A296A23" w:rsidR="00425C7A" w:rsidRDefault="00CF71B0" w:rsidP="00425C7A">
      <w:pPr>
        <w:pStyle w:val="CommentText"/>
      </w:pPr>
      <w:r>
        <w:rPr>
          <w:rStyle w:val="CommentReference"/>
        </w:rPr>
        <w:annotationRef/>
      </w:r>
      <w:r w:rsidR="00425C7A">
        <w:t>GCOS uses the word “uncertainty” oin their tables but clarifies it as a multiple of standard deviations.  The default multiple is 2 but both CEOS and the CGOS text implies it is 1 standard deviation for LAI and FAPAR.</w:t>
      </w:r>
    </w:p>
  </w:comment>
  <w:comment w:id="40" w:author="Fernandes, Richard (he, him, his | il, le, lui)" w:date="2025-11-12T15:12:00Z" w:initials="RF">
    <w:p w14:paraId="125A69A0" w14:textId="77777777" w:rsidR="00653E40" w:rsidRDefault="00653E40" w:rsidP="00653E40">
      <w:pPr>
        <w:pStyle w:val="CommentText"/>
      </w:pPr>
      <w:r>
        <w:rPr>
          <w:rStyle w:val="CommentReference"/>
        </w:rPr>
        <w:annotationRef/>
      </w:r>
      <w:r>
        <w:t>See Table 1 footnote on SI units.</w:t>
      </w:r>
    </w:p>
  </w:comment>
  <w:comment w:id="41" w:author="Fernandes, Richard (he, him, his | il, le, lui)" w:date="2025-11-12T15:14:00Z" w:initials="RF">
    <w:p w14:paraId="09731BE1" w14:textId="77777777" w:rsidR="00653E40" w:rsidRDefault="00653E40" w:rsidP="00653E40">
      <w:pPr>
        <w:pStyle w:val="CommentText"/>
      </w:pPr>
      <w:r>
        <w:rPr>
          <w:rStyle w:val="CommentReference"/>
        </w:rPr>
        <w:annotationRef/>
      </w:r>
      <w:r>
        <w:t>Not sure if this is a easy to understand definition.  Is there a better internationally accepted version.</w:t>
      </w:r>
    </w:p>
  </w:comment>
  <w:comment w:id="42" w:author="Fernandes, Richard (he, him, his | il, le, lui)" w:date="2025-11-04T10:24:00Z" w:initials="RF">
    <w:p w14:paraId="114C3494" w14:textId="6E0D666D" w:rsidR="00CF71B0" w:rsidRDefault="00CF71B0" w:rsidP="00CF71B0">
      <w:pPr>
        <w:pStyle w:val="CommentText"/>
      </w:pPr>
      <w:r>
        <w:rPr>
          <w:rStyle w:val="CommentReference"/>
        </w:rPr>
        <w:annotationRef/>
      </w:r>
      <w:r>
        <w:t>An international definition is appreciated if someone knows one.</w:t>
      </w:r>
    </w:p>
  </w:comment>
  <w:comment w:id="43" w:author="Fernandes, Richard (he, him, his | il, le, lui)" w:date="2025-11-03T17:05:00Z" w:initials="RF">
    <w:p w14:paraId="48D915C8" w14:textId="77777777" w:rsidR="00CF71B0" w:rsidRDefault="00CF71B0" w:rsidP="00CF71B0">
      <w:pPr>
        <w:pStyle w:val="CommentText"/>
      </w:pPr>
      <w:r>
        <w:rPr>
          <w:rStyle w:val="CommentReference"/>
        </w:rPr>
        <w:annotationRef/>
      </w:r>
      <w:r>
        <w:t>Help here with references</w:t>
      </w:r>
    </w:p>
  </w:comment>
  <w:comment w:id="44" w:author="Fernandes, Richard (he, him, his | il, le, lui)" w:date="2025-11-04T10:25:00Z" w:initials="RF">
    <w:p w14:paraId="18B2EA4C" w14:textId="77777777" w:rsidR="00CF71B0" w:rsidRDefault="00CF71B0" w:rsidP="00CF71B0">
      <w:pPr>
        <w:pStyle w:val="CommentText"/>
      </w:pPr>
      <w:r>
        <w:rPr>
          <w:rStyle w:val="CommentReference"/>
        </w:rPr>
        <w:annotationRef/>
      </w:r>
      <w:r>
        <w:t>I am not aware of  decametric synoptic products from SAR or other wavelengths</w:t>
      </w:r>
    </w:p>
  </w:comment>
  <w:comment w:id="46" w:author="Fernandes, Richard (he, him, his | il, le, lui)" w:date="2025-11-12T15:15:00Z" w:initials="RF">
    <w:p w14:paraId="18AD3896" w14:textId="77777777" w:rsidR="00653E40" w:rsidRDefault="00653E40" w:rsidP="00653E40">
      <w:pPr>
        <w:pStyle w:val="CommentText"/>
      </w:pPr>
      <w:r>
        <w:rPr>
          <w:rStyle w:val="CommentReference"/>
        </w:rPr>
        <w:annotationRef/>
      </w:r>
      <w:r>
        <w:t>This is a placeholder - please fill in if you are product or algorithm custodian.</w:t>
      </w:r>
    </w:p>
  </w:comment>
  <w:comment w:id="47" w:author="Fernandes, Richard (he, him, his | il, le, lui)" w:date="2025-11-13T09:55:00Z" w:initials="RF">
    <w:p w14:paraId="30C7C2E0" w14:textId="77777777" w:rsidR="00785DB2" w:rsidRDefault="00785DB2" w:rsidP="00785DB2">
      <w:pPr>
        <w:pStyle w:val="CommentText"/>
      </w:pPr>
      <w:r>
        <w:rPr>
          <w:rStyle w:val="CommentReference"/>
        </w:rPr>
        <w:annotationRef/>
      </w:r>
      <w:r>
        <w:t xml:space="preserve">Note we use MMU here to describe bot a space and time interval.  </w:t>
      </w:r>
    </w:p>
  </w:comment>
  <w:comment w:id="48" w:author="Fernandes, Richard (he, him, his | il, le, lui)" w:date="2025-11-04T10:28:00Z" w:initials="RF">
    <w:p w14:paraId="35F8453A" w14:textId="30104CB6" w:rsidR="00CF71B0" w:rsidRDefault="00CF71B0" w:rsidP="00CF71B0">
      <w:pPr>
        <w:pStyle w:val="CommentText"/>
      </w:pPr>
      <w:r>
        <w:rPr>
          <w:rStyle w:val="CommentReference"/>
        </w:rPr>
        <w:annotationRef/>
      </w:r>
      <w:r>
        <w:t>Verify</w:t>
      </w:r>
    </w:p>
  </w:comment>
  <w:comment w:id="49" w:author="Fernandes, Richard (he, him, his | il, le, lui)" w:date="2025-11-04T10:30:00Z" w:initials="RF">
    <w:p w14:paraId="53EDAFD1" w14:textId="77777777" w:rsidR="00CF71B0" w:rsidRDefault="00CF71B0" w:rsidP="00CF71B0">
      <w:pPr>
        <w:pStyle w:val="CommentText"/>
      </w:pPr>
      <w:r>
        <w:rPr>
          <w:rStyle w:val="CommentReference"/>
        </w:rPr>
        <w:annotationRef/>
      </w:r>
      <w:r>
        <w:t>I don’t think we have time to do this before deadline.  We already need to validate stability.</w:t>
      </w:r>
    </w:p>
  </w:comment>
  <w:comment w:id="50" w:author="Fernandes, Richard (he, him, his | il, le, lui)" w:date="2025-11-04T10:31:00Z" w:initials="RF">
    <w:p w14:paraId="3C25908C" w14:textId="77777777" w:rsidR="00CF71B0" w:rsidRDefault="00CF71B0" w:rsidP="00CF71B0">
      <w:pPr>
        <w:pStyle w:val="CommentText"/>
      </w:pPr>
      <w:r>
        <w:rPr>
          <w:rStyle w:val="CommentReference"/>
        </w:rPr>
        <w:annotationRef/>
      </w:r>
      <w:r>
        <w:t>This comment is mainly to indicate we feel that L3 decametric products could generally meet the 10d requirement.</w:t>
      </w:r>
    </w:p>
  </w:comment>
  <w:comment w:id="52" w:author="Fernandes, Richard (he, him, his | il, le, lui)" w:date="2025-11-04T10:33:00Z" w:initials="RF">
    <w:p w14:paraId="44C20554" w14:textId="77777777" w:rsidR="00537C01" w:rsidRDefault="00537C01" w:rsidP="00537C01">
      <w:pPr>
        <w:pStyle w:val="CommentText"/>
      </w:pPr>
      <w:r>
        <w:rPr>
          <w:rStyle w:val="CommentReference"/>
        </w:rPr>
        <w:annotationRef/>
      </w:r>
      <w:r>
        <w:t>Level 0 and 1 are not geophysical</w:t>
      </w:r>
    </w:p>
  </w:comment>
  <w:comment w:id="53" w:author="Fernandes, Richard (he, him, his | il, le, lui)" w:date="2025-11-13T10:00:00Z" w:initials="RF">
    <w:p w14:paraId="7976C219" w14:textId="77777777" w:rsidR="00621040" w:rsidRDefault="00621040" w:rsidP="00621040">
      <w:pPr>
        <w:pStyle w:val="CommentText"/>
      </w:pPr>
      <w:r>
        <w:rPr>
          <w:rStyle w:val="CommentReference"/>
        </w:rPr>
        <w:annotationRef/>
      </w:r>
      <w:r>
        <w:t>The yhat symbol is used a lot.  The curly brackets are on purpose to denote a set.</w:t>
      </w:r>
    </w:p>
  </w:comment>
  <w:comment w:id="54" w:author="Fernandes, Richard (he, him, his | il, le, lui)" w:date="2025-11-12T15:51:00Z" w:initials="RF">
    <w:p w14:paraId="17330E15" w14:textId="77777777" w:rsidR="00621040" w:rsidRDefault="00BF54CA" w:rsidP="00621040">
      <w:pPr>
        <w:pStyle w:val="CommentText"/>
      </w:pPr>
      <w:r>
        <w:rPr>
          <w:rStyle w:val="CommentReference"/>
        </w:rPr>
        <w:annotationRef/>
      </w:r>
      <w:r w:rsidR="00621040">
        <w:t>This has been missing in previous validation studies.  Current reference measurement sample is so limited in terms of conditions that it is a priori unlikely to be synoptically representative.  This issue is dealt with quantitatively in this method by the response design.</w:t>
      </w:r>
    </w:p>
  </w:comment>
  <w:comment w:id="56" w:author="Fernandes, Richard (he, him, his | il, le, lui)" w:date="2025-11-12T16:00:00Z" w:initials="RF">
    <w:p w14:paraId="2896B49F" w14:textId="05BF7E83" w:rsidR="00BF54CA" w:rsidRDefault="00BF54CA" w:rsidP="00BF54CA">
      <w:pPr>
        <w:pStyle w:val="CommentText"/>
      </w:pPr>
      <w:r>
        <w:rPr>
          <w:rStyle w:val="CommentReference"/>
        </w:rPr>
        <w:annotationRef/>
      </w:r>
      <w:r>
        <w:t>This is most relevant to the methods.</w:t>
      </w:r>
    </w:p>
  </w:comment>
  <w:comment w:id="57" w:author="Fernandes, Richard (he, him, his | il, le, lui)" w:date="2025-11-12T16:05:00Z" w:initials="RF">
    <w:p w14:paraId="3DCA2081" w14:textId="77777777" w:rsidR="005D68BE" w:rsidRDefault="005D68BE" w:rsidP="005D68BE">
      <w:pPr>
        <w:pStyle w:val="CommentText"/>
      </w:pPr>
      <w:r>
        <w:rPr>
          <w:rStyle w:val="CommentReference"/>
        </w:rPr>
        <w:annotationRef/>
      </w:r>
      <w:r>
        <w:t>This seems to be have assumed in prior FRM validation based on JGCM.  The definition of uncertainty assumes bias is first removed from dispersion.  This is easy for industrial applications but harder here.</w:t>
      </w:r>
    </w:p>
  </w:comment>
  <w:comment w:id="58" w:author="Fernandes, Richard (he, him, his | il, le, lui)" w:date="2025-11-12T16:04:00Z" w:initials="RF">
    <w:p w14:paraId="2019D0AD" w14:textId="77777777" w:rsidR="00621040" w:rsidRDefault="00621040" w:rsidP="00621040">
      <w:pPr>
        <w:pStyle w:val="CommentText"/>
      </w:pPr>
      <w:r>
        <w:rPr>
          <w:rStyle w:val="CommentReference"/>
        </w:rPr>
        <w:annotationRef/>
      </w:r>
      <w:r>
        <w:t>u and not mu</w:t>
      </w:r>
    </w:p>
  </w:comment>
  <w:comment w:id="59" w:author="Fernandes, Richard (he, him, his | il, le, lui)" w:date="2025-11-12T16:10:00Z" w:initials="RF">
    <w:p w14:paraId="7ABF584D" w14:textId="77777777" w:rsidR="00E54939" w:rsidRDefault="005D68BE" w:rsidP="00E54939">
      <w:pPr>
        <w:pStyle w:val="CommentText"/>
      </w:pPr>
      <w:r>
        <w:rPr>
          <w:rStyle w:val="CommentReference"/>
        </w:rPr>
        <w:annotationRef/>
      </w:r>
      <w:r w:rsidR="00E54939">
        <w:t>Repeatability conditions are “conditions” as defined earlier.  Hence they correspond to sources of error and not arbitrary characteristics of sensor or environment during product measurement.</w:t>
      </w:r>
    </w:p>
  </w:comment>
  <w:comment w:id="60" w:author="Fernandes, Richard (he, him, his | il, le, lui)" w:date="2025-11-13T10:09:00Z" w:initials="RF">
    <w:p w14:paraId="00BF6ED7" w14:textId="77777777" w:rsidR="00E54939" w:rsidRDefault="00E54939" w:rsidP="00E54939">
      <w:pPr>
        <w:pStyle w:val="CommentText"/>
      </w:pPr>
      <w:r>
        <w:rPr>
          <w:rStyle w:val="CommentReference"/>
        </w:rPr>
        <w:annotationRef/>
      </w:r>
      <w:r>
        <w:t>Repeatbility conditions can be controlled when validating lab measurement devices but are hard to control for LAI/FAPAR measurements since the conditions vary so much.  Previous studies (Camacho et al., 2024) assumed each matchup corresponded to repeated measurements by applying a producer supplied matchup uncertainty - this does not conform with CEOS Stage 3,4 that requires validation based on in-situ measurements and not producer uncertainty estimates.  Here we step back an validate using multiple measurements for each land cover/LAI conditions and not for a single measurement.</w:t>
      </w:r>
    </w:p>
  </w:comment>
  <w:comment w:id="61" w:author="Fernandes, Richard (he, him, his | il, le, lui)" w:date="2025-11-12T16:11:00Z" w:initials="RF">
    <w:p w14:paraId="65D66E19" w14:textId="77777777" w:rsidR="00E54939" w:rsidRDefault="00E54939" w:rsidP="00E54939">
      <w:pPr>
        <w:pStyle w:val="CommentText"/>
      </w:pPr>
      <w:r>
        <w:rPr>
          <w:rStyle w:val="CommentReference"/>
        </w:rPr>
        <w:annotationRef/>
      </w:r>
      <w:r>
        <w:t>JGCM term for what I would normally call “the measurement error”</w:t>
      </w:r>
    </w:p>
  </w:comment>
  <w:comment w:id="62" w:author="Fernandes, Richard (he, him, his | il, le, lui)" w:date="2025-11-12T16:12:00Z" w:initials="RF">
    <w:p w14:paraId="3A0946AC" w14:textId="77777777" w:rsidR="00E54939" w:rsidRDefault="00E54939" w:rsidP="00E54939">
      <w:pPr>
        <w:pStyle w:val="CommentText"/>
      </w:pPr>
      <w:r>
        <w:rPr>
          <w:rStyle w:val="CommentReference"/>
        </w:rPr>
        <w:annotationRef/>
      </w:r>
      <w:r>
        <w:t>Note use of y_tilde and not y here since we only have a reference measurement as reference</w:t>
      </w:r>
    </w:p>
  </w:comment>
  <w:comment w:id="63" w:author="Fernandes, Richard (he, him, his | il, le, lui)" w:date="2025-11-12T16:10:00Z" w:initials="RF">
    <w:p w14:paraId="00D14E2C" w14:textId="1A04DA87" w:rsidR="005D68BE" w:rsidRDefault="005D68BE" w:rsidP="005D68BE">
      <w:pPr>
        <w:pStyle w:val="CommentText"/>
      </w:pPr>
      <w:r>
        <w:rPr>
          <w:rStyle w:val="CommentReference"/>
        </w:rPr>
        <w:annotationRef/>
      </w:r>
      <w:r>
        <w:t xml:space="preserve">The word apparent comes in when we need to assume we have access to an estimate of the true value.  </w:t>
      </w:r>
    </w:p>
  </w:comment>
  <w:comment w:id="64" w:author="Fernandes, Richard (he, him, his | il, le, lui)" w:date="2025-11-12T16:16:00Z" w:initials="RF">
    <w:p w14:paraId="720BF1BF" w14:textId="77777777" w:rsidR="00E75A94" w:rsidRDefault="00E75A94" w:rsidP="00E75A94">
      <w:pPr>
        <w:pStyle w:val="CommentText"/>
      </w:pPr>
      <w:r>
        <w:rPr>
          <w:rStyle w:val="CommentReference"/>
        </w:rPr>
        <w:annotationRef/>
      </w:r>
      <w:r>
        <w:t>JGCM does not give a detailed description as they don’t recommend quantifying apparent accuracy.  A JGCM reference or FRM reference is appreciated.</w:t>
      </w:r>
    </w:p>
  </w:comment>
  <w:comment w:id="65" w:author="Fernandes, Richard (he, him, his | il, le, lui)" w:date="2025-11-12T16:17:00Z" w:initials="RF">
    <w:p w14:paraId="18A2A747" w14:textId="77777777" w:rsidR="00E75A94" w:rsidRDefault="00E75A94" w:rsidP="00E75A94">
      <w:pPr>
        <w:pStyle w:val="CommentText"/>
      </w:pPr>
      <w:r>
        <w:rPr>
          <w:rStyle w:val="CommentReference"/>
        </w:rPr>
        <w:annotationRef/>
      </w:r>
      <w:r>
        <w:t>This is more rigorous than the Justice et al. definition from ceos 20 years ago.</w:t>
      </w:r>
    </w:p>
  </w:comment>
  <w:comment w:id="66" w:author="Fernandes, Richard (he, him, his | il, le, lui)" w:date="2025-11-04T14:32:00Z" w:initials="RF">
    <w:p w14:paraId="20A52B80" w14:textId="6BCE646E" w:rsidR="00176F7B" w:rsidRDefault="00176F7B" w:rsidP="00176F7B">
      <w:pPr>
        <w:pStyle w:val="CommentText"/>
      </w:pPr>
      <w:r>
        <w:rPr>
          <w:rStyle w:val="CommentReference"/>
        </w:rPr>
        <w:annotationRef/>
      </w:r>
      <w:r>
        <w:t>This is not “exclusive or” so both can be used</w:t>
      </w:r>
    </w:p>
  </w:comment>
  <w:comment w:id="67" w:author="Fernandes, Richard (he, him, his | il, le, lui)" w:date="2025-11-12T16:18:00Z" w:initials="RF">
    <w:p w14:paraId="47D65ABD" w14:textId="77777777" w:rsidR="00E75A94" w:rsidRDefault="00E75A94" w:rsidP="00E75A94">
      <w:pPr>
        <w:pStyle w:val="CommentText"/>
      </w:pPr>
      <w:r>
        <w:rPr>
          <w:rStyle w:val="CommentReference"/>
        </w:rPr>
        <w:annotationRef/>
      </w:r>
      <w:r>
        <w:t>Do we need to state this</w:t>
      </w:r>
    </w:p>
  </w:comment>
  <w:comment w:id="68" w:author="Fernandes, Richard (he, him, his | il, le, lui)" w:date="2025-11-04T16:57:00Z" w:initials="RF">
    <w:p w14:paraId="642100F1" w14:textId="2E5979D1" w:rsidR="00E220F1" w:rsidRDefault="00E220F1" w:rsidP="00E220F1">
      <w:pPr>
        <w:pStyle w:val="CommentText"/>
      </w:pPr>
      <w:r>
        <w:rPr>
          <w:rStyle w:val="CommentReference"/>
        </w:rPr>
        <w:annotationRef/>
      </w:r>
      <w:r>
        <w:t>Sounds strange but this is actually what they write</w:t>
      </w:r>
    </w:p>
  </w:comment>
  <w:comment w:id="69" w:author="Fernandes, Richard (he, him, his | il, le, lui)" w:date="2025-11-12T16:19:00Z" w:initials="RF">
    <w:p w14:paraId="6F0F3A78" w14:textId="77777777" w:rsidR="00E75A94" w:rsidRDefault="00E75A94" w:rsidP="00E75A94">
      <w:pPr>
        <w:pStyle w:val="CommentText"/>
      </w:pPr>
      <w:r>
        <w:rPr>
          <w:rStyle w:val="CommentReference"/>
        </w:rPr>
        <w:annotationRef/>
      </w:r>
      <w:r>
        <w:t>Type A = frequentist, Type B = baysean.  Type A does not apply outside of the population of observations a priori.  Type B uses priors to allow Type A to apply outside observations.</w:t>
      </w:r>
    </w:p>
  </w:comment>
  <w:comment w:id="70" w:author="Fernandes, Richard (he, him, his | il, le, lui)" w:date="2025-10-24T10:45:00Z" w:initials="">
    <w:p w14:paraId="66E8B596" w14:textId="3A9DDFA6" w:rsidR="00050AD1" w:rsidRDefault="00050AD1" w:rsidP="00050AD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This land cover protocol forms the basis of our methods.  This is useful since both LAI/FAPAR errors and the conditions causing these errors depend on land cover.</w:t>
      </w:r>
    </w:p>
  </w:comment>
  <w:comment w:id="71" w:author="Fernandes, Richard (he, him, his | il, le, lui)" w:date="2025-11-12T16:27:00Z" w:initials="RF">
    <w:p w14:paraId="70AE2061" w14:textId="77777777" w:rsidR="008B3FBE" w:rsidRDefault="008B3FBE" w:rsidP="008B3FBE">
      <w:pPr>
        <w:pStyle w:val="CommentText"/>
      </w:pPr>
      <w:r>
        <w:rPr>
          <w:rStyle w:val="CommentReference"/>
        </w:rPr>
        <w:annotationRef/>
      </w:r>
      <w:r>
        <w:t>This is recursive.  The matchups need uncertainties which can be from Type A or Type B validation ...</w:t>
      </w:r>
    </w:p>
  </w:comment>
  <w:comment w:id="73" w:author="Fernandes, Richard (he, him, his | il, le, lui)" w:date="2025-10-24T10:51:00Z" w:initials="">
    <w:p w14:paraId="7F6D02A7" w14:textId="2F44867C"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Note my use of abbreviation for brevity.  I use their math symbols as well when precision is really needed.  Tell me if some are distracting.</w:t>
      </w:r>
    </w:p>
  </w:comment>
  <w:comment w:id="74" w:author="Luke Brown" w:date="2025-10-29T18:14:00Z" w:initials="LB">
    <w:p w14:paraId="0DB485F1" w14:textId="77777777" w:rsidR="006B282D" w:rsidRDefault="006B282D" w:rsidP="006B282D">
      <w:pPr>
        <w:pStyle w:val="CommentText"/>
      </w:pPr>
      <w:r>
        <w:rPr>
          <w:rStyle w:val="CommentReference"/>
        </w:rPr>
        <w:annotationRef/>
      </w:r>
      <w:r>
        <w:t>I feel it’s not necessary but let’s see how others feel about readability</w:t>
      </w:r>
    </w:p>
  </w:comment>
  <w:comment w:id="75" w:author="Fernandes, Richard (he, him, his | il, le, lui)" w:date="2025-10-16T12:24:00Z" w:initials="">
    <w:p w14:paraId="7F6D02A8" w14:textId="1AEA0AAB"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We can add more if they introduce new ideas but I hesitate to list ALL validation methods</w:t>
      </w:r>
    </w:p>
  </w:comment>
  <w:comment w:id="76" w:author="Fernandes, Richard (he, him, his | il, le, lui)" w:date="2025-10-24T10:51:00Z" w:initials="">
    <w:p w14:paraId="7F6D02A9" w14:textId="77777777"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Happy to add more studies that dealt with this issue</w:t>
      </w:r>
    </w:p>
  </w:comment>
  <w:comment w:id="77" w:author="Fernandes, Richard (he, him, his | il, le, lui)" w:date="2025-10-24T10:53:00Z" w:initials="">
    <w:p w14:paraId="7F6D02AA" w14:textId="45C802E3"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Gaps that don’t fit in these boxes are most likely not critical to validation.  Please add this filter to any gaps you want to add.</w:t>
      </w:r>
    </w:p>
  </w:comment>
  <w:comment w:id="80" w:author="Fernandes, Richard (he, him, his | il, le, lui)" w:date="2025-10-16T16:44:00Z" w:initials="RF">
    <w:p w14:paraId="40923CE5" w14:textId="77777777" w:rsidR="005109A0" w:rsidRDefault="005109A0" w:rsidP="005109A0">
      <w:pPr>
        <w:pStyle w:val="CommentText"/>
      </w:pPr>
      <w:r>
        <w:rPr>
          <w:rStyle w:val="CommentReference"/>
        </w:rPr>
        <w:annotationRef/>
      </w:r>
      <w:r>
        <w:t>Sites from coauthors to be added.</w:t>
      </w:r>
    </w:p>
  </w:comment>
  <w:comment w:id="81" w:author="Fernandes, Richard (he, him, his | il, le, lui)" w:date="2025-10-24T11:08:00Z" w:initials="">
    <w:p w14:paraId="34EF2B36" w14:textId="77777777" w:rsidR="0045030B" w:rsidRDefault="0045030B" w:rsidP="0045030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RF and LB to check.</w:t>
      </w:r>
    </w:p>
  </w:comment>
  <w:comment w:id="82" w:author="Fernandes, Richard (he, him, his | il, le, lui)" w:date="2025-10-24T11:28:00Z" w:initials="">
    <w:p w14:paraId="2195672D" w14:textId="77777777" w:rsidR="006C31B1" w:rsidRDefault="006C31B1" w:rsidP="006C31B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Feel free to add.  Must be a study that destructive samples the site - can use allometry for the site itself but not general allometric equations.</w:t>
      </w:r>
    </w:p>
  </w:comment>
  <w:comment w:id="83" w:author="Fernandes, Richard (he, him, his | il, le, lui)" w:date="2025-11-12T16:51:00Z" w:initials="RF">
    <w:p w14:paraId="1385A344" w14:textId="77777777" w:rsidR="0075790A" w:rsidRDefault="0075790A" w:rsidP="0075790A">
      <w:pPr>
        <w:pStyle w:val="CommentText"/>
      </w:pPr>
      <w:r>
        <w:rPr>
          <w:rStyle w:val="CommentReference"/>
        </w:rPr>
        <w:annotationRef/>
      </w:r>
      <w:r>
        <w:t>This is for an AFM paper… anyone feel like addressing this?</w:t>
      </w:r>
    </w:p>
  </w:comment>
  <w:comment w:id="84" w:author="Fernandes, Richard (he, him, his | il, le, lui)" w:date="2025-11-12T16:55:00Z" w:initials="RF">
    <w:p w14:paraId="7CB7E3D8" w14:textId="77777777" w:rsidR="00412FBC" w:rsidRDefault="00412FBC" w:rsidP="00412FBC">
      <w:pPr>
        <w:pStyle w:val="CommentText"/>
      </w:pPr>
      <w:r>
        <w:rPr>
          <w:rStyle w:val="CommentReference"/>
        </w:rPr>
        <w:annotationRef/>
      </w:r>
      <w:r>
        <w:t>I have not actually defined methods for this - I feel many of you will have ideas.  We need to present reasonable solutions with worked out examples for the datasets in this paper - or identify this as a gap we cant solve presently.</w:t>
      </w:r>
    </w:p>
  </w:comment>
  <w:comment w:id="85" w:author="Fernandes, Richard (he, him, his | il, le, lui)" w:date="2025-10-16T19:02:00Z" w:initials="">
    <w:p w14:paraId="76BA2E39" w14:textId="0AEC062F" w:rsidR="002F7674" w:rsidRDefault="002F7674" w:rsidP="002F7674">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The +/- are the confidence interval of the model and not predictions.  We could also do this as a funcion of product LAI.</w:t>
      </w:r>
    </w:p>
  </w:comment>
  <w:comment w:id="87" w:author="Fernandes, Richard (he, him, his | il, le, lui)" w:date="2025-10-24T12:00:00Z" w:initials="">
    <w:p w14:paraId="7F6D02C0" w14:textId="77777777"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You will see a lot of statistical terms and symbols.  There are critical to avoid misinterpretation.  If you feel they can be simplified without making the meaning more vague please indicate.</w:t>
      </w:r>
    </w:p>
  </w:comment>
  <w:comment w:id="88" w:author="Luke Brown" w:date="2025-10-30T18:26:00Z" w:initials="LB">
    <w:p w14:paraId="6194AFC8" w14:textId="77777777" w:rsidR="0071430E" w:rsidRDefault="0071430E" w:rsidP="0071430E">
      <w:pPr>
        <w:pStyle w:val="CommentText"/>
      </w:pPr>
      <w:r>
        <w:rPr>
          <w:rStyle w:val="CommentReference"/>
        </w:rPr>
        <w:annotationRef/>
      </w:r>
      <w:r>
        <w:t>My concern here is that we need to keep this accessible to a fairly broad audience given it is a community good practice guide. It may be useful to provide an intuitive description of the approach alongside this formalism. I assume your figures will help in this respect.</w:t>
      </w:r>
    </w:p>
  </w:comment>
  <w:comment w:id="89" w:author="Fernandes, Richard (he, him, his | il, le, lui)" w:date="2025-11-10T18:17:00Z" w:initials="RF">
    <w:p w14:paraId="056612AB" w14:textId="604CDF46" w:rsidR="00E434B6" w:rsidRDefault="00E434B6" w:rsidP="00E434B6">
      <w:pPr>
        <w:pStyle w:val="CommentText"/>
      </w:pPr>
      <w:r>
        <w:rPr>
          <w:rStyle w:val="CommentReference"/>
        </w:rPr>
        <w:annotationRef/>
      </w:r>
      <w:r>
        <w:t>Note cauchy has far fewer outliers as it has wider tails than normal.</w:t>
      </w:r>
    </w:p>
    <w:p w14:paraId="37E6DEA6" w14:textId="77777777" w:rsidR="00E434B6" w:rsidRDefault="00E434B6" w:rsidP="00E434B6">
      <w:pPr>
        <w:pStyle w:val="CommentText"/>
      </w:pPr>
    </w:p>
    <w:p w14:paraId="1D335FFE" w14:textId="77777777" w:rsidR="00E434B6" w:rsidRDefault="00E434B6" w:rsidP="00E434B6">
      <w:pPr>
        <w:pStyle w:val="CommentText"/>
      </w:pPr>
      <w:r>
        <w:t>Note also the 50%ile green curve is the bias (used later).</w:t>
      </w:r>
    </w:p>
  </w:comment>
  <w:comment w:id="90" w:author="Fernandes, Richard (he, him, his | il, le, lui)" w:date="2025-11-10T18:30:00Z" w:initials="RF">
    <w:p w14:paraId="43D18282" w14:textId="77777777" w:rsidR="00C4457F" w:rsidRDefault="00C4457F" w:rsidP="00C4457F">
      <w:pPr>
        <w:pStyle w:val="CommentText"/>
      </w:pPr>
      <w:r>
        <w:rPr>
          <w:rStyle w:val="CommentReference"/>
        </w:rPr>
        <w:annotationRef/>
      </w:r>
      <w:r>
        <w:t>Note even for Cauchy priors the FRM matchups only include 20% of the possible SL2P conditions with many high LAI conditions missed.</w:t>
      </w:r>
    </w:p>
  </w:comment>
  <w:comment w:id="91" w:author="Fernandes, Richard (he, him, his | il, le, lui)" w:date="2025-11-10T18:30:00Z" w:initials="RF">
    <w:p w14:paraId="3356194D" w14:textId="77777777" w:rsidR="00855773" w:rsidRDefault="00855773" w:rsidP="00855773">
      <w:pPr>
        <w:pStyle w:val="CommentText"/>
      </w:pPr>
      <w:r>
        <w:rPr>
          <w:rStyle w:val="CommentReference"/>
        </w:rPr>
        <w:annotationRef/>
      </w:r>
      <w:r>
        <w:t>Note even for Cauchy priors the FRM matchups only include 20% of the possible SL2P conditions with many high LAI conditions missed.</w:t>
      </w:r>
    </w:p>
  </w:comment>
  <w:comment w:id="92" w:author="Fernandes, Richard (he, him, his | il, le, lui)" w:date="2025-10-24T12:37:00Z" w:initials="">
    <w:p w14:paraId="2039AF0B" w14:textId="77777777" w:rsidR="006C7598" w:rsidRDefault="006C7598" w:rsidP="006C7598">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Luke - maybe we just copy paste Wolliams et a., 2025.  Having precise and consistnt wording across CEOS is useful.  Wde could add qualifications after each line relevant to LAI/FAOPAR</w:t>
      </w:r>
    </w:p>
  </w:comment>
  <w:comment w:id="93" w:author="Luke Brown" w:date="2025-10-29T18:36:00Z" w:initials="LB">
    <w:p w14:paraId="5FFD0A37" w14:textId="77777777" w:rsidR="006C7598" w:rsidRDefault="006C7598" w:rsidP="006C7598">
      <w:pPr>
        <w:pStyle w:val="CommentText"/>
      </w:pPr>
      <w:r>
        <w:rPr>
          <w:rStyle w:val="CommentReference"/>
        </w:rPr>
        <w:annotationRef/>
      </w:r>
      <w:r>
        <w:t>This sounds reasonable. Some qualifications will be needed I think</w:t>
      </w:r>
    </w:p>
  </w:comment>
  <w:comment w:id="94" w:author="Fernandes, Richard (he, him, his | il, le, lui)" w:date="2025-10-24T12:39:00Z" w:initials="">
    <w:p w14:paraId="7F6D02CC" w14:textId="27680327"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This is the bulk of the work for the FRM chapter that we need community input.  Even ranges of heuristics are better than assuming zero error.  We can use maximum entropy pdfs (e.g. Uniform, Exponential) if we only know a range of expected value of an error magnitude,</w:t>
      </w:r>
    </w:p>
  </w:comment>
  <w:comment w:id="96" w:author="Luke Brown" w:date="2025-10-30T18:28:00Z" w:initials="LB">
    <w:p w14:paraId="4101ED2B" w14:textId="77777777" w:rsidR="00E47172" w:rsidRDefault="00E47172" w:rsidP="00E47172">
      <w:pPr>
        <w:pStyle w:val="CommentText"/>
      </w:pPr>
      <w:r>
        <w:rPr>
          <w:rStyle w:val="CommentReference"/>
        </w:rPr>
        <w:annotationRef/>
      </w:r>
      <w:r>
        <w:t>Not sure ICOS use this!</w:t>
      </w:r>
    </w:p>
  </w:comment>
  <w:comment w:id="97" w:author="Luke Brown" w:date="2025-10-30T18:29:00Z" w:initials="LB">
    <w:p w14:paraId="6E52DDF1" w14:textId="77777777" w:rsidR="00B57ED4" w:rsidRDefault="00B57ED4" w:rsidP="00B57ED4">
      <w:pPr>
        <w:pStyle w:val="CommentText"/>
      </w:pPr>
      <w:r>
        <w:rPr>
          <w:rStyle w:val="CommentReference"/>
        </w:rPr>
        <w:annotationRef/>
      </w:r>
      <w:r>
        <w:t>I can certainly add to this (&amp; assume Somnath, Birgitta and Niall would have things to say too for FAPAR)</w:t>
      </w:r>
    </w:p>
  </w:comment>
  <w:comment w:id="95" w:author="Luke Brown" w:date="2025-10-30T18:27:00Z" w:initials="LB">
    <w:p w14:paraId="7E0328BA" w14:textId="213EC456" w:rsidR="00E47172" w:rsidRDefault="00E47172" w:rsidP="00E47172">
      <w:pPr>
        <w:pStyle w:val="CommentText"/>
      </w:pPr>
      <w:r>
        <w:rPr>
          <w:rStyle w:val="CommentReference"/>
        </w:rPr>
        <w:annotationRef/>
      </w:r>
      <w:r>
        <w:t>I would rather not be so specific as to identify networks (ICOS, GBOV) but rather general methods (e.g. DHP, LAI-2200, ceptometers, PAR sensor networks, TLS etc).</w:t>
      </w:r>
    </w:p>
  </w:comment>
  <w:comment w:id="99" w:author="Fernandes, Richard (he, him, his | il, le, lui)" w:date="2025-10-24T12:42:00Z" w:initials="">
    <w:p w14:paraId="7F6D02CF" w14:textId="77777777"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There is a lot of different geograpical “UNITS” here.  UI am using abbreviations but maybe it can be made earier to read.</w:t>
      </w:r>
    </w:p>
  </w:comment>
  <w:comment w:id="100" w:author="Fernandes, Richard (he, him, his | il, le, lui)" w:date="2025-10-24T12:43:00Z" w:initials="">
    <w:p w14:paraId="7F6D02D0" w14:textId="77777777"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This is important - we need to validate products at 100m so AU should be similar in size.</w:t>
      </w:r>
    </w:p>
  </w:comment>
  <w:comment w:id="101" w:author="Fernandes, Richard (he, him, his | il, le, lui)" w:date="2025-10-24T12:44:00Z" w:initials="">
    <w:p w14:paraId="7F6D02D1" w14:textId="77777777"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More can be included.</w:t>
      </w:r>
    </w:p>
  </w:comment>
  <w:comment w:id="102" w:author="Fernandes, Richard (he, him, his | il, le, lui)" w:date="2025-11-12T10:26:00Z" w:initials="RF">
    <w:p w14:paraId="67150111" w14:textId="77777777" w:rsidR="003C5966" w:rsidRDefault="00A24D9F" w:rsidP="003C5966">
      <w:pPr>
        <w:pStyle w:val="CommentText"/>
      </w:pPr>
      <w:r>
        <w:rPr>
          <w:rStyle w:val="CommentReference"/>
        </w:rPr>
        <w:annotationRef/>
      </w:r>
      <w:r w:rsidR="003C5966">
        <w:t>Note I actually use truncated normal distribution using scipy.stats to get the standard deviation.  The formula is too much to go into details here - this gives you an idea.  For the paper I would just state we use scipy.stats</w:t>
      </w:r>
    </w:p>
  </w:comment>
  <w:comment w:id="103" w:author="Fernandes, Richard (he, him, his | il, le, lui)" w:date="2025-11-12T10:20:00Z" w:initials="RF">
    <w:p w14:paraId="4C822F07" w14:textId="094BEB42" w:rsidR="00A24D9F" w:rsidRDefault="00A24D9F" w:rsidP="00A24D9F">
      <w:pPr>
        <w:pStyle w:val="CommentText"/>
      </w:pPr>
      <w:r>
        <w:rPr>
          <w:rStyle w:val="CommentReference"/>
        </w:rPr>
        <w:annotationRef/>
      </w:r>
      <w:r>
        <w:t>Note that these intervals are very small and can be neglected as n&gt;100.</w:t>
      </w:r>
    </w:p>
  </w:comment>
  <w:comment w:id="104" w:author="Fernandes, Richard (he, him, his | il, le, lui)" w:date="2025-11-12T10:21:00Z" w:initials="RF">
    <w:p w14:paraId="3C2350A4" w14:textId="69DAA143" w:rsidR="00A24D9F" w:rsidRDefault="00A24D9F" w:rsidP="00A24D9F">
      <w:pPr>
        <w:pStyle w:val="CommentText"/>
      </w:pPr>
      <w:r>
        <w:rPr>
          <w:rStyle w:val="CommentReference"/>
        </w:rPr>
        <w:annotationRef/>
      </w:r>
      <w:r>
        <w:t xml:space="preserve">This is a optimistic result since the actual degrees of freedom is a bit less but anwaysd </w:t>
      </w:r>
    </w:p>
    <w:p w14:paraId="78B9B2C3" w14:textId="77777777" w:rsidR="00A24D9F" w:rsidRDefault="00A24D9F" w:rsidP="00A24D9F">
      <w:pPr>
        <w:pStyle w:val="CommentText"/>
      </w:pPr>
      <w:r>
        <w:t xml:space="preserve"> these intervals are very small and can be neglected ans n&gt;100.</w:t>
      </w:r>
    </w:p>
  </w:comment>
  <w:comment w:id="105" w:author="Fernandes, Richard (he, him, his | il, le, lui)" w:date="2025-11-14T13:55:00Z" w:initials="RF">
    <w:p w14:paraId="1398F051" w14:textId="77777777" w:rsidR="00463299" w:rsidRDefault="00463299" w:rsidP="00463299">
      <w:pPr>
        <w:pStyle w:val="CommentText"/>
      </w:pPr>
      <w:r>
        <w:rPr>
          <w:rStyle w:val="CommentReference"/>
        </w:rPr>
        <w:annotationRef/>
      </w:r>
      <w:r>
        <w:t>These figures are KEY.  For brevity they pool all land cover.  For results we will break it down in three classes: broadleaf woody, needleaf woody, other.</w:t>
      </w:r>
    </w:p>
  </w:comment>
  <w:comment w:id="106" w:author="Fernandes, Richard (he, him, his | il, le, lui)" w:date="2025-11-14T13:56:00Z" w:initials="RF">
    <w:p w14:paraId="16597EE5" w14:textId="77777777" w:rsidR="008401A7" w:rsidRDefault="00463299" w:rsidP="008401A7">
      <w:pPr>
        <w:pStyle w:val="CommentText"/>
      </w:pPr>
      <w:r>
        <w:rPr>
          <w:rStyle w:val="CommentReference"/>
        </w:rPr>
        <w:annotationRef/>
      </w:r>
      <w:r w:rsidR="008401A7">
        <w:t>Both figures include population RMSE and MAD as flat lines.  This is to show their limited value to validate uncertainty and apparent accuracy.</w:t>
      </w:r>
    </w:p>
  </w:comment>
  <w:comment w:id="107" w:author="Fernandes, Richard (he, him, his | il, le, lui)" w:date="2025-11-14T13:59:00Z" w:initials="RF">
    <w:p w14:paraId="2D6E39C7" w14:textId="77777777" w:rsidR="00401B45" w:rsidRDefault="00534653" w:rsidP="00401B45">
      <w:pPr>
        <w:pStyle w:val="CommentText"/>
      </w:pPr>
      <w:r>
        <w:rPr>
          <w:rStyle w:val="CommentReference"/>
        </w:rPr>
        <w:annotationRef/>
      </w:r>
      <w:r w:rsidR="00401B45">
        <w:t>Left panel: GCOS uncertainty requirements * 5 are shown on the right panel.  The *5 assumes errors for 20m resolution product measurements are uncorrelated for a 100m mapping unit.  This can be checked ...</w:t>
      </w:r>
    </w:p>
  </w:comment>
  <w:comment w:id="108" w:author="Fernandes, Richard (he, him, his | il, le, lui)" w:date="2025-11-14T14:01:00Z" w:initials="RF">
    <w:p w14:paraId="6DCCFF0D" w14:textId="77777777" w:rsidR="00B64CAF" w:rsidRDefault="00401B45" w:rsidP="00B64CAF">
      <w:pPr>
        <w:pStyle w:val="CommentText"/>
      </w:pPr>
      <w:r>
        <w:rPr>
          <w:rStyle w:val="CommentReference"/>
        </w:rPr>
        <w:annotationRef/>
      </w:r>
      <w:r w:rsidR="00B64CAF">
        <w:t>Left panel: The blue  curves are the estimates uncertainty for normal (solid)) and cauchy  (dashed) priors.  This normal priors represent only ~14% of global cases so we would need to accept greater uncertainty for these other 10% the cauchy priors cover and no idea of uncertainty for the rest!</w:t>
      </w:r>
    </w:p>
  </w:comment>
  <w:comment w:id="109" w:author="Fernandes, Richard (he, him, his | il, le, lui)" w:date="2025-11-14T14:01:00Z" w:initials="RF">
    <w:p w14:paraId="5BBEC2DD" w14:textId="7FA198E7" w:rsidR="00E30E1A" w:rsidRDefault="00401B45" w:rsidP="00E30E1A">
      <w:pPr>
        <w:pStyle w:val="CommentText"/>
      </w:pPr>
      <w:r>
        <w:rPr>
          <w:rStyle w:val="CommentReference"/>
        </w:rPr>
        <w:annotationRef/>
      </w:r>
      <w:r w:rsidR="00E30E1A">
        <w:t>Left panel: The red curves are the same as blue curves but without removing matchup error.  The matchup error inflates the uncertainty and should be removed</w:t>
      </w:r>
    </w:p>
  </w:comment>
  <w:comment w:id="110" w:author="Fernandes, Richard (he, him, his | il, le, lui)" w:date="2025-11-14T16:19:00Z" w:initials="RF">
    <w:p w14:paraId="7573C256" w14:textId="77777777" w:rsidR="00B64CAF" w:rsidRDefault="00B64CAF" w:rsidP="00B64CAF">
      <w:pPr>
        <w:pStyle w:val="CommentText"/>
      </w:pPr>
      <w:r>
        <w:rPr>
          <w:rStyle w:val="CommentReference"/>
        </w:rPr>
        <w:annotationRef/>
      </w:r>
      <w:r>
        <w:t>Right panel:  Yellow curve is apparent bias.</w:t>
      </w:r>
    </w:p>
  </w:comment>
  <w:comment w:id="111" w:author="Fernandes, Richard (he, him, his | il, le, lui)" w:date="2025-11-14T16:21:00Z" w:initials="RF">
    <w:p w14:paraId="736A9704" w14:textId="77777777" w:rsidR="00B64CAF" w:rsidRDefault="00B64CAF" w:rsidP="00B64CAF">
      <w:pPr>
        <w:pStyle w:val="CommentText"/>
      </w:pPr>
      <w:r>
        <w:rPr>
          <w:rStyle w:val="CommentReference"/>
        </w:rPr>
        <w:annotationRef/>
      </w:r>
      <w:r>
        <w:t>Soil (dashed) blue curves are apparent accuracy for normal (cauchy) priors.  Missing data results in gap at LAI4.</w:t>
      </w:r>
    </w:p>
  </w:comment>
  <w:comment w:id="112" w:author="Fernandes, Richard (he, him, his | il, le, lui)" w:date="2025-11-14T14:10:00Z" w:initials="RF">
    <w:p w14:paraId="25BDD729" w14:textId="4236701B" w:rsidR="00B02277" w:rsidRDefault="00B02277" w:rsidP="00B02277">
      <w:pPr>
        <w:pStyle w:val="CommentText"/>
      </w:pPr>
      <w:r>
        <w:rPr>
          <w:rStyle w:val="CommentReference"/>
        </w:rPr>
        <w:annotationRef/>
      </w:r>
      <w:r>
        <w:t>See Figure 9 comments.</w:t>
      </w:r>
    </w:p>
  </w:comment>
  <w:comment w:id="113" w:author="Fernandes, Richard (he, him, his | il, le, lui)" w:date="2025-10-24T12:58:00Z" w:initials="">
    <w:p w14:paraId="7F6D02D5" w14:textId="0A8D5238"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Still working on ideas so don’t take this seriously.  We don’t need to send this out.</w:t>
      </w:r>
    </w:p>
  </w:comment>
  <w:comment w:id="114" w:author="Fernandes, Richard (he, him, his | il, le, lui)" w:date="2025-10-24T12:59:00Z" w:initials="">
    <w:p w14:paraId="7F6D02D6" w14:textId="77777777"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Needs reformatting.</w:t>
      </w:r>
    </w:p>
  </w:comment>
  <w:comment w:id="117" w:author="Fernandes, Richard (he, him, his | il, le, lui)" w:date="2025-10-04T17:14:00Z" w:initials="RF">
    <w:p w14:paraId="0A9C10A7" w14:textId="77777777" w:rsidR="00EA326E" w:rsidRDefault="00EA326E" w:rsidP="00EA326E">
      <w:pPr>
        <w:pStyle w:val="CommentText"/>
      </w:pPr>
      <w:r>
        <w:rPr>
          <w:rStyle w:val="CommentReference"/>
        </w:rPr>
        <w:annotationRef/>
      </w:r>
      <w:r>
        <w:t>Note I have used “community guidelines rather than  “</w:t>
      </w:r>
      <w:r>
        <w:rPr>
          <w:color w:val="000000"/>
        </w:rPr>
        <w:t xml:space="preserve"> guidelines outlined by the GEO/CEOS Quality Assurance framework for Earth Observation (QA4EO). “ Since QA4EO is not the only internationally accepted community guideline for FRMs.  </w:t>
      </w:r>
    </w:p>
  </w:comment>
  <w:comment w:id="118" w:author="Fernandes, Richard (he, him, his | il, le, lui)" w:date="2025-10-04T17:24:00Z" w:initials="RF">
    <w:p w14:paraId="20379024" w14:textId="77777777" w:rsidR="00EA326E" w:rsidRDefault="00EA326E" w:rsidP="00EA326E">
      <w:pPr>
        <w:pStyle w:val="CommentText"/>
      </w:pPr>
      <w:r>
        <w:rPr>
          <w:rStyle w:val="CommentReference"/>
        </w:rPr>
        <w:annotationRef/>
      </w:r>
      <w:r>
        <w:t>Would be useful to actually define green even if it is only for the purpose of a “standard”</w:t>
      </w:r>
    </w:p>
  </w:comment>
  <w:comment w:id="119" w:author="Fernandes, Richard (he, him, his | il, le, lui)" w:date="2025-10-04T17:25:00Z" w:initials="RF">
    <w:p w14:paraId="0EA174C5" w14:textId="77777777" w:rsidR="00EA326E" w:rsidRDefault="00EA326E" w:rsidP="00EA326E">
      <w:pPr>
        <w:pStyle w:val="CommentText"/>
      </w:pPr>
      <w:r>
        <w:rPr>
          <w:rStyle w:val="CommentReference"/>
        </w:rPr>
        <w:annotationRef/>
      </w:r>
      <w:r>
        <w:t>I look forward to any clarification from coauthors.</w:t>
      </w:r>
    </w:p>
  </w:comment>
  <w:comment w:id="120" w:author="Fernandes, Richard (he, him, his | il, le, lui)" w:date="2025-10-04T17:25:00Z" w:initials="RF">
    <w:p w14:paraId="63096C2D" w14:textId="77777777" w:rsidR="00EA326E" w:rsidRDefault="00EA326E" w:rsidP="00EA326E">
      <w:pPr>
        <w:pStyle w:val="CommentText"/>
      </w:pPr>
      <w:r>
        <w:rPr>
          <w:rStyle w:val="CommentReference"/>
        </w:rPr>
        <w:annotationRef/>
      </w:r>
      <w:r>
        <w:t>This definition differs from LAI that is only for vascular organs.  It would have to include bryophytes and lichens.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F6D028C" w15:done="0"/>
  <w15:commentEx w15:paraId="7F6D028D" w15:done="0"/>
  <w15:commentEx w15:paraId="2742E1AA" w15:done="0"/>
  <w15:commentEx w15:paraId="2FCB9178" w15:done="0"/>
  <w15:commentEx w15:paraId="09074B8B" w15:done="0"/>
  <w15:commentEx w15:paraId="77E9C4F2" w15:done="0"/>
  <w15:commentEx w15:paraId="253F5BFA" w15:done="0"/>
  <w15:commentEx w15:paraId="11091D4E" w15:done="0"/>
  <w15:commentEx w15:paraId="5E35739F" w15:done="0"/>
  <w15:commentEx w15:paraId="1B7C5ED9" w15:done="0"/>
  <w15:commentEx w15:paraId="772DB534" w15:done="0"/>
  <w15:commentEx w15:paraId="3C88D1EB" w15:done="0"/>
  <w15:commentEx w15:paraId="5CDE1862" w15:done="0"/>
  <w15:commentEx w15:paraId="297E04F8" w15:done="0"/>
  <w15:commentEx w15:paraId="65F75F58" w15:done="0"/>
  <w15:commentEx w15:paraId="4B972467" w15:done="0"/>
  <w15:commentEx w15:paraId="1B145F67" w15:done="0"/>
  <w15:commentEx w15:paraId="0AC8F72D" w15:done="0"/>
  <w15:commentEx w15:paraId="15E0E8DF" w15:done="0"/>
  <w15:commentEx w15:paraId="52D73B8C" w15:done="0"/>
  <w15:commentEx w15:paraId="33B6358B" w15:done="0"/>
  <w15:commentEx w15:paraId="3C94F27F" w15:done="0"/>
  <w15:commentEx w15:paraId="52E369B8" w15:done="0"/>
  <w15:commentEx w15:paraId="27EB0602" w15:done="0"/>
  <w15:commentEx w15:paraId="4C6D88F3" w15:done="0"/>
  <w15:commentEx w15:paraId="270C7702" w15:done="0"/>
  <w15:commentEx w15:paraId="01814F74" w15:done="0"/>
  <w15:commentEx w15:paraId="2C884B1C" w15:done="0"/>
  <w15:commentEx w15:paraId="4BC596B0" w15:done="0"/>
  <w15:commentEx w15:paraId="578208A1" w15:paraIdParent="4BC596B0" w15:done="0"/>
  <w15:commentEx w15:paraId="651E00B8" w15:done="0"/>
  <w15:commentEx w15:paraId="5F9DF2AB" w15:done="0"/>
  <w15:commentEx w15:paraId="0EC1DA69" w15:done="0"/>
  <w15:commentEx w15:paraId="2A4E78B7" w15:done="0"/>
  <w15:commentEx w15:paraId="1C6CFEDF" w15:done="0"/>
  <w15:commentEx w15:paraId="125A69A0" w15:done="0"/>
  <w15:commentEx w15:paraId="09731BE1" w15:done="0"/>
  <w15:commentEx w15:paraId="114C3494" w15:done="0"/>
  <w15:commentEx w15:paraId="48D915C8" w15:done="0"/>
  <w15:commentEx w15:paraId="18B2EA4C" w15:done="0"/>
  <w15:commentEx w15:paraId="18AD3896" w15:done="0"/>
  <w15:commentEx w15:paraId="30C7C2E0" w15:done="0"/>
  <w15:commentEx w15:paraId="35F8453A" w15:done="0"/>
  <w15:commentEx w15:paraId="53EDAFD1" w15:done="0"/>
  <w15:commentEx w15:paraId="3C25908C" w15:done="0"/>
  <w15:commentEx w15:paraId="44C20554" w15:done="0"/>
  <w15:commentEx w15:paraId="7976C219" w15:done="0"/>
  <w15:commentEx w15:paraId="17330E15" w15:done="0"/>
  <w15:commentEx w15:paraId="2896B49F" w15:done="0"/>
  <w15:commentEx w15:paraId="3DCA2081" w15:done="0"/>
  <w15:commentEx w15:paraId="2019D0AD" w15:done="0"/>
  <w15:commentEx w15:paraId="7ABF584D" w15:done="0"/>
  <w15:commentEx w15:paraId="00BF6ED7" w15:paraIdParent="7ABF584D" w15:done="0"/>
  <w15:commentEx w15:paraId="65D66E19" w15:done="0"/>
  <w15:commentEx w15:paraId="3A0946AC" w15:done="0"/>
  <w15:commentEx w15:paraId="00D14E2C" w15:done="0"/>
  <w15:commentEx w15:paraId="720BF1BF" w15:done="0"/>
  <w15:commentEx w15:paraId="18A2A747" w15:done="0"/>
  <w15:commentEx w15:paraId="20A52B80" w15:done="0"/>
  <w15:commentEx w15:paraId="47D65ABD" w15:done="0"/>
  <w15:commentEx w15:paraId="642100F1" w15:done="0"/>
  <w15:commentEx w15:paraId="6F0F3A78" w15:done="0"/>
  <w15:commentEx w15:paraId="66E8B596" w15:done="0"/>
  <w15:commentEx w15:paraId="70AE2061" w15:done="0"/>
  <w15:commentEx w15:paraId="7F6D02A7" w15:done="1"/>
  <w15:commentEx w15:paraId="0DB485F1" w15:paraIdParent="7F6D02A7" w15:done="1"/>
  <w15:commentEx w15:paraId="7F6D02A8" w15:done="0"/>
  <w15:commentEx w15:paraId="7F6D02A9" w15:done="0"/>
  <w15:commentEx w15:paraId="7F6D02AA" w15:done="0"/>
  <w15:commentEx w15:paraId="40923CE5" w15:done="0"/>
  <w15:commentEx w15:paraId="34EF2B36" w15:done="0"/>
  <w15:commentEx w15:paraId="2195672D" w15:done="0"/>
  <w15:commentEx w15:paraId="1385A344" w15:done="0"/>
  <w15:commentEx w15:paraId="7CB7E3D8" w15:done="0"/>
  <w15:commentEx w15:paraId="76BA2E39" w15:done="0"/>
  <w15:commentEx w15:paraId="7F6D02C0" w15:done="0"/>
  <w15:commentEx w15:paraId="6194AFC8" w15:paraIdParent="7F6D02C0" w15:done="0"/>
  <w15:commentEx w15:paraId="1D335FFE" w15:done="0"/>
  <w15:commentEx w15:paraId="43D18282" w15:done="0"/>
  <w15:commentEx w15:paraId="3356194D" w15:done="0"/>
  <w15:commentEx w15:paraId="2039AF0B" w15:done="0"/>
  <w15:commentEx w15:paraId="5FFD0A37" w15:paraIdParent="2039AF0B" w15:done="0"/>
  <w15:commentEx w15:paraId="7F6D02CC" w15:done="0"/>
  <w15:commentEx w15:paraId="4101ED2B" w15:done="0"/>
  <w15:commentEx w15:paraId="6E52DDF1" w15:done="0"/>
  <w15:commentEx w15:paraId="7E0328BA" w15:done="0"/>
  <w15:commentEx w15:paraId="7F6D02CF" w15:done="0"/>
  <w15:commentEx w15:paraId="7F6D02D0" w15:done="0"/>
  <w15:commentEx w15:paraId="7F6D02D1" w15:done="0"/>
  <w15:commentEx w15:paraId="67150111" w15:done="0"/>
  <w15:commentEx w15:paraId="4C822F07" w15:done="0"/>
  <w15:commentEx w15:paraId="78B9B2C3" w15:done="0"/>
  <w15:commentEx w15:paraId="1398F051" w15:done="0"/>
  <w15:commentEx w15:paraId="16597EE5" w15:paraIdParent="1398F051" w15:done="0"/>
  <w15:commentEx w15:paraId="2D6E39C7" w15:paraIdParent="1398F051" w15:done="0"/>
  <w15:commentEx w15:paraId="6DCCFF0D" w15:paraIdParent="1398F051" w15:done="0"/>
  <w15:commentEx w15:paraId="5BBEC2DD" w15:paraIdParent="1398F051" w15:done="0"/>
  <w15:commentEx w15:paraId="7573C256" w15:paraIdParent="1398F051" w15:done="0"/>
  <w15:commentEx w15:paraId="736A9704" w15:paraIdParent="1398F051" w15:done="0"/>
  <w15:commentEx w15:paraId="25BDD729" w15:done="0"/>
  <w15:commentEx w15:paraId="7F6D02D5" w15:done="0"/>
  <w15:commentEx w15:paraId="7F6D02D6" w15:done="0"/>
  <w15:commentEx w15:paraId="0A9C10A7" w15:done="0"/>
  <w15:commentEx w15:paraId="20379024" w15:done="0"/>
  <w15:commentEx w15:paraId="0EA174C5" w15:done="0"/>
  <w15:commentEx w15:paraId="63096C2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C6562DD" w16cex:dateUtc="2025-11-13T14:38:00Z"/>
  <w16cex:commentExtensible w16cex:durableId="3230F25B" w16cex:dateUtc="2025-11-04T15:02:00Z"/>
  <w16cex:commentExtensible w16cex:durableId="2DC218FC" w16cex:dateUtc="2025-11-04T15:03:00Z"/>
  <w16cex:commentExtensible w16cex:durableId="388948CB" w16cex:dateUtc="2025-11-13T14:39:00Z"/>
  <w16cex:commentExtensible w16cex:durableId="294217C2" w16cex:dateUtc="2025-11-13T14:40:00Z"/>
  <w16cex:commentExtensible w16cex:durableId="54C1930C" w16cex:dateUtc="2025-11-12T19:29:00Z"/>
  <w16cex:commentExtensible w16cex:durableId="74AD37DA" w16cex:dateUtc="2025-11-04T15:05:00Z"/>
  <w16cex:commentExtensible w16cex:durableId="34DB12EF" w16cex:dateUtc="2025-11-04T15:11:00Z"/>
  <w16cex:commentExtensible w16cex:durableId="0B4EFF93" w16cex:dateUtc="2025-11-13T14:41:00Z"/>
  <w16cex:commentExtensible w16cex:durableId="71C9727C" w16cex:dateUtc="2025-11-12T19:42:00Z"/>
  <w16cex:commentExtensible w16cex:durableId="444A5974" w16cex:dateUtc="2025-11-03T21:35:00Z"/>
  <w16cex:commentExtensible w16cex:durableId="6B0CFB41" w16cex:dateUtc="2025-11-13T14:45:00Z"/>
  <w16cex:commentExtensible w16cex:durableId="51B1F043" w16cex:dateUtc="2025-11-12T19:47:00Z"/>
  <w16cex:commentExtensible w16cex:durableId="05F47240" w16cex:dateUtc="2025-11-12T19:48:00Z"/>
  <w16cex:commentExtensible w16cex:durableId="4C936639" w16cex:dateUtc="2025-11-04T15:14:00Z"/>
  <w16cex:commentExtensible w16cex:durableId="45B6ACFA" w16cex:dateUtc="2025-11-04T15:15:00Z"/>
  <w16cex:commentExtensible w16cex:durableId="0C6C87D0" w16cex:dateUtc="2025-11-04T15:16:00Z"/>
  <w16cex:commentExtensible w16cex:durableId="136D08BE" w16cex:dateUtc="2025-11-12T19:58:00Z"/>
  <w16cex:commentExtensible w16cex:durableId="1C9D00E5" w16cex:dateUtc="2025-11-12T20:10:00Z"/>
  <w16cex:commentExtensible w16cex:durableId="5098E1A7" w16cex:dateUtc="2025-11-04T15:18:00Z"/>
  <w16cex:commentExtensible w16cex:durableId="56141E1D" w16cex:dateUtc="2025-11-04T15:19:00Z"/>
  <w16cex:commentExtensible w16cex:durableId="05D76760" w16cex:dateUtc="2025-11-12T20:11:00Z"/>
  <w16cex:commentExtensible w16cex:durableId="1A4F2E3D" w16cex:dateUtc="2025-11-03T21:51:00Z"/>
  <w16cex:commentExtensible w16cex:durableId="799BFF1B" w16cex:dateUtc="2025-11-13T14:52:00Z"/>
  <w16cex:commentExtensible w16cex:durableId="4F57CE57" w16cex:dateUtc="2025-11-12T20:12:00Z"/>
  <w16cex:commentExtensible w16cex:durableId="3274052A" w16cex:dateUtc="2025-11-13T14:53:00Z"/>
  <w16cex:commentExtensible w16cex:durableId="4ECEE0DD" w16cex:dateUtc="2025-11-03T21:57:00Z"/>
  <w16cex:commentExtensible w16cex:durableId="4DE18A25" w16cex:dateUtc="2025-11-12T20:13:00Z"/>
  <w16cex:commentExtensible w16cex:durableId="76538003" w16cex:dateUtc="2025-11-04T15:23:00Z"/>
  <w16cex:commentExtensible w16cex:durableId="3CFB332B" w16cex:dateUtc="2025-11-12T20:12:00Z"/>
  <w16cex:commentExtensible w16cex:durableId="29A932A5" w16cex:dateUtc="2025-11-12T20:14:00Z"/>
  <w16cex:commentExtensible w16cex:durableId="40BED116" w16cex:dateUtc="2025-11-04T15:24:00Z"/>
  <w16cex:commentExtensible w16cex:durableId="34564D44" w16cex:dateUtc="2025-11-03T22:05:00Z"/>
  <w16cex:commentExtensible w16cex:durableId="14CE2CAD" w16cex:dateUtc="2025-11-04T15:25:00Z"/>
  <w16cex:commentExtensible w16cex:durableId="50F93829" w16cex:dateUtc="2025-11-12T20:15:00Z"/>
  <w16cex:commentExtensible w16cex:durableId="2D6018DA" w16cex:dateUtc="2025-11-13T14:55:00Z"/>
  <w16cex:commentExtensible w16cex:durableId="67633566" w16cex:dateUtc="2025-11-04T15:28:00Z"/>
  <w16cex:commentExtensible w16cex:durableId="51FF60A9" w16cex:dateUtc="2025-11-04T15:30:00Z"/>
  <w16cex:commentExtensible w16cex:durableId="30A07B6C" w16cex:dateUtc="2025-11-04T15:31:00Z"/>
  <w16cex:commentExtensible w16cex:durableId="1E2FE26D" w16cex:dateUtc="2025-11-04T15:33:00Z"/>
  <w16cex:commentExtensible w16cex:durableId="09CD1CAF" w16cex:dateUtc="2025-11-13T15:00:00Z"/>
  <w16cex:commentExtensible w16cex:durableId="472CFBC9" w16cex:dateUtc="2025-11-12T20:51:00Z"/>
  <w16cex:commentExtensible w16cex:durableId="1EBDADB6" w16cex:dateUtc="2025-11-12T21:00:00Z"/>
  <w16cex:commentExtensible w16cex:durableId="17F65ABA" w16cex:dateUtc="2025-11-12T21:05:00Z"/>
  <w16cex:commentExtensible w16cex:durableId="27C6BC0F" w16cex:dateUtc="2025-11-12T21:04:00Z"/>
  <w16cex:commentExtensible w16cex:durableId="00505AA3" w16cex:dateUtc="2025-11-12T21:10:00Z"/>
  <w16cex:commentExtensible w16cex:durableId="75FBD0A7" w16cex:dateUtc="2025-11-13T15:09:00Z"/>
  <w16cex:commentExtensible w16cex:durableId="7EB5EF62" w16cex:dateUtc="2025-11-12T21:11:00Z"/>
  <w16cex:commentExtensible w16cex:durableId="6AB87F7E" w16cex:dateUtc="2025-11-12T21:12:00Z"/>
  <w16cex:commentExtensible w16cex:durableId="0A37619B" w16cex:dateUtc="2025-11-12T21:10:00Z"/>
  <w16cex:commentExtensible w16cex:durableId="5B369865" w16cex:dateUtc="2025-11-12T21:16:00Z"/>
  <w16cex:commentExtensible w16cex:durableId="42F5E66E" w16cex:dateUtc="2025-11-12T21:17:00Z"/>
  <w16cex:commentExtensible w16cex:durableId="69C2C416" w16cex:dateUtc="2025-11-04T19:32:00Z"/>
  <w16cex:commentExtensible w16cex:durableId="605D53BD" w16cex:dateUtc="2025-11-12T21:18:00Z"/>
  <w16cex:commentExtensible w16cex:durableId="604DCAF8" w16cex:dateUtc="2025-11-04T21:57:00Z"/>
  <w16cex:commentExtensible w16cex:durableId="5BBB49C7" w16cex:dateUtc="2025-11-12T21:19:00Z"/>
  <w16cex:commentExtensible w16cex:durableId="64459794" w16cex:dateUtc="2025-11-12T21:27:00Z"/>
  <w16cex:commentExtensible w16cex:durableId="1B048218" w16cex:dateUtc="2025-10-29T18:14:00Z"/>
  <w16cex:commentExtensible w16cex:durableId="7C2F552E" w16cex:dateUtc="2025-10-16T20:44:00Z"/>
  <w16cex:commentExtensible w16cex:durableId="569F8799" w16cex:dateUtc="2025-11-12T21:51:00Z"/>
  <w16cex:commentExtensible w16cex:durableId="7EA8FCE8" w16cex:dateUtc="2025-11-12T21:55:00Z"/>
  <w16cex:commentExtensible w16cex:durableId="1F0221A9" w16cex:dateUtc="2025-10-30T18:26:00Z"/>
  <w16cex:commentExtensible w16cex:durableId="4F041F55" w16cex:dateUtc="2025-11-10T23:17:00Z"/>
  <w16cex:commentExtensible w16cex:durableId="7010343B" w16cex:dateUtc="2025-11-10T23:30:00Z"/>
  <w16cex:commentExtensible w16cex:durableId="3FE89468" w16cex:dateUtc="2025-11-10T23:30:00Z"/>
  <w16cex:commentExtensible w16cex:durableId="1BE1EA20" w16cex:dateUtc="2025-10-29T18:36:00Z"/>
  <w16cex:commentExtensible w16cex:durableId="7F6D02E3">
    <w16cex:extLst>
      <w16:ext w16:uri="{CE6994B0-6A32-4C9F-8C6B-6E91EDA988CE}">
        <cr:reactions xmlns:cr="http://schemas.microsoft.com/office/comments/2020/reactions">
          <cr:reaction reactionType="1">
            <cr:reactionInfo dateUtc="2025-10-30T18:26:58Z">
              <cr:user userId="S::L.A.Brown4@salford.ac.uk::007909dd-7a2d-49a3-a5c3-a07460b46b17" userProvider="AD" userName="Luke Brown"/>
            </cr:reactionInfo>
          </cr:reaction>
        </cr:reactions>
      </w16:ext>
    </w16cex:extLst>
  </w16cex:commentExtensible>
  <w16cex:commentExtensible w16cex:durableId="7784D42F" w16cex:dateUtc="2025-10-30T18:28:00Z"/>
  <w16cex:commentExtensible w16cex:durableId="3252D239" w16cex:dateUtc="2025-10-30T18:29:00Z"/>
  <w16cex:commentExtensible w16cex:durableId="150D9B6B" w16cex:dateUtc="2025-10-30T18:27:00Z"/>
  <w16cex:commentExtensible w16cex:durableId="0AB0C10A" w16cex:dateUtc="2025-11-12T15:26:00Z"/>
  <w16cex:commentExtensible w16cex:durableId="397108C4" w16cex:dateUtc="2025-11-12T15:20:00Z"/>
  <w16cex:commentExtensible w16cex:durableId="21B3CF55" w16cex:dateUtc="2025-11-12T15:21:00Z"/>
  <w16cex:commentExtensible w16cex:durableId="23B7B4C0" w16cex:dateUtc="2025-11-14T18:55:00Z"/>
  <w16cex:commentExtensible w16cex:durableId="0E8868D2" w16cex:dateUtc="2025-11-14T18:56:00Z"/>
  <w16cex:commentExtensible w16cex:durableId="58AB842F" w16cex:dateUtc="2025-11-14T18:59:00Z"/>
  <w16cex:commentExtensible w16cex:durableId="0FCFB567" w16cex:dateUtc="2025-11-14T19:01:00Z"/>
  <w16cex:commentExtensible w16cex:durableId="6A74A7D1" w16cex:dateUtc="2025-11-14T19:01:00Z"/>
  <w16cex:commentExtensible w16cex:durableId="1150ED29" w16cex:dateUtc="2025-11-14T21:19:00Z"/>
  <w16cex:commentExtensible w16cex:durableId="090C46AC" w16cex:dateUtc="2025-11-14T21:21:00Z"/>
  <w16cex:commentExtensible w16cex:durableId="69426CC2" w16cex:dateUtc="2025-11-14T19:10:00Z"/>
  <w16cex:commentExtensible w16cex:durableId="6C6FA8B5" w16cex:dateUtc="2025-10-04T21:14:00Z"/>
  <w16cex:commentExtensible w16cex:durableId="537D6E0B" w16cex:dateUtc="2025-10-04T21:24:00Z"/>
  <w16cex:commentExtensible w16cex:durableId="197BC00D" w16cex:dateUtc="2025-10-04T21:25:00Z"/>
  <w16cex:commentExtensible w16cex:durableId="1B4B5D20" w16cex:dateUtc="2025-10-04T21: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F6D028C" w16cid:durableId="7F6D02AC"/>
  <w16cid:commentId w16cid:paraId="7F6D028D" w16cid:durableId="7F6D02DC"/>
  <w16cid:commentId w16cid:paraId="2742E1AA" w16cid:durableId="5C6562DD"/>
  <w16cid:commentId w16cid:paraId="2FCB9178" w16cid:durableId="7F6D029F"/>
  <w16cid:commentId w16cid:paraId="09074B8B" w16cid:durableId="3230F25B"/>
  <w16cid:commentId w16cid:paraId="77E9C4F2" w16cid:durableId="2DC218FC"/>
  <w16cid:commentId w16cid:paraId="253F5BFA" w16cid:durableId="388948CB"/>
  <w16cid:commentId w16cid:paraId="11091D4E" w16cid:durableId="294217C2"/>
  <w16cid:commentId w16cid:paraId="5E35739F" w16cid:durableId="7F6D02C6"/>
  <w16cid:commentId w16cid:paraId="1B7C5ED9" w16cid:durableId="54C1930C"/>
  <w16cid:commentId w16cid:paraId="772DB534" w16cid:durableId="7F6D02BB"/>
  <w16cid:commentId w16cid:paraId="3C88D1EB" w16cid:durableId="74AD37DA"/>
  <w16cid:commentId w16cid:paraId="5CDE1862" w16cid:durableId="34DB12EF"/>
  <w16cid:commentId w16cid:paraId="297E04F8" w16cid:durableId="0B4EFF93"/>
  <w16cid:commentId w16cid:paraId="65F75F58" w16cid:durableId="7F6D02D7"/>
  <w16cid:commentId w16cid:paraId="4B972467" w16cid:durableId="71C9727C"/>
  <w16cid:commentId w16cid:paraId="1B145F67" w16cid:durableId="444A5974"/>
  <w16cid:commentId w16cid:paraId="0AC8F72D" w16cid:durableId="6B0CFB41"/>
  <w16cid:commentId w16cid:paraId="15E0E8DF" w16cid:durableId="51B1F043"/>
  <w16cid:commentId w16cid:paraId="52D73B8C" w16cid:durableId="05F47240"/>
  <w16cid:commentId w16cid:paraId="33B6358B" w16cid:durableId="4C936639"/>
  <w16cid:commentId w16cid:paraId="3C94F27F" w16cid:durableId="45B6ACFA"/>
  <w16cid:commentId w16cid:paraId="52E369B8" w16cid:durableId="0C6C87D0"/>
  <w16cid:commentId w16cid:paraId="27EB0602" w16cid:durableId="136D08BE"/>
  <w16cid:commentId w16cid:paraId="4C6D88F3" w16cid:durableId="1C9D00E5"/>
  <w16cid:commentId w16cid:paraId="270C7702" w16cid:durableId="5098E1A7"/>
  <w16cid:commentId w16cid:paraId="01814F74" w16cid:durableId="56141E1D"/>
  <w16cid:commentId w16cid:paraId="2C884B1C" w16cid:durableId="05D76760"/>
  <w16cid:commentId w16cid:paraId="4BC596B0" w16cid:durableId="1A4F2E3D"/>
  <w16cid:commentId w16cid:paraId="578208A1" w16cid:durableId="799BFF1B"/>
  <w16cid:commentId w16cid:paraId="651E00B8" w16cid:durableId="4F57CE57"/>
  <w16cid:commentId w16cid:paraId="5F9DF2AB" w16cid:durableId="3274052A"/>
  <w16cid:commentId w16cid:paraId="0EC1DA69" w16cid:durableId="4ECEE0DD"/>
  <w16cid:commentId w16cid:paraId="2A4E78B7" w16cid:durableId="4DE18A25"/>
  <w16cid:commentId w16cid:paraId="1C6CFEDF" w16cid:durableId="76538003"/>
  <w16cid:commentId w16cid:paraId="125A69A0" w16cid:durableId="3CFB332B"/>
  <w16cid:commentId w16cid:paraId="09731BE1" w16cid:durableId="29A932A5"/>
  <w16cid:commentId w16cid:paraId="114C3494" w16cid:durableId="40BED116"/>
  <w16cid:commentId w16cid:paraId="48D915C8" w16cid:durableId="34564D44"/>
  <w16cid:commentId w16cid:paraId="18B2EA4C" w16cid:durableId="14CE2CAD"/>
  <w16cid:commentId w16cid:paraId="18AD3896" w16cid:durableId="50F93829"/>
  <w16cid:commentId w16cid:paraId="30C7C2E0" w16cid:durableId="2D6018DA"/>
  <w16cid:commentId w16cid:paraId="35F8453A" w16cid:durableId="67633566"/>
  <w16cid:commentId w16cid:paraId="53EDAFD1" w16cid:durableId="51FF60A9"/>
  <w16cid:commentId w16cid:paraId="3C25908C" w16cid:durableId="30A07B6C"/>
  <w16cid:commentId w16cid:paraId="44C20554" w16cid:durableId="1E2FE26D"/>
  <w16cid:commentId w16cid:paraId="7976C219" w16cid:durableId="09CD1CAF"/>
  <w16cid:commentId w16cid:paraId="17330E15" w16cid:durableId="472CFBC9"/>
  <w16cid:commentId w16cid:paraId="2896B49F" w16cid:durableId="1EBDADB6"/>
  <w16cid:commentId w16cid:paraId="3DCA2081" w16cid:durableId="17F65ABA"/>
  <w16cid:commentId w16cid:paraId="2019D0AD" w16cid:durableId="27C6BC0F"/>
  <w16cid:commentId w16cid:paraId="7ABF584D" w16cid:durableId="00505AA3"/>
  <w16cid:commentId w16cid:paraId="00BF6ED7" w16cid:durableId="75FBD0A7"/>
  <w16cid:commentId w16cid:paraId="65D66E19" w16cid:durableId="7EB5EF62"/>
  <w16cid:commentId w16cid:paraId="3A0946AC" w16cid:durableId="6AB87F7E"/>
  <w16cid:commentId w16cid:paraId="00D14E2C" w16cid:durableId="0A37619B"/>
  <w16cid:commentId w16cid:paraId="720BF1BF" w16cid:durableId="5B369865"/>
  <w16cid:commentId w16cid:paraId="18A2A747" w16cid:durableId="42F5E66E"/>
  <w16cid:commentId w16cid:paraId="20A52B80" w16cid:durableId="69C2C416"/>
  <w16cid:commentId w16cid:paraId="47D65ABD" w16cid:durableId="605D53BD"/>
  <w16cid:commentId w16cid:paraId="642100F1" w16cid:durableId="604DCAF8"/>
  <w16cid:commentId w16cid:paraId="6F0F3A78" w16cid:durableId="5BBB49C7"/>
  <w16cid:commentId w16cid:paraId="66E8B596" w16cid:durableId="7F6D02E2"/>
  <w16cid:commentId w16cid:paraId="70AE2061" w16cid:durableId="64459794"/>
  <w16cid:commentId w16cid:paraId="7F6D02A7" w16cid:durableId="7F6D02A3"/>
  <w16cid:commentId w16cid:paraId="0DB485F1" w16cid:durableId="1B048218"/>
  <w16cid:commentId w16cid:paraId="7F6D02A8" w16cid:durableId="7F6D02D1"/>
  <w16cid:commentId w16cid:paraId="7F6D02A9" w16cid:durableId="7F6D02BC"/>
  <w16cid:commentId w16cid:paraId="7F6D02AA" w16cid:durableId="7F6D02A0"/>
  <w16cid:commentId w16cid:paraId="40923CE5" w16cid:durableId="7C2F552E"/>
  <w16cid:commentId w16cid:paraId="34EF2B36" w16cid:durableId="7F6D02AF"/>
  <w16cid:commentId w16cid:paraId="2195672D" w16cid:durableId="5966CC2B"/>
  <w16cid:commentId w16cid:paraId="1385A344" w16cid:durableId="569F8799"/>
  <w16cid:commentId w16cid:paraId="7CB7E3D8" w16cid:durableId="7EA8FCE8"/>
  <w16cid:commentId w16cid:paraId="76BA2E39" w16cid:durableId="7F6D02E6"/>
  <w16cid:commentId w16cid:paraId="7F6D02C0" w16cid:durableId="7F6D02D9"/>
  <w16cid:commentId w16cid:paraId="6194AFC8" w16cid:durableId="1F0221A9"/>
  <w16cid:commentId w16cid:paraId="1D335FFE" w16cid:durableId="4F041F55"/>
  <w16cid:commentId w16cid:paraId="43D18282" w16cid:durableId="7010343B"/>
  <w16cid:commentId w16cid:paraId="3356194D" w16cid:durableId="3FE89468"/>
  <w16cid:commentId w16cid:paraId="2039AF0B" w16cid:durableId="7F6D02D8"/>
  <w16cid:commentId w16cid:paraId="5FFD0A37" w16cid:durableId="1BE1EA20"/>
  <w16cid:commentId w16cid:paraId="7F6D02CC" w16cid:durableId="7F6D02E3"/>
  <w16cid:commentId w16cid:paraId="4101ED2B" w16cid:durableId="7784D42F"/>
  <w16cid:commentId w16cid:paraId="6E52DDF1" w16cid:durableId="3252D239"/>
  <w16cid:commentId w16cid:paraId="7E0328BA" w16cid:durableId="150D9B6B"/>
  <w16cid:commentId w16cid:paraId="7F6D02CF" w16cid:durableId="7F6D02D0"/>
  <w16cid:commentId w16cid:paraId="7F6D02D0" w16cid:durableId="7F6D02B2"/>
  <w16cid:commentId w16cid:paraId="7F6D02D1" w16cid:durableId="7F6D02C8"/>
  <w16cid:commentId w16cid:paraId="67150111" w16cid:durableId="0AB0C10A"/>
  <w16cid:commentId w16cid:paraId="4C822F07" w16cid:durableId="397108C4"/>
  <w16cid:commentId w16cid:paraId="78B9B2C3" w16cid:durableId="21B3CF55"/>
  <w16cid:commentId w16cid:paraId="1398F051" w16cid:durableId="23B7B4C0"/>
  <w16cid:commentId w16cid:paraId="16597EE5" w16cid:durableId="0E8868D2"/>
  <w16cid:commentId w16cid:paraId="2D6E39C7" w16cid:durableId="58AB842F"/>
  <w16cid:commentId w16cid:paraId="6DCCFF0D" w16cid:durableId="0FCFB567"/>
  <w16cid:commentId w16cid:paraId="5BBEC2DD" w16cid:durableId="6A74A7D1"/>
  <w16cid:commentId w16cid:paraId="7573C256" w16cid:durableId="1150ED29"/>
  <w16cid:commentId w16cid:paraId="736A9704" w16cid:durableId="090C46AC"/>
  <w16cid:commentId w16cid:paraId="25BDD729" w16cid:durableId="69426CC2"/>
  <w16cid:commentId w16cid:paraId="7F6D02D5" w16cid:durableId="7F6D02D6"/>
  <w16cid:commentId w16cid:paraId="7F6D02D6" w16cid:durableId="7F6D02A1"/>
  <w16cid:commentId w16cid:paraId="0A9C10A7" w16cid:durableId="6C6FA8B5"/>
  <w16cid:commentId w16cid:paraId="20379024" w16cid:durableId="537D6E0B"/>
  <w16cid:commentId w16cid:paraId="0EA174C5" w16cid:durableId="197BC00D"/>
  <w16cid:commentId w16cid:paraId="63096C2D" w16cid:durableId="1B4B5D2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670408" w14:textId="77777777" w:rsidR="00962B98" w:rsidRDefault="00962B98">
      <w:pPr>
        <w:spacing w:after="0" w:line="240" w:lineRule="auto"/>
      </w:pPr>
      <w:r>
        <w:separator/>
      </w:r>
    </w:p>
  </w:endnote>
  <w:endnote w:type="continuationSeparator" w:id="0">
    <w:p w14:paraId="32AF3873" w14:textId="77777777" w:rsidR="00962B98" w:rsidRDefault="00962B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1" w:fontKey="{47DEE97E-E290-44F3-8467-9818337339A1}"/>
    <w:embedBold r:id="rId2" w:fontKey="{CAC33D2C-65F1-42F3-A00D-3E8CE9BC80CB}"/>
    <w:embedItalic r:id="rId3" w:fontKey="{CD782560-B134-4BC2-BA65-382129908FD1}"/>
    <w:embedBoldItalic r:id="rId4" w:fontKey="{FB307968-45A9-4F93-BC03-1531CF80029C}"/>
  </w:font>
  <w:font w:name="Play">
    <w:altName w:val="Calibri"/>
    <w:charset w:val="00"/>
    <w:family w:val="auto"/>
    <w:pitch w:val="default"/>
    <w:embedRegular r:id="rId5" w:fontKey="{103F48A7-D94A-41CA-9E8C-796F0B193089}"/>
  </w:font>
  <w:font w:name="Aptos Display">
    <w:charset w:val="00"/>
    <w:family w:val="swiss"/>
    <w:pitch w:val="variable"/>
    <w:sig w:usb0="20000287" w:usb1="00000003" w:usb2="00000000" w:usb3="00000000" w:csb0="0000019F" w:csb1="00000000"/>
    <w:embedRegular r:id="rId6" w:fontKey="{9854486E-0B52-4A1A-9303-4860BB1056E0}"/>
  </w:font>
  <w:font w:name="Verdana">
    <w:panose1 w:val="020B0604030504040204"/>
    <w:charset w:val="00"/>
    <w:family w:val="swiss"/>
    <w:pitch w:val="variable"/>
    <w:sig w:usb0="A00006FF" w:usb1="4000205B" w:usb2="00000010" w:usb3="00000000" w:csb0="0000019F" w:csb1="00000000"/>
    <w:embedRegular r:id="rId7" w:fontKey="{D9C29C45-6C8C-4E89-9322-8571F65090B0}"/>
    <w:embedBold r:id="rId8" w:fontKey="{6DAE3FAF-10EF-474C-A189-B4CDD5BE1C28}"/>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9" w:fontKey="{D3D33494-7DA0-4A6C-8C93-29FCC550A0BA}"/>
    <w:embedItalic r:id="rId10" w:fontKey="{1F07FF42-B0EF-41B3-B44E-3F198C0EB5EE}"/>
    <w:embedBoldItalic r:id="rId11" w:fontKey="{A069D1CA-4140-45CD-A72A-860FD715B3CA}"/>
  </w:font>
  <w:font w:name="PADLP G+ Adv P 101 D C 5">
    <w:altName w:val="Cambria"/>
    <w:panose1 w:val="00000000000000000000"/>
    <w:charset w:val="00"/>
    <w:family w:val="roman"/>
    <w:notTrueType/>
    <w:pitch w:val="default"/>
    <w:sig w:usb0="00000003" w:usb1="00000000" w:usb2="00000000" w:usb3="00000000" w:csb0="00000001" w:csb1="00000000"/>
  </w:font>
  <w:font w:name="Roboto">
    <w:charset w:val="00"/>
    <w:family w:val="auto"/>
    <w:pitch w:val="variable"/>
    <w:sig w:usb0="E0000AFF" w:usb1="5000217F" w:usb2="00000021" w:usb3="00000000" w:csb0="0000019F" w:csb1="00000000"/>
    <w:embedRegular r:id="rId12" w:fontKey="{E24C69A9-6225-44C9-993F-70F9FA0023C9}"/>
  </w:font>
  <w:font w:name="Calibri">
    <w:panose1 w:val="020F0502020204030204"/>
    <w:charset w:val="00"/>
    <w:family w:val="swiss"/>
    <w:pitch w:val="variable"/>
    <w:sig w:usb0="E4002EFF" w:usb1="C200247B" w:usb2="00000009" w:usb3="00000000" w:csb0="000001FF" w:csb1="00000000"/>
    <w:embedRegular r:id="rId13" w:fontKey="{486505D4-18F4-4CD0-9541-DE2A44CD9AE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87F2D7" w14:textId="77777777" w:rsidR="00962B98" w:rsidRDefault="00962B98">
      <w:pPr>
        <w:spacing w:after="0" w:line="240" w:lineRule="auto"/>
      </w:pPr>
      <w:r>
        <w:separator/>
      </w:r>
    </w:p>
  </w:footnote>
  <w:footnote w:type="continuationSeparator" w:id="0">
    <w:p w14:paraId="0DC0D18D" w14:textId="77777777" w:rsidR="00962B98" w:rsidRDefault="00962B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6D02DB" w14:textId="20ED5F71" w:rsidR="00CB75FC" w:rsidRDefault="00F3282B">
    <w:pPr>
      <w:pBdr>
        <w:top w:val="nil"/>
        <w:left w:val="nil"/>
        <w:bottom w:val="nil"/>
        <w:right w:val="nil"/>
        <w:between w:val="nil"/>
      </w:pBdr>
      <w:tabs>
        <w:tab w:val="center" w:pos="4680"/>
        <w:tab w:val="right" w:pos="9360"/>
      </w:tabs>
      <w:spacing w:after="0" w:line="240" w:lineRule="auto"/>
      <w:rPr>
        <w:color w:val="000000"/>
      </w:rPr>
    </w:pPr>
    <w:r>
      <w:rPr>
        <w:noProof/>
        <w:color w:val="000000"/>
      </w:rPr>
      <mc:AlternateContent>
        <mc:Choice Requires="wps">
          <w:drawing>
            <wp:anchor distT="0" distB="0" distL="0" distR="0" simplePos="0" relativeHeight="251662336" behindDoc="0" locked="0" layoutInCell="1" allowOverlap="1" wp14:anchorId="4D7323A7" wp14:editId="62A1230D">
              <wp:simplePos x="635" y="635"/>
              <wp:positionH relativeFrom="page">
                <wp:align>right</wp:align>
              </wp:positionH>
              <wp:positionV relativeFrom="page">
                <wp:align>top</wp:align>
              </wp:positionV>
              <wp:extent cx="2181225" cy="391160"/>
              <wp:effectExtent l="0" t="0" r="0" b="8890"/>
              <wp:wrapNone/>
              <wp:docPr id="679581379" name="Text Box 2" descr="UNCLASSIFIED - NON 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2181225" cy="391160"/>
                      </a:xfrm>
                      <a:prstGeom prst="rect">
                        <a:avLst/>
                      </a:prstGeom>
                      <a:noFill/>
                      <a:ln>
                        <a:noFill/>
                      </a:ln>
                    </wps:spPr>
                    <wps:txbx>
                      <w:txbxContent>
                        <w:p w14:paraId="3E8F9A2B" w14:textId="261A3AB1" w:rsidR="00F3282B" w:rsidRPr="00F3282B" w:rsidRDefault="00F3282B" w:rsidP="00F3282B">
                          <w:pPr>
                            <w:spacing w:after="0"/>
                            <w:rPr>
                              <w:rFonts w:ascii="Calibri" w:eastAsia="Calibri" w:hAnsi="Calibri" w:cs="Calibri"/>
                              <w:noProof/>
                              <w:color w:val="000000"/>
                              <w:sz w:val="24"/>
                              <w:szCs w:val="24"/>
                            </w:rPr>
                          </w:pPr>
                          <w:r w:rsidRPr="00F3282B">
                            <w:rPr>
                              <w:rFonts w:ascii="Calibri" w:eastAsia="Calibri" w:hAnsi="Calibri" w:cs="Calibri"/>
                              <w:noProof/>
                              <w:color w:val="000000"/>
                              <w:sz w:val="24"/>
                              <w:szCs w:val="24"/>
                            </w:rPr>
                            <w:t>UNCLASSIFIED - NON 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4D7323A7" id="_x0000_t202" coordsize="21600,21600" o:spt="202" path="m,l,21600r21600,l21600,xe">
              <v:stroke joinstyle="miter"/>
              <v:path gradientshapeok="t" o:connecttype="rect"/>
            </v:shapetype>
            <v:shape id="Text Box 2" o:spid="_x0000_s1026" type="#_x0000_t202" alt="UNCLASSIFIED - NON CLASSIFIÉ" style="position:absolute;margin-left:120.55pt;margin-top:0;width:171.75pt;height:30.8pt;z-index:251662336;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" filled="f" stroked="f">
              <v:textbox style="mso-fit-shape-to-text:t" inset="0,15pt,20pt,0">
                <w:txbxContent>
                  <w:p w14:paraId="3E8F9A2B" w14:textId="261A3AB1" w:rsidR="00F3282B" w:rsidRPr="00F3282B" w:rsidRDefault="00F3282B" w:rsidP="00F3282B">
                    <w:pPr>
                      <w:spacing w:after="0"/>
                      <w:rPr>
                        <w:rFonts w:ascii="Calibri" w:eastAsia="Calibri" w:hAnsi="Calibri" w:cs="Calibri"/>
                        <w:noProof/>
                        <w:color w:val="000000"/>
                        <w:sz w:val="24"/>
                        <w:szCs w:val="24"/>
                      </w:rPr>
                    </w:pPr>
                    <w:r w:rsidRPr="00F3282B">
                      <w:rPr>
                        <w:rFonts w:ascii="Calibri" w:eastAsia="Calibri" w:hAnsi="Calibri" w:cs="Calibri"/>
                        <w:noProof/>
                        <w:color w:val="000000"/>
                        <w:sz w:val="24"/>
                        <w:szCs w:val="24"/>
                      </w:rPr>
                      <w:t>UNCLASSIFIED - NON CLASSIFIÉ</w:t>
                    </w:r>
                  </w:p>
                </w:txbxContent>
              </v:textbox>
              <w10:wrap anchorx="page" anchory="page"/>
            </v:shape>
          </w:pict>
        </mc:Fallback>
      </mc:AlternateContent>
    </w:r>
    <w:r w:rsidR="00D8059B">
      <w:rPr>
        <w:noProof/>
        <w:color w:val="000000"/>
      </w:rPr>
      <mc:AlternateContent>
        <mc:Choice Requires="wps">
          <w:drawing>
            <wp:anchor distT="0" distB="0" distL="0" distR="0" simplePos="0" relativeHeight="251660288" behindDoc="0" locked="0" layoutInCell="1" hidden="0" allowOverlap="1" wp14:anchorId="7F6D02DE" wp14:editId="7F6D02DF">
              <wp:simplePos x="0" y="0"/>
              <wp:positionH relativeFrom="page">
                <wp:align>right</wp:align>
              </wp:positionH>
              <wp:positionV relativeFrom="page">
                <wp:align>top</wp:align>
              </wp:positionV>
              <wp:extent cx="2190750" cy="400685"/>
              <wp:effectExtent l="0" t="0" r="0" b="0"/>
              <wp:wrapNone/>
              <wp:docPr id="2117039601" name="Rectangle 2117039601" descr="UNCLASSIFIED - NON CLASSIFIÉ"/>
              <wp:cNvGraphicFramePr/>
              <a:graphic xmlns:a="http://schemas.openxmlformats.org/drawingml/2006/main">
                <a:graphicData uri="http://schemas.microsoft.com/office/word/2010/wordprocessingShape">
                  <wps:wsp>
                    <wps:cNvSpPr/>
                    <wps:spPr>
                      <a:xfrm>
                        <a:off x="4255388" y="3584420"/>
                        <a:ext cx="2181225" cy="391160"/>
                      </a:xfrm>
                      <a:prstGeom prst="rect">
                        <a:avLst/>
                      </a:prstGeom>
                      <a:noFill/>
                      <a:ln>
                        <a:noFill/>
                      </a:ln>
                    </wps:spPr>
                    <wps:txbx>
                      <w:txbxContent>
                        <w:p w14:paraId="7F6D02E6" w14:textId="77777777" w:rsidR="00CB75FC" w:rsidRDefault="00D8059B">
                          <w:pPr>
                            <w:spacing w:after="0" w:line="258" w:lineRule="auto"/>
                            <w:textDirection w:val="btLr"/>
                          </w:pPr>
                          <w:r>
                            <w:rPr>
                              <w:rFonts w:ascii="Calibri" w:eastAsia="Calibri" w:hAnsi="Calibri" w:cs="Calibri"/>
                              <w:color w:val="000000"/>
                              <w:sz w:val="24"/>
                            </w:rPr>
                            <w:t>UNCLASSIFIED - NON CLASSIFIÉ</w:t>
                          </w:r>
                        </w:p>
                      </w:txbxContent>
                    </wps:txbx>
                    <wps:bodyPr spcFirstLastPara="1" wrap="square" lIns="0" tIns="190500" rIns="254000" bIns="0" anchor="t" anchorCtr="0">
                      <a:noAutofit/>
                    </wps:bodyPr>
                  </wps:wsp>
                </a:graphicData>
              </a:graphic>
            </wp:anchor>
          </w:drawing>
        </mc:Choice>
        <mc:Fallback>
          <w:pict>
            <v:rect w14:anchorId="7F6D02DE" id="Rectangle 2117039601" o:spid="_x0000_s1027" alt="UNCLASSIFIED - NON CLASSIFIÉ" style="position:absolute;margin-left:121.3pt;margin-top:0;width:172.5pt;height:31.55pt;z-index:251660288;visibility:visible;mso-wrap-style:squar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" filled="f" stroked="f">
              <v:textbox inset="0,15pt,20pt,0">
                <w:txbxContent>
                  <w:p w14:paraId="7F6D02E6" w14:textId="77777777" w:rsidR="00CB75FC" w:rsidRDefault="00D8059B">
                    <w:pPr>
                      <w:spacing w:after="0" w:line="258" w:lineRule="auto"/>
                      <w:textDirection w:val="btLr"/>
                    </w:pPr>
                    <w:r>
                      <w:rPr>
                        <w:rFonts w:ascii="Calibri" w:eastAsia="Calibri" w:hAnsi="Calibri" w:cs="Calibri"/>
                        <w:color w:val="000000"/>
                        <w:sz w:val="24"/>
                      </w:rPr>
                      <w:t>UNCLASSIFIED - NON CLASSIFIÉ</w:t>
                    </w: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6D02DC" w14:textId="2AFFC51E" w:rsidR="00CB75FC" w:rsidRDefault="00F3282B">
    <w:pPr>
      <w:pBdr>
        <w:top w:val="nil"/>
        <w:left w:val="nil"/>
        <w:bottom w:val="nil"/>
        <w:right w:val="nil"/>
        <w:between w:val="nil"/>
      </w:pBdr>
      <w:tabs>
        <w:tab w:val="center" w:pos="4680"/>
        <w:tab w:val="right" w:pos="9360"/>
      </w:tabs>
      <w:spacing w:after="0" w:line="240" w:lineRule="auto"/>
      <w:rPr>
        <w:color w:val="000000"/>
      </w:rPr>
    </w:pPr>
    <w:r>
      <w:rPr>
        <w:noProof/>
        <w:color w:val="000000"/>
      </w:rPr>
      <mc:AlternateContent>
        <mc:Choice Requires="wps">
          <w:drawing>
            <wp:anchor distT="0" distB="0" distL="0" distR="0" simplePos="0" relativeHeight="251663360" behindDoc="0" locked="0" layoutInCell="1" allowOverlap="1" wp14:anchorId="3139D9B4" wp14:editId="248E290B">
              <wp:simplePos x="914400" y="447675"/>
              <wp:positionH relativeFrom="page">
                <wp:align>right</wp:align>
              </wp:positionH>
              <wp:positionV relativeFrom="page">
                <wp:align>top</wp:align>
              </wp:positionV>
              <wp:extent cx="2181225" cy="391160"/>
              <wp:effectExtent l="0" t="0" r="0" b="8890"/>
              <wp:wrapNone/>
              <wp:docPr id="1867970365" name="Text Box 3" descr="UNCLASSIFIED - NON 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2181225" cy="391160"/>
                      </a:xfrm>
                      <a:prstGeom prst="rect">
                        <a:avLst/>
                      </a:prstGeom>
                      <a:noFill/>
                      <a:ln>
                        <a:noFill/>
                      </a:ln>
                    </wps:spPr>
                    <wps:txbx>
                      <w:txbxContent>
                        <w:p w14:paraId="4BE668E6" w14:textId="61532408" w:rsidR="00F3282B" w:rsidRPr="00F3282B" w:rsidRDefault="00F3282B" w:rsidP="00F3282B">
                          <w:pPr>
                            <w:spacing w:after="0"/>
                            <w:rPr>
                              <w:rFonts w:ascii="Calibri" w:eastAsia="Calibri" w:hAnsi="Calibri" w:cs="Calibri"/>
                              <w:noProof/>
                              <w:color w:val="000000"/>
                              <w:sz w:val="24"/>
                              <w:szCs w:val="24"/>
                            </w:rPr>
                          </w:pPr>
                          <w:r w:rsidRPr="00F3282B">
                            <w:rPr>
                              <w:rFonts w:ascii="Calibri" w:eastAsia="Calibri" w:hAnsi="Calibri" w:cs="Calibri"/>
                              <w:noProof/>
                              <w:color w:val="000000"/>
                              <w:sz w:val="24"/>
                              <w:szCs w:val="24"/>
                            </w:rPr>
                            <w:t>UNCLASSIFIED - NON 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3139D9B4" id="_x0000_t202" coordsize="21600,21600" o:spt="202" path="m,l,21600r21600,l21600,xe">
              <v:stroke joinstyle="miter"/>
              <v:path gradientshapeok="t" o:connecttype="rect"/>
            </v:shapetype>
            <v:shape id="Text Box 3" o:spid="_x0000_s1028" type="#_x0000_t202" alt="UNCLASSIFIED - NON CLASSIFIÉ" style="position:absolute;margin-left:120.55pt;margin-top:0;width:171.75pt;height:30.8pt;z-index:25166336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" filled="f" stroked="f">
              <v:textbox style="mso-fit-shape-to-text:t" inset="0,15pt,20pt,0">
                <w:txbxContent>
                  <w:p w14:paraId="4BE668E6" w14:textId="61532408" w:rsidR="00F3282B" w:rsidRPr="00F3282B" w:rsidRDefault="00F3282B" w:rsidP="00F3282B">
                    <w:pPr>
                      <w:spacing w:after="0"/>
                      <w:rPr>
                        <w:rFonts w:ascii="Calibri" w:eastAsia="Calibri" w:hAnsi="Calibri" w:cs="Calibri"/>
                        <w:noProof/>
                        <w:color w:val="000000"/>
                        <w:sz w:val="24"/>
                        <w:szCs w:val="24"/>
                      </w:rPr>
                    </w:pPr>
                    <w:r w:rsidRPr="00F3282B">
                      <w:rPr>
                        <w:rFonts w:ascii="Calibri" w:eastAsia="Calibri" w:hAnsi="Calibri" w:cs="Calibri"/>
                        <w:noProof/>
                        <w:color w:val="000000"/>
                        <w:sz w:val="24"/>
                        <w:szCs w:val="24"/>
                      </w:rPr>
                      <w:t>UNCLASSIFIED - NON CLASSIFIÉ</w:t>
                    </w:r>
                  </w:p>
                </w:txbxContent>
              </v:textbox>
              <w10:wrap anchorx="page" anchory="page"/>
            </v:shape>
          </w:pict>
        </mc:Fallback>
      </mc:AlternateContent>
    </w:r>
    <w:r w:rsidR="00D8059B">
      <w:rPr>
        <w:noProof/>
        <w:color w:val="000000"/>
      </w:rPr>
      <mc:AlternateContent>
        <mc:Choice Requires="wps">
          <w:drawing>
            <wp:anchor distT="0" distB="0" distL="0" distR="0" simplePos="0" relativeHeight="251658240" behindDoc="0" locked="0" layoutInCell="1" hidden="0" allowOverlap="1" wp14:anchorId="7F6D02E0" wp14:editId="7F6D02E1">
              <wp:simplePos x="0" y="0"/>
              <wp:positionH relativeFrom="page">
                <wp:align>right</wp:align>
              </wp:positionH>
              <wp:positionV relativeFrom="page">
                <wp:align>top</wp:align>
              </wp:positionV>
              <wp:extent cx="2190750" cy="400685"/>
              <wp:effectExtent l="0" t="0" r="0" b="0"/>
              <wp:wrapNone/>
              <wp:docPr id="2117039602" name="Rectangle 2117039602" descr="UNCLASSIFIED - NON CLASSIFIÉ"/>
              <wp:cNvGraphicFramePr/>
              <a:graphic xmlns:a="http://schemas.openxmlformats.org/drawingml/2006/main">
                <a:graphicData uri="http://schemas.microsoft.com/office/word/2010/wordprocessingShape">
                  <wps:wsp>
                    <wps:cNvSpPr/>
                    <wps:spPr>
                      <a:xfrm>
                        <a:off x="4255388" y="3584420"/>
                        <a:ext cx="2181225" cy="391160"/>
                      </a:xfrm>
                      <a:prstGeom prst="rect">
                        <a:avLst/>
                      </a:prstGeom>
                      <a:noFill/>
                      <a:ln>
                        <a:noFill/>
                      </a:ln>
                    </wps:spPr>
                    <wps:txbx>
                      <w:txbxContent>
                        <w:p w14:paraId="7F6D02E4" w14:textId="77777777" w:rsidR="00CB75FC" w:rsidRDefault="00D8059B">
                          <w:pPr>
                            <w:spacing w:after="0" w:line="258" w:lineRule="auto"/>
                            <w:textDirection w:val="btLr"/>
                          </w:pPr>
                          <w:r>
                            <w:rPr>
                              <w:rFonts w:ascii="Calibri" w:eastAsia="Calibri" w:hAnsi="Calibri" w:cs="Calibri"/>
                              <w:color w:val="000000"/>
                              <w:sz w:val="24"/>
                            </w:rPr>
                            <w:t>UNCLASSIFIED - NON CLASSIFIÉ</w:t>
                          </w:r>
                        </w:p>
                      </w:txbxContent>
                    </wps:txbx>
                    <wps:bodyPr spcFirstLastPara="1" wrap="square" lIns="0" tIns="190500" rIns="254000" bIns="0" anchor="t" anchorCtr="0">
                      <a:noAutofit/>
                    </wps:bodyPr>
                  </wps:wsp>
                </a:graphicData>
              </a:graphic>
            </wp:anchor>
          </w:drawing>
        </mc:Choice>
        <mc:Fallback>
          <w:pict>
            <v:rect w14:anchorId="7F6D02E0" id="Rectangle 2117039602" o:spid="_x0000_s1029" alt="UNCLASSIFIED - NON CLASSIFIÉ" style="position:absolute;margin-left:121.3pt;margin-top:0;width:172.5pt;height:31.55pt;z-index:251658240;visibility:visible;mso-wrap-style:squar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" filled="f" stroked="f">
              <v:textbox inset="0,15pt,20pt,0">
                <w:txbxContent>
                  <w:p w14:paraId="7F6D02E4" w14:textId="77777777" w:rsidR="00CB75FC" w:rsidRDefault="00D8059B">
                    <w:pPr>
                      <w:spacing w:after="0" w:line="258" w:lineRule="auto"/>
                      <w:textDirection w:val="btLr"/>
                    </w:pPr>
                    <w:r>
                      <w:rPr>
                        <w:rFonts w:ascii="Calibri" w:eastAsia="Calibri" w:hAnsi="Calibri" w:cs="Calibri"/>
                        <w:color w:val="000000"/>
                        <w:sz w:val="24"/>
                      </w:rPr>
                      <w:t>UNCLASSIFIED - NON CLASSIFIÉ</w:t>
                    </w:r>
                  </w:p>
                </w:txbxContent>
              </v:textbox>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6D02DD" w14:textId="47040083" w:rsidR="00CB75FC" w:rsidRDefault="00F3282B">
    <w:pPr>
      <w:pBdr>
        <w:top w:val="nil"/>
        <w:left w:val="nil"/>
        <w:bottom w:val="nil"/>
        <w:right w:val="nil"/>
        <w:between w:val="nil"/>
      </w:pBdr>
      <w:tabs>
        <w:tab w:val="center" w:pos="4680"/>
        <w:tab w:val="right" w:pos="9360"/>
      </w:tabs>
      <w:spacing w:after="0" w:line="240" w:lineRule="auto"/>
      <w:rPr>
        <w:color w:val="000000"/>
      </w:rPr>
    </w:pPr>
    <w:r>
      <w:rPr>
        <w:noProof/>
        <w:color w:val="000000"/>
      </w:rPr>
      <mc:AlternateContent>
        <mc:Choice Requires="wps">
          <w:drawing>
            <wp:anchor distT="0" distB="0" distL="0" distR="0" simplePos="0" relativeHeight="251661312" behindDoc="0" locked="0" layoutInCell="1" allowOverlap="1" wp14:anchorId="7F948C0F" wp14:editId="16061C1B">
              <wp:simplePos x="635" y="635"/>
              <wp:positionH relativeFrom="page">
                <wp:align>right</wp:align>
              </wp:positionH>
              <wp:positionV relativeFrom="page">
                <wp:align>top</wp:align>
              </wp:positionV>
              <wp:extent cx="2181225" cy="391160"/>
              <wp:effectExtent l="0" t="0" r="0" b="8890"/>
              <wp:wrapNone/>
              <wp:docPr id="611639102" name="Text Box 1" descr="UNCLASSIFIED - NON 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2181225" cy="391160"/>
                      </a:xfrm>
                      <a:prstGeom prst="rect">
                        <a:avLst/>
                      </a:prstGeom>
                      <a:noFill/>
                      <a:ln>
                        <a:noFill/>
                      </a:ln>
                    </wps:spPr>
                    <wps:txbx>
                      <w:txbxContent>
                        <w:p w14:paraId="145921C4" w14:textId="3A7124F6" w:rsidR="00F3282B" w:rsidRPr="00F3282B" w:rsidRDefault="00F3282B" w:rsidP="00F3282B">
                          <w:pPr>
                            <w:spacing w:after="0"/>
                            <w:rPr>
                              <w:rFonts w:ascii="Calibri" w:eastAsia="Calibri" w:hAnsi="Calibri" w:cs="Calibri"/>
                              <w:noProof/>
                              <w:color w:val="000000"/>
                              <w:sz w:val="24"/>
                              <w:szCs w:val="24"/>
                            </w:rPr>
                          </w:pPr>
                          <w:r w:rsidRPr="00F3282B">
                            <w:rPr>
                              <w:rFonts w:ascii="Calibri" w:eastAsia="Calibri" w:hAnsi="Calibri" w:cs="Calibri"/>
                              <w:noProof/>
                              <w:color w:val="000000"/>
                              <w:sz w:val="24"/>
                              <w:szCs w:val="24"/>
                            </w:rPr>
                            <w:t>UNCLASSIFIED - NON 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7F948C0F" id="_x0000_t202" coordsize="21600,21600" o:spt="202" path="m,l,21600r21600,l21600,xe">
              <v:stroke joinstyle="miter"/>
              <v:path gradientshapeok="t" o:connecttype="rect"/>
            </v:shapetype>
            <v:shape id="Text Box 1" o:spid="_x0000_s1030" type="#_x0000_t202" alt="UNCLASSIFIED - NON CLASSIFIÉ" style="position:absolute;margin-left:120.55pt;margin-top:0;width:171.75pt;height:30.8pt;z-index:251661312;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" filled="f" stroked="f">
              <v:textbox style="mso-fit-shape-to-text:t" inset="0,15pt,20pt,0">
                <w:txbxContent>
                  <w:p w14:paraId="145921C4" w14:textId="3A7124F6" w:rsidR="00F3282B" w:rsidRPr="00F3282B" w:rsidRDefault="00F3282B" w:rsidP="00F3282B">
                    <w:pPr>
                      <w:spacing w:after="0"/>
                      <w:rPr>
                        <w:rFonts w:ascii="Calibri" w:eastAsia="Calibri" w:hAnsi="Calibri" w:cs="Calibri"/>
                        <w:noProof/>
                        <w:color w:val="000000"/>
                        <w:sz w:val="24"/>
                        <w:szCs w:val="24"/>
                      </w:rPr>
                    </w:pPr>
                    <w:r w:rsidRPr="00F3282B">
                      <w:rPr>
                        <w:rFonts w:ascii="Calibri" w:eastAsia="Calibri" w:hAnsi="Calibri" w:cs="Calibri"/>
                        <w:noProof/>
                        <w:color w:val="000000"/>
                        <w:sz w:val="24"/>
                        <w:szCs w:val="24"/>
                      </w:rPr>
                      <w:t>UNCLASSIFIED - NON CLASSIFIÉ</w:t>
                    </w:r>
                  </w:p>
                </w:txbxContent>
              </v:textbox>
              <w10:wrap anchorx="page" anchory="page"/>
            </v:shape>
          </w:pict>
        </mc:Fallback>
      </mc:AlternateContent>
    </w:r>
    <w:r w:rsidR="00D8059B">
      <w:rPr>
        <w:noProof/>
        <w:color w:val="000000"/>
      </w:rPr>
      <mc:AlternateContent>
        <mc:Choice Requires="wps">
          <w:drawing>
            <wp:anchor distT="0" distB="0" distL="0" distR="0" simplePos="0" relativeHeight="251659264" behindDoc="0" locked="0" layoutInCell="1" hidden="0" allowOverlap="1" wp14:anchorId="7F6D02E2" wp14:editId="7F6D02E3">
              <wp:simplePos x="0" y="0"/>
              <wp:positionH relativeFrom="page">
                <wp:align>right</wp:align>
              </wp:positionH>
              <wp:positionV relativeFrom="page">
                <wp:align>top</wp:align>
              </wp:positionV>
              <wp:extent cx="2190750" cy="400685"/>
              <wp:effectExtent l="0" t="0" r="0" b="0"/>
              <wp:wrapNone/>
              <wp:docPr id="2117039600" name="Rectangle 2117039600" descr="UNCLASSIFIED - NON CLASSIFIÉ"/>
              <wp:cNvGraphicFramePr/>
              <a:graphic xmlns:a="http://schemas.openxmlformats.org/drawingml/2006/main">
                <a:graphicData uri="http://schemas.microsoft.com/office/word/2010/wordprocessingShape">
                  <wps:wsp>
                    <wps:cNvSpPr/>
                    <wps:spPr>
                      <a:xfrm>
                        <a:off x="4255388" y="3584420"/>
                        <a:ext cx="2181225" cy="391160"/>
                      </a:xfrm>
                      <a:prstGeom prst="rect">
                        <a:avLst/>
                      </a:prstGeom>
                      <a:noFill/>
                      <a:ln>
                        <a:noFill/>
                      </a:ln>
                    </wps:spPr>
                    <wps:txbx>
                      <w:txbxContent>
                        <w:p w14:paraId="7F6D02E5" w14:textId="77777777" w:rsidR="00CB75FC" w:rsidRDefault="00D8059B">
                          <w:pPr>
                            <w:spacing w:after="0" w:line="258" w:lineRule="auto"/>
                            <w:textDirection w:val="btLr"/>
                          </w:pPr>
                          <w:r>
                            <w:rPr>
                              <w:rFonts w:ascii="Calibri" w:eastAsia="Calibri" w:hAnsi="Calibri" w:cs="Calibri"/>
                              <w:color w:val="000000"/>
                              <w:sz w:val="24"/>
                            </w:rPr>
                            <w:t>UNCLASSIFIED - NON CLASSIFIÉ</w:t>
                          </w:r>
                        </w:p>
                      </w:txbxContent>
                    </wps:txbx>
                    <wps:bodyPr spcFirstLastPara="1" wrap="square" lIns="0" tIns="190500" rIns="254000" bIns="0" anchor="t" anchorCtr="0">
                      <a:noAutofit/>
                    </wps:bodyPr>
                  </wps:wsp>
                </a:graphicData>
              </a:graphic>
            </wp:anchor>
          </w:drawing>
        </mc:Choice>
        <mc:Fallback>
          <w:pict>
            <v:rect w14:anchorId="7F6D02E2" id="Rectangle 2117039600" o:spid="_x0000_s1031" alt="UNCLASSIFIED - NON CLASSIFIÉ" style="position:absolute;margin-left:121.3pt;margin-top:0;width:172.5pt;height:31.55pt;z-index:251659264;visibility:visible;mso-wrap-style:squar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" filled="f" stroked="f">
              <v:textbox inset="0,15pt,20pt,0">
                <w:txbxContent>
                  <w:p w14:paraId="7F6D02E5" w14:textId="77777777" w:rsidR="00CB75FC" w:rsidRDefault="00D8059B">
                    <w:pPr>
                      <w:spacing w:after="0" w:line="258" w:lineRule="auto"/>
                      <w:textDirection w:val="btLr"/>
                    </w:pPr>
                    <w:r>
                      <w:rPr>
                        <w:rFonts w:ascii="Calibri" w:eastAsia="Calibri" w:hAnsi="Calibri" w:cs="Calibri"/>
                        <w:color w:val="000000"/>
                        <w:sz w:val="24"/>
                      </w:rPr>
                      <w:t>UNCLASSIFIED - NON CLASSIFIÉ</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E957B9"/>
    <w:multiLevelType w:val="multilevel"/>
    <w:tmpl w:val="1932F942"/>
    <w:lvl w:ilvl="0">
      <w:start w:val="1"/>
      <w:numFmt w:val="lowerRoman"/>
      <w:lvlText w:val="%1."/>
      <w:lvlJc w:val="righ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880" w:hanging="180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600" w:hanging="2520"/>
      </w:pPr>
      <w:rPr>
        <w:rFonts w:hint="default"/>
      </w:rPr>
    </w:lvl>
  </w:abstractNum>
  <w:abstractNum w:abstractNumId="1" w15:restartNumberingAfterBreak="0">
    <w:nsid w:val="0DF34AB7"/>
    <w:multiLevelType w:val="multilevel"/>
    <w:tmpl w:val="10B07BC2"/>
    <w:lvl w:ilvl="0">
      <w:start w:val="1"/>
      <w:numFmt w:val="upperRoman"/>
      <w:lvlText w:val="%1."/>
      <w:lvlJc w:val="right"/>
      <w:pPr>
        <w:ind w:left="1800" w:hanging="360"/>
      </w:p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80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600" w:hanging="2160"/>
      </w:pPr>
      <w:rPr>
        <w:rFonts w:hint="default"/>
      </w:rPr>
    </w:lvl>
    <w:lvl w:ilvl="8">
      <w:start w:val="1"/>
      <w:numFmt w:val="decimal"/>
      <w:isLgl/>
      <w:lvlText w:val="%1.%2.%3.%4.%5.%6.%7.%8.%9"/>
      <w:lvlJc w:val="left"/>
      <w:pPr>
        <w:ind w:left="3960" w:hanging="2520"/>
      </w:pPr>
      <w:rPr>
        <w:rFonts w:hint="default"/>
      </w:rPr>
    </w:lvl>
  </w:abstractNum>
  <w:abstractNum w:abstractNumId="2" w15:restartNumberingAfterBreak="0">
    <w:nsid w:val="122B2849"/>
    <w:multiLevelType w:val="multilevel"/>
    <w:tmpl w:val="8B4EC3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73F014C"/>
    <w:multiLevelType w:val="multilevel"/>
    <w:tmpl w:val="7B68CA24"/>
    <w:lvl w:ilvl="0">
      <w:start w:val="1"/>
      <w:numFmt w:val="lowerRoman"/>
      <w:lvlText w:val="%1."/>
      <w:lvlJc w:val="righ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4" w15:restartNumberingAfterBreak="0">
    <w:nsid w:val="1CA479B1"/>
    <w:multiLevelType w:val="multilevel"/>
    <w:tmpl w:val="91A85180"/>
    <w:lvl w:ilvl="0">
      <w:start w:val="1"/>
      <w:numFmt w:val="decimal"/>
      <w:lvlText w:val="%1"/>
      <w:lvlJc w:val="left"/>
      <w:pPr>
        <w:ind w:left="600" w:hanging="600"/>
      </w:pPr>
      <w:rPr>
        <w:rFonts w:hint="default"/>
      </w:rPr>
    </w:lvl>
    <w:lvl w:ilvl="1">
      <w:start w:val="4"/>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2A83490"/>
    <w:multiLevelType w:val="hybridMultilevel"/>
    <w:tmpl w:val="77321526"/>
    <w:lvl w:ilvl="0" w:tplc="10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D85EA2"/>
    <w:multiLevelType w:val="hybridMultilevel"/>
    <w:tmpl w:val="52388A58"/>
    <w:lvl w:ilvl="0" w:tplc="20B2B74C">
      <w:start w:val="1"/>
      <w:numFmt w:val="lowerRoman"/>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7" w15:restartNumberingAfterBreak="0">
    <w:nsid w:val="25236E66"/>
    <w:multiLevelType w:val="multilevel"/>
    <w:tmpl w:val="388E215E"/>
    <w:lvl w:ilvl="0">
      <w:start w:val="2"/>
      <w:numFmt w:val="decimal"/>
      <w:lvlText w:val="%1"/>
      <w:lvlJc w:val="left"/>
      <w:pPr>
        <w:ind w:left="258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0351B2D"/>
    <w:multiLevelType w:val="hybridMultilevel"/>
    <w:tmpl w:val="87A2C842"/>
    <w:lvl w:ilvl="0" w:tplc="1009001B">
      <w:start w:val="1"/>
      <w:numFmt w:val="lowerRoman"/>
      <w:lvlText w:val="%1."/>
      <w:lvlJc w:val="righ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 w15:restartNumberingAfterBreak="0">
    <w:nsid w:val="31EB5376"/>
    <w:multiLevelType w:val="hybridMultilevel"/>
    <w:tmpl w:val="CAFA9738"/>
    <w:lvl w:ilvl="0" w:tplc="2E84F9FC">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0" w15:restartNumberingAfterBreak="0">
    <w:nsid w:val="333407C8"/>
    <w:multiLevelType w:val="multilevel"/>
    <w:tmpl w:val="C00290C0"/>
    <w:lvl w:ilvl="0">
      <w:start w:val="1"/>
      <w:numFmt w:val="lowerRoman"/>
      <w:lvlText w:val="%1."/>
      <w:lvlJc w:val="left"/>
      <w:pPr>
        <w:ind w:left="765" w:hanging="720"/>
      </w:pPr>
    </w:lvl>
    <w:lvl w:ilvl="1">
      <w:start w:val="1"/>
      <w:numFmt w:val="lowerLetter"/>
      <w:lvlText w:val="%2."/>
      <w:lvlJc w:val="left"/>
      <w:pPr>
        <w:ind w:left="1125" w:hanging="360"/>
      </w:pPr>
    </w:lvl>
    <w:lvl w:ilvl="2">
      <w:start w:val="1"/>
      <w:numFmt w:val="lowerRoman"/>
      <w:lvlText w:val="%3."/>
      <w:lvlJc w:val="right"/>
      <w:pPr>
        <w:ind w:left="1845" w:hanging="180"/>
      </w:pPr>
    </w:lvl>
    <w:lvl w:ilvl="3">
      <w:start w:val="1"/>
      <w:numFmt w:val="decimal"/>
      <w:lvlText w:val="%4."/>
      <w:lvlJc w:val="left"/>
      <w:pPr>
        <w:ind w:left="2565" w:hanging="360"/>
      </w:pPr>
    </w:lvl>
    <w:lvl w:ilvl="4">
      <w:start w:val="1"/>
      <w:numFmt w:val="lowerLetter"/>
      <w:lvlText w:val="%5."/>
      <w:lvlJc w:val="left"/>
      <w:pPr>
        <w:ind w:left="3285" w:hanging="360"/>
      </w:pPr>
    </w:lvl>
    <w:lvl w:ilvl="5">
      <w:start w:val="1"/>
      <w:numFmt w:val="lowerRoman"/>
      <w:lvlText w:val="%6."/>
      <w:lvlJc w:val="right"/>
      <w:pPr>
        <w:ind w:left="4005" w:hanging="180"/>
      </w:pPr>
    </w:lvl>
    <w:lvl w:ilvl="6">
      <w:start w:val="1"/>
      <w:numFmt w:val="decimal"/>
      <w:lvlText w:val="%7."/>
      <w:lvlJc w:val="left"/>
      <w:pPr>
        <w:ind w:left="4725" w:hanging="360"/>
      </w:pPr>
    </w:lvl>
    <w:lvl w:ilvl="7">
      <w:start w:val="1"/>
      <w:numFmt w:val="lowerLetter"/>
      <w:lvlText w:val="%8."/>
      <w:lvlJc w:val="left"/>
      <w:pPr>
        <w:ind w:left="5445" w:hanging="360"/>
      </w:pPr>
    </w:lvl>
    <w:lvl w:ilvl="8">
      <w:start w:val="1"/>
      <w:numFmt w:val="lowerRoman"/>
      <w:lvlText w:val="%9."/>
      <w:lvlJc w:val="right"/>
      <w:pPr>
        <w:ind w:left="6165" w:hanging="180"/>
      </w:pPr>
    </w:lvl>
  </w:abstractNum>
  <w:abstractNum w:abstractNumId="11" w15:restartNumberingAfterBreak="0">
    <w:nsid w:val="3D2E596B"/>
    <w:multiLevelType w:val="multilevel"/>
    <w:tmpl w:val="AA947ED4"/>
    <w:lvl w:ilvl="0">
      <w:start w:val="1"/>
      <w:numFmt w:val="lowerRoman"/>
      <w:lvlText w:val="%1."/>
      <w:lvlJc w:val="right"/>
      <w:pPr>
        <w:ind w:left="1440" w:hanging="360"/>
      </w:pPr>
      <w:rPr>
        <w:rFonts w:hint="default"/>
      </w:rPr>
    </w:lvl>
    <w:lvl w:ilvl="1">
      <w:start w:val="1"/>
      <w:numFmt w:val="decimal"/>
      <w:lvlText w:val="%1.%2"/>
      <w:lvlJc w:val="left"/>
      <w:pPr>
        <w:ind w:left="1690" w:hanging="61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260" w:hanging="1080"/>
      </w:pPr>
      <w:rPr>
        <w:rFonts w:hint="default"/>
      </w:rPr>
    </w:lvl>
    <w:lvl w:ilvl="6">
      <w:start w:val="1"/>
      <w:numFmt w:val="decimal"/>
      <w:lvlText w:val="%1.%2.%3.%4.%5.%6.%7"/>
      <w:lvlJc w:val="left"/>
      <w:pPr>
        <w:ind w:left="1620" w:hanging="1440"/>
      </w:pPr>
      <w:rPr>
        <w:rFonts w:hint="default"/>
      </w:rPr>
    </w:lvl>
    <w:lvl w:ilvl="7">
      <w:start w:val="1"/>
      <w:numFmt w:val="decimal"/>
      <w:lvlText w:val="%1.%2.%3.%4.%5.%6.%7.%8"/>
      <w:lvlJc w:val="left"/>
      <w:pPr>
        <w:ind w:left="1620" w:hanging="1440"/>
      </w:pPr>
      <w:rPr>
        <w:rFonts w:hint="default"/>
      </w:rPr>
    </w:lvl>
    <w:lvl w:ilvl="8">
      <w:start w:val="1"/>
      <w:numFmt w:val="decimal"/>
      <w:lvlText w:val="%1.%2.%3.%4.%5.%6.%7.%8.%9"/>
      <w:lvlJc w:val="left"/>
      <w:pPr>
        <w:ind w:left="1980" w:hanging="1800"/>
      </w:pPr>
      <w:rPr>
        <w:rFonts w:hint="default"/>
      </w:rPr>
    </w:lvl>
  </w:abstractNum>
  <w:abstractNum w:abstractNumId="12" w15:restartNumberingAfterBreak="0">
    <w:nsid w:val="46445DE8"/>
    <w:multiLevelType w:val="multilevel"/>
    <w:tmpl w:val="7F34644E"/>
    <w:lvl w:ilvl="0">
      <w:start w:val="4"/>
      <w:numFmt w:val="decimal"/>
      <w:lvlText w:val="%1."/>
      <w:lvlJc w:val="left"/>
      <w:pPr>
        <w:ind w:left="180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80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600" w:hanging="2160"/>
      </w:pPr>
      <w:rPr>
        <w:rFonts w:hint="default"/>
      </w:rPr>
    </w:lvl>
    <w:lvl w:ilvl="8">
      <w:start w:val="1"/>
      <w:numFmt w:val="decimal"/>
      <w:isLgl/>
      <w:lvlText w:val="%1.%2.%3.%4.%5.%6.%7.%8.%9"/>
      <w:lvlJc w:val="left"/>
      <w:pPr>
        <w:ind w:left="3960" w:hanging="2520"/>
      </w:pPr>
      <w:rPr>
        <w:rFonts w:hint="default"/>
      </w:rPr>
    </w:lvl>
  </w:abstractNum>
  <w:abstractNum w:abstractNumId="13" w15:restartNumberingAfterBreak="0">
    <w:nsid w:val="477C1200"/>
    <w:multiLevelType w:val="multilevel"/>
    <w:tmpl w:val="2BFE1854"/>
    <w:lvl w:ilvl="0">
      <w:start w:val="1"/>
      <w:numFmt w:val="decimal"/>
      <w:lvlText w:val="%1."/>
      <w:lvlJc w:val="left"/>
      <w:pPr>
        <w:ind w:left="1440" w:hanging="360"/>
      </w:pPr>
      <w:rPr>
        <w:rFonts w:hint="default"/>
      </w:rPr>
    </w:lvl>
    <w:lvl w:ilvl="1">
      <w:start w:val="1"/>
      <w:numFmt w:val="decimal"/>
      <w:lvlText w:val="%1.%2"/>
      <w:lvlJc w:val="left"/>
      <w:pPr>
        <w:ind w:left="1690" w:hanging="61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260" w:hanging="1080"/>
      </w:pPr>
      <w:rPr>
        <w:rFonts w:hint="default"/>
      </w:rPr>
    </w:lvl>
    <w:lvl w:ilvl="6">
      <w:start w:val="1"/>
      <w:numFmt w:val="decimal"/>
      <w:lvlText w:val="%1.%2.%3.%4.%5.%6.%7"/>
      <w:lvlJc w:val="left"/>
      <w:pPr>
        <w:ind w:left="1620" w:hanging="1440"/>
      </w:pPr>
      <w:rPr>
        <w:rFonts w:hint="default"/>
      </w:rPr>
    </w:lvl>
    <w:lvl w:ilvl="7">
      <w:start w:val="1"/>
      <w:numFmt w:val="decimal"/>
      <w:lvlText w:val="%1.%2.%3.%4.%5.%6.%7.%8"/>
      <w:lvlJc w:val="left"/>
      <w:pPr>
        <w:ind w:left="1620" w:hanging="1440"/>
      </w:pPr>
      <w:rPr>
        <w:rFonts w:hint="default"/>
      </w:rPr>
    </w:lvl>
    <w:lvl w:ilvl="8">
      <w:start w:val="1"/>
      <w:numFmt w:val="decimal"/>
      <w:lvlText w:val="%1.%2.%3.%4.%5.%6.%7.%8.%9"/>
      <w:lvlJc w:val="left"/>
      <w:pPr>
        <w:ind w:left="1980" w:hanging="1800"/>
      </w:pPr>
      <w:rPr>
        <w:rFonts w:hint="default"/>
      </w:rPr>
    </w:lvl>
  </w:abstractNum>
  <w:abstractNum w:abstractNumId="14" w15:restartNumberingAfterBreak="0">
    <w:nsid w:val="4AD16605"/>
    <w:multiLevelType w:val="multilevel"/>
    <w:tmpl w:val="9AC4FF94"/>
    <w:lvl w:ilvl="0">
      <w:start w:val="1"/>
      <w:numFmt w:val="decimal"/>
      <w:lvlText w:val="%1"/>
      <w:lvlJc w:val="left"/>
      <w:pPr>
        <w:ind w:left="2580" w:hanging="60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C452B0E"/>
    <w:multiLevelType w:val="hybridMultilevel"/>
    <w:tmpl w:val="ED36CDCC"/>
    <w:lvl w:ilvl="0" w:tplc="10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CC30F66"/>
    <w:multiLevelType w:val="hybridMultilevel"/>
    <w:tmpl w:val="5C8C017A"/>
    <w:lvl w:ilvl="0" w:tplc="81842C8C">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7" w15:restartNumberingAfterBreak="0">
    <w:nsid w:val="4F17660D"/>
    <w:multiLevelType w:val="hybridMultilevel"/>
    <w:tmpl w:val="7E9EFDAA"/>
    <w:lvl w:ilvl="0" w:tplc="20B2B74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9351E1E"/>
    <w:multiLevelType w:val="hybridMultilevel"/>
    <w:tmpl w:val="39D87104"/>
    <w:lvl w:ilvl="0" w:tplc="20B2B74C">
      <w:start w:val="1"/>
      <w:numFmt w:val="lowerRoman"/>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9" w15:restartNumberingAfterBreak="0">
    <w:nsid w:val="5AB4695A"/>
    <w:multiLevelType w:val="hybridMultilevel"/>
    <w:tmpl w:val="6E484CFA"/>
    <w:lvl w:ilvl="0" w:tplc="20B2B74C">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5FC0170E"/>
    <w:multiLevelType w:val="multilevel"/>
    <w:tmpl w:val="75CA64C8"/>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653E3B41"/>
    <w:multiLevelType w:val="multilevel"/>
    <w:tmpl w:val="E1E00D66"/>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22" w15:restartNumberingAfterBreak="0">
    <w:nsid w:val="7B070CC7"/>
    <w:multiLevelType w:val="multilevel"/>
    <w:tmpl w:val="138E78E0"/>
    <w:lvl w:ilvl="0">
      <w:numFmt w:val="decimal"/>
      <w:lvlText w:val="%1."/>
      <w:lvlJc w:val="left"/>
      <w:pPr>
        <w:ind w:left="1440" w:hanging="360"/>
      </w:pPr>
      <w:rPr>
        <w:rFonts w:hint="default"/>
      </w:rPr>
    </w:lvl>
    <w:lvl w:ilvl="1">
      <w:start w:val="1"/>
      <w:numFmt w:val="decimal"/>
      <w:lvlText w:val="%1.%2"/>
      <w:lvlJc w:val="left"/>
      <w:pPr>
        <w:ind w:left="1690" w:hanging="61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260" w:hanging="1080"/>
      </w:pPr>
      <w:rPr>
        <w:rFonts w:hint="default"/>
      </w:rPr>
    </w:lvl>
    <w:lvl w:ilvl="6">
      <w:start w:val="1"/>
      <w:numFmt w:val="decimal"/>
      <w:lvlText w:val="%1.%2.%3.%4.%5.%6.%7"/>
      <w:lvlJc w:val="left"/>
      <w:pPr>
        <w:ind w:left="1620" w:hanging="1440"/>
      </w:pPr>
      <w:rPr>
        <w:rFonts w:hint="default"/>
      </w:rPr>
    </w:lvl>
    <w:lvl w:ilvl="7">
      <w:start w:val="1"/>
      <w:numFmt w:val="decimal"/>
      <w:lvlText w:val="%1.%2.%3.%4.%5.%6.%7.%8"/>
      <w:lvlJc w:val="left"/>
      <w:pPr>
        <w:ind w:left="1620" w:hanging="1440"/>
      </w:pPr>
      <w:rPr>
        <w:rFonts w:hint="default"/>
      </w:rPr>
    </w:lvl>
    <w:lvl w:ilvl="8">
      <w:start w:val="1"/>
      <w:numFmt w:val="decimal"/>
      <w:lvlText w:val="%1.%2.%3.%4.%5.%6.%7.%8.%9"/>
      <w:lvlJc w:val="left"/>
      <w:pPr>
        <w:ind w:left="1980" w:hanging="1800"/>
      </w:pPr>
      <w:rPr>
        <w:rFonts w:hint="default"/>
      </w:rPr>
    </w:lvl>
  </w:abstractNum>
  <w:num w:numId="1" w16cid:durableId="380598864">
    <w:abstractNumId w:val="21"/>
  </w:num>
  <w:num w:numId="2" w16cid:durableId="246422263">
    <w:abstractNumId w:val="2"/>
  </w:num>
  <w:num w:numId="3" w16cid:durableId="1928464538">
    <w:abstractNumId w:val="20"/>
  </w:num>
  <w:num w:numId="4" w16cid:durableId="1981572413">
    <w:abstractNumId w:val="19"/>
  </w:num>
  <w:num w:numId="5" w16cid:durableId="2132240460">
    <w:abstractNumId w:val="4"/>
  </w:num>
  <w:num w:numId="6" w16cid:durableId="1828127678">
    <w:abstractNumId w:val="3"/>
  </w:num>
  <w:num w:numId="7" w16cid:durableId="1064183836">
    <w:abstractNumId w:val="10"/>
  </w:num>
  <w:num w:numId="8" w16cid:durableId="1487211131">
    <w:abstractNumId w:val="13"/>
  </w:num>
  <w:num w:numId="9" w16cid:durableId="1669559486">
    <w:abstractNumId w:val="22"/>
  </w:num>
  <w:num w:numId="10" w16cid:durableId="1464812254">
    <w:abstractNumId w:val="1"/>
  </w:num>
  <w:num w:numId="11" w16cid:durableId="1298682757">
    <w:abstractNumId w:val="14"/>
  </w:num>
  <w:num w:numId="12" w16cid:durableId="8602710">
    <w:abstractNumId w:val="17"/>
  </w:num>
  <w:num w:numId="13" w16cid:durableId="980188600">
    <w:abstractNumId w:val="18"/>
  </w:num>
  <w:num w:numId="14" w16cid:durableId="501772823">
    <w:abstractNumId w:val="6"/>
  </w:num>
  <w:num w:numId="15" w16cid:durableId="1210074444">
    <w:abstractNumId w:val="7"/>
  </w:num>
  <w:num w:numId="16" w16cid:durableId="927227454">
    <w:abstractNumId w:val="8"/>
  </w:num>
  <w:num w:numId="17" w16cid:durableId="1298299743">
    <w:abstractNumId w:val="15"/>
  </w:num>
  <w:num w:numId="18" w16cid:durableId="1591234202">
    <w:abstractNumId w:val="5"/>
  </w:num>
  <w:num w:numId="19" w16cid:durableId="1787769637">
    <w:abstractNumId w:val="12"/>
  </w:num>
  <w:num w:numId="20" w16cid:durableId="679359027">
    <w:abstractNumId w:val="0"/>
  </w:num>
  <w:num w:numId="21" w16cid:durableId="623580576">
    <w:abstractNumId w:val="11"/>
  </w:num>
  <w:num w:numId="22" w16cid:durableId="1576739753">
    <w:abstractNumId w:val="16"/>
  </w:num>
  <w:num w:numId="23" w16cid:durableId="1938052048">
    <w:abstractNumId w:val="9"/>
  </w:num>
  <w:numIdMacAtCleanup w:val="2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Fernandes, Richard (he, him, his | il, le, lui)">
    <w15:presenceInfo w15:providerId="AD" w15:userId="S::richard.fernandes@nrcan-rncan.gc.ca::ce6edf3a-7968-4074-9a8f-3a1b4a0772f3"/>
  </w15:person>
  <w15:person w15:author="Luke Brown">
    <w15:presenceInfo w15:providerId="AD" w15:userId="S::L.A.Brown4@salford.ac.uk::007909dd-7a2d-49a3-a5c3-a07460b46b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75FC"/>
    <w:rsid w:val="00001717"/>
    <w:rsid w:val="00001A8A"/>
    <w:rsid w:val="000028CD"/>
    <w:rsid w:val="00014426"/>
    <w:rsid w:val="00017CA4"/>
    <w:rsid w:val="00026D2C"/>
    <w:rsid w:val="0003648B"/>
    <w:rsid w:val="00036855"/>
    <w:rsid w:val="00050AD1"/>
    <w:rsid w:val="00056D04"/>
    <w:rsid w:val="00057DDF"/>
    <w:rsid w:val="000604BF"/>
    <w:rsid w:val="00064061"/>
    <w:rsid w:val="00073064"/>
    <w:rsid w:val="00077237"/>
    <w:rsid w:val="000814DE"/>
    <w:rsid w:val="000832C0"/>
    <w:rsid w:val="0008748C"/>
    <w:rsid w:val="00092312"/>
    <w:rsid w:val="000B654B"/>
    <w:rsid w:val="000B65A2"/>
    <w:rsid w:val="000B7639"/>
    <w:rsid w:val="000D77DD"/>
    <w:rsid w:val="000D7B69"/>
    <w:rsid w:val="000E0EF9"/>
    <w:rsid w:val="000E1A23"/>
    <w:rsid w:val="000E32E1"/>
    <w:rsid w:val="000E45CC"/>
    <w:rsid w:val="000F19A8"/>
    <w:rsid w:val="00101175"/>
    <w:rsid w:val="00101554"/>
    <w:rsid w:val="00102D4F"/>
    <w:rsid w:val="00105732"/>
    <w:rsid w:val="00142687"/>
    <w:rsid w:val="00146F63"/>
    <w:rsid w:val="00147709"/>
    <w:rsid w:val="00151F85"/>
    <w:rsid w:val="00165230"/>
    <w:rsid w:val="00166070"/>
    <w:rsid w:val="00167DA0"/>
    <w:rsid w:val="00176F7B"/>
    <w:rsid w:val="00182D3E"/>
    <w:rsid w:val="00183121"/>
    <w:rsid w:val="00184567"/>
    <w:rsid w:val="0019203B"/>
    <w:rsid w:val="001926DE"/>
    <w:rsid w:val="001A1035"/>
    <w:rsid w:val="001A4050"/>
    <w:rsid w:val="001B5435"/>
    <w:rsid w:val="001C177A"/>
    <w:rsid w:val="001C458E"/>
    <w:rsid w:val="001D55E0"/>
    <w:rsid w:val="001D60A0"/>
    <w:rsid w:val="001E1E85"/>
    <w:rsid w:val="001E2C9C"/>
    <w:rsid w:val="001E601E"/>
    <w:rsid w:val="001E79F6"/>
    <w:rsid w:val="001F3034"/>
    <w:rsid w:val="00206994"/>
    <w:rsid w:val="00207D98"/>
    <w:rsid w:val="00221F03"/>
    <w:rsid w:val="00237485"/>
    <w:rsid w:val="002444A9"/>
    <w:rsid w:val="00250C6F"/>
    <w:rsid w:val="002539B6"/>
    <w:rsid w:val="002663EC"/>
    <w:rsid w:val="00275E9D"/>
    <w:rsid w:val="00277651"/>
    <w:rsid w:val="002816E9"/>
    <w:rsid w:val="00294F52"/>
    <w:rsid w:val="002C028D"/>
    <w:rsid w:val="002C46CD"/>
    <w:rsid w:val="002E3222"/>
    <w:rsid w:val="002E4776"/>
    <w:rsid w:val="002E7CD9"/>
    <w:rsid w:val="002F1C9F"/>
    <w:rsid w:val="002F638B"/>
    <w:rsid w:val="002F7674"/>
    <w:rsid w:val="003115BA"/>
    <w:rsid w:val="003118C7"/>
    <w:rsid w:val="003150FC"/>
    <w:rsid w:val="00326681"/>
    <w:rsid w:val="003348E6"/>
    <w:rsid w:val="003611F6"/>
    <w:rsid w:val="00377B07"/>
    <w:rsid w:val="00377EBD"/>
    <w:rsid w:val="00391C16"/>
    <w:rsid w:val="00392699"/>
    <w:rsid w:val="003A425C"/>
    <w:rsid w:val="003A76BF"/>
    <w:rsid w:val="003B7412"/>
    <w:rsid w:val="003C04CA"/>
    <w:rsid w:val="003C5966"/>
    <w:rsid w:val="003D0EA7"/>
    <w:rsid w:val="003E1B0F"/>
    <w:rsid w:val="003F1D5F"/>
    <w:rsid w:val="003F309B"/>
    <w:rsid w:val="003F38FD"/>
    <w:rsid w:val="00400AFB"/>
    <w:rsid w:val="00401B45"/>
    <w:rsid w:val="00412FBC"/>
    <w:rsid w:val="00413249"/>
    <w:rsid w:val="0041554E"/>
    <w:rsid w:val="00420DA8"/>
    <w:rsid w:val="00425C7A"/>
    <w:rsid w:val="00426284"/>
    <w:rsid w:val="00446AD2"/>
    <w:rsid w:val="0045030B"/>
    <w:rsid w:val="004609CE"/>
    <w:rsid w:val="00463299"/>
    <w:rsid w:val="00466DAD"/>
    <w:rsid w:val="00467C99"/>
    <w:rsid w:val="00486DB7"/>
    <w:rsid w:val="004949F2"/>
    <w:rsid w:val="004B3C4F"/>
    <w:rsid w:val="004D5E30"/>
    <w:rsid w:val="004E2173"/>
    <w:rsid w:val="004E7AB9"/>
    <w:rsid w:val="004E7E05"/>
    <w:rsid w:val="004F1BDE"/>
    <w:rsid w:val="0050374A"/>
    <w:rsid w:val="00507E27"/>
    <w:rsid w:val="005109A0"/>
    <w:rsid w:val="00515EEF"/>
    <w:rsid w:val="00521881"/>
    <w:rsid w:val="00521AA9"/>
    <w:rsid w:val="00521B1C"/>
    <w:rsid w:val="005303F4"/>
    <w:rsid w:val="005311B3"/>
    <w:rsid w:val="00534653"/>
    <w:rsid w:val="005346EA"/>
    <w:rsid w:val="00537C01"/>
    <w:rsid w:val="0054032B"/>
    <w:rsid w:val="00540B9B"/>
    <w:rsid w:val="005433A3"/>
    <w:rsid w:val="00544A9C"/>
    <w:rsid w:val="00550A62"/>
    <w:rsid w:val="00554C37"/>
    <w:rsid w:val="00555A08"/>
    <w:rsid w:val="0056464D"/>
    <w:rsid w:val="00564EB9"/>
    <w:rsid w:val="00566D8A"/>
    <w:rsid w:val="00571B0D"/>
    <w:rsid w:val="00573513"/>
    <w:rsid w:val="00575E7E"/>
    <w:rsid w:val="00577B36"/>
    <w:rsid w:val="00584BD9"/>
    <w:rsid w:val="0058586F"/>
    <w:rsid w:val="00587FD1"/>
    <w:rsid w:val="00597197"/>
    <w:rsid w:val="005B64E1"/>
    <w:rsid w:val="005C2A97"/>
    <w:rsid w:val="005D68BE"/>
    <w:rsid w:val="005D7C7E"/>
    <w:rsid w:val="005F1939"/>
    <w:rsid w:val="005F6EBE"/>
    <w:rsid w:val="00600D5B"/>
    <w:rsid w:val="0060181A"/>
    <w:rsid w:val="00601A86"/>
    <w:rsid w:val="00603201"/>
    <w:rsid w:val="006035A1"/>
    <w:rsid w:val="00603980"/>
    <w:rsid w:val="0060602B"/>
    <w:rsid w:val="00621040"/>
    <w:rsid w:val="00644123"/>
    <w:rsid w:val="00653E40"/>
    <w:rsid w:val="00661E01"/>
    <w:rsid w:val="00682686"/>
    <w:rsid w:val="006A0A0E"/>
    <w:rsid w:val="006A13F4"/>
    <w:rsid w:val="006B282D"/>
    <w:rsid w:val="006C24C9"/>
    <w:rsid w:val="006C31B1"/>
    <w:rsid w:val="006C7598"/>
    <w:rsid w:val="006D498C"/>
    <w:rsid w:val="006E2712"/>
    <w:rsid w:val="006E45AC"/>
    <w:rsid w:val="006E653D"/>
    <w:rsid w:val="006F1714"/>
    <w:rsid w:val="007048C1"/>
    <w:rsid w:val="00711078"/>
    <w:rsid w:val="0071430E"/>
    <w:rsid w:val="00714693"/>
    <w:rsid w:val="00716B10"/>
    <w:rsid w:val="007239AC"/>
    <w:rsid w:val="007406E2"/>
    <w:rsid w:val="00741B93"/>
    <w:rsid w:val="0074363A"/>
    <w:rsid w:val="00747AD2"/>
    <w:rsid w:val="00755CB8"/>
    <w:rsid w:val="0075784B"/>
    <w:rsid w:val="0075790A"/>
    <w:rsid w:val="0076453C"/>
    <w:rsid w:val="007645DD"/>
    <w:rsid w:val="007754F1"/>
    <w:rsid w:val="00776F05"/>
    <w:rsid w:val="00782DD3"/>
    <w:rsid w:val="00785DB2"/>
    <w:rsid w:val="00792E18"/>
    <w:rsid w:val="00796037"/>
    <w:rsid w:val="00797225"/>
    <w:rsid w:val="007B1480"/>
    <w:rsid w:val="007B6ED0"/>
    <w:rsid w:val="007C250A"/>
    <w:rsid w:val="007C7305"/>
    <w:rsid w:val="007C7684"/>
    <w:rsid w:val="007D0BDE"/>
    <w:rsid w:val="007D52FF"/>
    <w:rsid w:val="007E46B8"/>
    <w:rsid w:val="007E5095"/>
    <w:rsid w:val="007F23DE"/>
    <w:rsid w:val="007F2C30"/>
    <w:rsid w:val="007F47D2"/>
    <w:rsid w:val="00806BF1"/>
    <w:rsid w:val="00824CB4"/>
    <w:rsid w:val="00837E54"/>
    <w:rsid w:val="008401A7"/>
    <w:rsid w:val="00845986"/>
    <w:rsid w:val="00846710"/>
    <w:rsid w:val="0085193F"/>
    <w:rsid w:val="00851CA8"/>
    <w:rsid w:val="00854852"/>
    <w:rsid w:val="00855773"/>
    <w:rsid w:val="0086370F"/>
    <w:rsid w:val="00865F6F"/>
    <w:rsid w:val="00871DC7"/>
    <w:rsid w:val="008722D5"/>
    <w:rsid w:val="00875230"/>
    <w:rsid w:val="0088393E"/>
    <w:rsid w:val="008917DB"/>
    <w:rsid w:val="00895667"/>
    <w:rsid w:val="00897F31"/>
    <w:rsid w:val="008A4A76"/>
    <w:rsid w:val="008A59C7"/>
    <w:rsid w:val="008B21E9"/>
    <w:rsid w:val="008B3FBE"/>
    <w:rsid w:val="008C0FBE"/>
    <w:rsid w:val="008C256A"/>
    <w:rsid w:val="008D2927"/>
    <w:rsid w:val="008E5FF6"/>
    <w:rsid w:val="008F074E"/>
    <w:rsid w:val="008F2EE5"/>
    <w:rsid w:val="00900104"/>
    <w:rsid w:val="0090121B"/>
    <w:rsid w:val="009019A0"/>
    <w:rsid w:val="0091167B"/>
    <w:rsid w:val="0091193E"/>
    <w:rsid w:val="00912547"/>
    <w:rsid w:val="009148FC"/>
    <w:rsid w:val="00914C6F"/>
    <w:rsid w:val="00915505"/>
    <w:rsid w:val="00932513"/>
    <w:rsid w:val="00933C45"/>
    <w:rsid w:val="00935729"/>
    <w:rsid w:val="00936173"/>
    <w:rsid w:val="00945DC4"/>
    <w:rsid w:val="00951D5E"/>
    <w:rsid w:val="00953CD6"/>
    <w:rsid w:val="009605C8"/>
    <w:rsid w:val="00962B98"/>
    <w:rsid w:val="00973D88"/>
    <w:rsid w:val="00977C9A"/>
    <w:rsid w:val="009A7868"/>
    <w:rsid w:val="009B3257"/>
    <w:rsid w:val="009B4209"/>
    <w:rsid w:val="009B6EA3"/>
    <w:rsid w:val="009C351A"/>
    <w:rsid w:val="009C5C9D"/>
    <w:rsid w:val="009D3801"/>
    <w:rsid w:val="009E3E6D"/>
    <w:rsid w:val="009E7BE5"/>
    <w:rsid w:val="009F063B"/>
    <w:rsid w:val="009F0C65"/>
    <w:rsid w:val="009F41C6"/>
    <w:rsid w:val="00A00FA0"/>
    <w:rsid w:val="00A24D9F"/>
    <w:rsid w:val="00A27469"/>
    <w:rsid w:val="00A34B56"/>
    <w:rsid w:val="00A36289"/>
    <w:rsid w:val="00A42340"/>
    <w:rsid w:val="00A43446"/>
    <w:rsid w:val="00A45C17"/>
    <w:rsid w:val="00A530CA"/>
    <w:rsid w:val="00A53DEA"/>
    <w:rsid w:val="00A579E4"/>
    <w:rsid w:val="00A60554"/>
    <w:rsid w:val="00A61A73"/>
    <w:rsid w:val="00A7256E"/>
    <w:rsid w:val="00A7724C"/>
    <w:rsid w:val="00A850B9"/>
    <w:rsid w:val="00A86567"/>
    <w:rsid w:val="00A966B5"/>
    <w:rsid w:val="00AA4A74"/>
    <w:rsid w:val="00AB6FB0"/>
    <w:rsid w:val="00AD3214"/>
    <w:rsid w:val="00AD669C"/>
    <w:rsid w:val="00AE7ED3"/>
    <w:rsid w:val="00AF7238"/>
    <w:rsid w:val="00AF76E7"/>
    <w:rsid w:val="00B02277"/>
    <w:rsid w:val="00B0251E"/>
    <w:rsid w:val="00B02D79"/>
    <w:rsid w:val="00B02EAB"/>
    <w:rsid w:val="00B068BE"/>
    <w:rsid w:val="00B06B94"/>
    <w:rsid w:val="00B201FE"/>
    <w:rsid w:val="00B32578"/>
    <w:rsid w:val="00B32655"/>
    <w:rsid w:val="00B35FA2"/>
    <w:rsid w:val="00B51B77"/>
    <w:rsid w:val="00B53FDD"/>
    <w:rsid w:val="00B57ED4"/>
    <w:rsid w:val="00B615FC"/>
    <w:rsid w:val="00B62D13"/>
    <w:rsid w:val="00B64CAF"/>
    <w:rsid w:val="00B70A2C"/>
    <w:rsid w:val="00B76405"/>
    <w:rsid w:val="00B7764C"/>
    <w:rsid w:val="00B77651"/>
    <w:rsid w:val="00B84F6B"/>
    <w:rsid w:val="00B85B60"/>
    <w:rsid w:val="00B95880"/>
    <w:rsid w:val="00BB68F3"/>
    <w:rsid w:val="00BC2907"/>
    <w:rsid w:val="00BC3028"/>
    <w:rsid w:val="00BC468A"/>
    <w:rsid w:val="00BD5727"/>
    <w:rsid w:val="00BD7D18"/>
    <w:rsid w:val="00BE0AB1"/>
    <w:rsid w:val="00BF4374"/>
    <w:rsid w:val="00BF54CA"/>
    <w:rsid w:val="00C005A6"/>
    <w:rsid w:val="00C07375"/>
    <w:rsid w:val="00C12425"/>
    <w:rsid w:val="00C14D88"/>
    <w:rsid w:val="00C16A58"/>
    <w:rsid w:val="00C34149"/>
    <w:rsid w:val="00C4457F"/>
    <w:rsid w:val="00C4493B"/>
    <w:rsid w:val="00C546F5"/>
    <w:rsid w:val="00C64424"/>
    <w:rsid w:val="00C66D61"/>
    <w:rsid w:val="00C731D4"/>
    <w:rsid w:val="00C73EB6"/>
    <w:rsid w:val="00C840CE"/>
    <w:rsid w:val="00C85D91"/>
    <w:rsid w:val="00C8685D"/>
    <w:rsid w:val="00C92CB4"/>
    <w:rsid w:val="00C97AC2"/>
    <w:rsid w:val="00CA75C6"/>
    <w:rsid w:val="00CB75FC"/>
    <w:rsid w:val="00CD0E27"/>
    <w:rsid w:val="00CE09B7"/>
    <w:rsid w:val="00CE10EC"/>
    <w:rsid w:val="00CE191C"/>
    <w:rsid w:val="00CE36B8"/>
    <w:rsid w:val="00CE3CAE"/>
    <w:rsid w:val="00CF37C6"/>
    <w:rsid w:val="00CF55D2"/>
    <w:rsid w:val="00CF5898"/>
    <w:rsid w:val="00CF6B0A"/>
    <w:rsid w:val="00CF71B0"/>
    <w:rsid w:val="00D132C6"/>
    <w:rsid w:val="00D16203"/>
    <w:rsid w:val="00D162EC"/>
    <w:rsid w:val="00D222B6"/>
    <w:rsid w:val="00D22FAD"/>
    <w:rsid w:val="00D3048F"/>
    <w:rsid w:val="00D4279A"/>
    <w:rsid w:val="00D45018"/>
    <w:rsid w:val="00D50B9F"/>
    <w:rsid w:val="00D67D81"/>
    <w:rsid w:val="00D703C5"/>
    <w:rsid w:val="00D705BB"/>
    <w:rsid w:val="00D72810"/>
    <w:rsid w:val="00D73ABD"/>
    <w:rsid w:val="00D8059B"/>
    <w:rsid w:val="00D83171"/>
    <w:rsid w:val="00D84353"/>
    <w:rsid w:val="00D850B3"/>
    <w:rsid w:val="00D90833"/>
    <w:rsid w:val="00D94701"/>
    <w:rsid w:val="00D9729D"/>
    <w:rsid w:val="00D978DC"/>
    <w:rsid w:val="00DA7032"/>
    <w:rsid w:val="00DB7B6C"/>
    <w:rsid w:val="00DC2BC5"/>
    <w:rsid w:val="00DD0727"/>
    <w:rsid w:val="00DD0F8E"/>
    <w:rsid w:val="00DD1EA6"/>
    <w:rsid w:val="00DD1FCE"/>
    <w:rsid w:val="00DD28E6"/>
    <w:rsid w:val="00DD2BCA"/>
    <w:rsid w:val="00DD52D1"/>
    <w:rsid w:val="00DE2F91"/>
    <w:rsid w:val="00DE5771"/>
    <w:rsid w:val="00DF0C4B"/>
    <w:rsid w:val="00DF3061"/>
    <w:rsid w:val="00DF4BAF"/>
    <w:rsid w:val="00DF4D37"/>
    <w:rsid w:val="00E00E13"/>
    <w:rsid w:val="00E0103C"/>
    <w:rsid w:val="00E06A6B"/>
    <w:rsid w:val="00E12E4F"/>
    <w:rsid w:val="00E14416"/>
    <w:rsid w:val="00E20012"/>
    <w:rsid w:val="00E20AB7"/>
    <w:rsid w:val="00E220F1"/>
    <w:rsid w:val="00E272DB"/>
    <w:rsid w:val="00E27D0C"/>
    <w:rsid w:val="00E30E1A"/>
    <w:rsid w:val="00E35102"/>
    <w:rsid w:val="00E354CB"/>
    <w:rsid w:val="00E434B6"/>
    <w:rsid w:val="00E47172"/>
    <w:rsid w:val="00E51B19"/>
    <w:rsid w:val="00E54939"/>
    <w:rsid w:val="00E6203F"/>
    <w:rsid w:val="00E66AFF"/>
    <w:rsid w:val="00E70C84"/>
    <w:rsid w:val="00E712BF"/>
    <w:rsid w:val="00E71476"/>
    <w:rsid w:val="00E733AD"/>
    <w:rsid w:val="00E75A94"/>
    <w:rsid w:val="00E82797"/>
    <w:rsid w:val="00E83584"/>
    <w:rsid w:val="00E84301"/>
    <w:rsid w:val="00E90C7E"/>
    <w:rsid w:val="00EA326E"/>
    <w:rsid w:val="00EA3D0E"/>
    <w:rsid w:val="00EA6B8E"/>
    <w:rsid w:val="00EB1D78"/>
    <w:rsid w:val="00EB7061"/>
    <w:rsid w:val="00ED6BD5"/>
    <w:rsid w:val="00EE6446"/>
    <w:rsid w:val="00EF73F4"/>
    <w:rsid w:val="00F070BA"/>
    <w:rsid w:val="00F10096"/>
    <w:rsid w:val="00F132BA"/>
    <w:rsid w:val="00F15A1E"/>
    <w:rsid w:val="00F23F02"/>
    <w:rsid w:val="00F24E2A"/>
    <w:rsid w:val="00F3282B"/>
    <w:rsid w:val="00F33F43"/>
    <w:rsid w:val="00F44C09"/>
    <w:rsid w:val="00F45CFB"/>
    <w:rsid w:val="00F52935"/>
    <w:rsid w:val="00F52D90"/>
    <w:rsid w:val="00F53EB9"/>
    <w:rsid w:val="00F658DD"/>
    <w:rsid w:val="00F85D1C"/>
    <w:rsid w:val="00F941F9"/>
    <w:rsid w:val="00F96C7B"/>
    <w:rsid w:val="00FA691E"/>
    <w:rsid w:val="00FB0263"/>
    <w:rsid w:val="00FB1614"/>
    <w:rsid w:val="00FB578C"/>
    <w:rsid w:val="00FB57F8"/>
    <w:rsid w:val="00FB626E"/>
    <w:rsid w:val="00FC5CF0"/>
    <w:rsid w:val="00FC60DD"/>
    <w:rsid w:val="00FC7D5F"/>
    <w:rsid w:val="00FE21D2"/>
    <w:rsid w:val="00FE5C05"/>
    <w:rsid w:val="00FF6C7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CFF85"/>
  <w15:docId w15:val="{309FE894-FC94-411A-A6DD-F20A2E1E4B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2"/>
        <w:szCs w:val="22"/>
        <w:lang w:val="en-CA"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6567"/>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color w:val="0F4761"/>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i/>
      <w:color w:val="0F4761"/>
    </w:rPr>
  </w:style>
  <w:style w:type="paragraph" w:styleId="Heading5">
    <w:name w:val="heading 5"/>
    <w:basedOn w:val="Normal"/>
    <w:next w:val="Normal"/>
    <w:link w:val="Heading5Char"/>
    <w:uiPriority w:val="9"/>
    <w:unhideWhenUsed/>
    <w:qFormat/>
    <w:pPr>
      <w:keepNext/>
      <w:keepLines/>
      <w:spacing w:before="80" w:after="40"/>
      <w:outlineLvl w:val="4"/>
    </w:pPr>
    <w:rPr>
      <w:color w:val="0F4761"/>
    </w:rPr>
  </w:style>
  <w:style w:type="paragraph" w:styleId="Heading6">
    <w:name w:val="heading 6"/>
    <w:basedOn w:val="Normal"/>
    <w:next w:val="Normal"/>
    <w:link w:val="Heading6Char"/>
    <w:uiPriority w:val="9"/>
    <w:unhideWhenUsed/>
    <w:qFormat/>
    <w:pPr>
      <w:keepNext/>
      <w:keepLines/>
      <w:spacing w:before="40" w:after="0"/>
      <w:outlineLvl w:val="5"/>
    </w:pPr>
    <w:rPr>
      <w:i/>
      <w:color w:val="595959"/>
    </w:rPr>
  </w:style>
  <w:style w:type="paragraph" w:styleId="Heading7">
    <w:name w:val="heading 7"/>
    <w:basedOn w:val="Normal"/>
    <w:next w:val="Normal"/>
    <w:link w:val="Heading7Char"/>
    <w:uiPriority w:val="9"/>
    <w:unhideWhenUsed/>
    <w:qFormat/>
    <w:rsid w:val="00144CD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44CD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44CD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rFonts w:ascii="Play" w:eastAsia="Play" w:hAnsi="Play" w:cs="Play"/>
      <w:sz w:val="56"/>
      <w:szCs w:val="56"/>
    </w:rPr>
  </w:style>
  <w:style w:type="character" w:customStyle="1" w:styleId="Heading1Char">
    <w:name w:val="Heading 1 Char"/>
    <w:basedOn w:val="DefaultParagraphFont"/>
    <w:link w:val="Heading1"/>
    <w:uiPriority w:val="9"/>
    <w:rsid w:val="00144CD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44CD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44CD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144CD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144CD2"/>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144CD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144CD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44CD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44CD2"/>
    <w:rPr>
      <w:rFonts w:eastAsiaTheme="majorEastAsia" w:cstheme="majorBidi"/>
      <w:color w:val="272727" w:themeColor="text1" w:themeTint="D8"/>
    </w:rPr>
  </w:style>
  <w:style w:type="character" w:customStyle="1" w:styleId="TitleChar">
    <w:name w:val="Title Char"/>
    <w:basedOn w:val="DefaultParagraphFont"/>
    <w:link w:val="Title"/>
    <w:uiPriority w:val="10"/>
    <w:rsid w:val="00144CD2"/>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144CD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44CD2"/>
    <w:pPr>
      <w:spacing w:before="160"/>
      <w:jc w:val="center"/>
    </w:pPr>
    <w:rPr>
      <w:i/>
      <w:iCs/>
      <w:color w:val="404040" w:themeColor="text1" w:themeTint="BF"/>
    </w:rPr>
  </w:style>
  <w:style w:type="character" w:customStyle="1" w:styleId="QuoteChar">
    <w:name w:val="Quote Char"/>
    <w:basedOn w:val="DefaultParagraphFont"/>
    <w:link w:val="Quote"/>
    <w:uiPriority w:val="29"/>
    <w:rsid w:val="00144CD2"/>
    <w:rPr>
      <w:i/>
      <w:iCs/>
      <w:color w:val="404040" w:themeColor="text1" w:themeTint="BF"/>
    </w:rPr>
  </w:style>
  <w:style w:type="paragraph" w:styleId="ListParagraph">
    <w:name w:val="List Paragraph"/>
    <w:basedOn w:val="Normal"/>
    <w:uiPriority w:val="34"/>
    <w:qFormat/>
    <w:rsid w:val="00144CD2"/>
    <w:pPr>
      <w:ind w:left="720"/>
      <w:contextualSpacing/>
    </w:pPr>
  </w:style>
  <w:style w:type="character" w:styleId="IntenseEmphasis">
    <w:name w:val="Intense Emphasis"/>
    <w:basedOn w:val="DefaultParagraphFont"/>
    <w:uiPriority w:val="21"/>
    <w:qFormat/>
    <w:rsid w:val="00144CD2"/>
    <w:rPr>
      <w:i/>
      <w:iCs/>
      <w:color w:val="0F4761" w:themeColor="accent1" w:themeShade="BF"/>
    </w:rPr>
  </w:style>
  <w:style w:type="paragraph" w:styleId="IntenseQuote">
    <w:name w:val="Intense Quote"/>
    <w:basedOn w:val="Normal"/>
    <w:next w:val="Normal"/>
    <w:link w:val="IntenseQuoteChar"/>
    <w:uiPriority w:val="30"/>
    <w:qFormat/>
    <w:rsid w:val="00144CD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44CD2"/>
    <w:rPr>
      <w:i/>
      <w:iCs/>
      <w:color w:val="0F4761" w:themeColor="accent1" w:themeShade="BF"/>
    </w:rPr>
  </w:style>
  <w:style w:type="character" w:styleId="IntenseReference">
    <w:name w:val="Intense Reference"/>
    <w:basedOn w:val="DefaultParagraphFont"/>
    <w:uiPriority w:val="32"/>
    <w:qFormat/>
    <w:rsid w:val="00144CD2"/>
    <w:rPr>
      <w:b/>
      <w:bCs/>
      <w:smallCaps/>
      <w:color w:val="0F4761" w:themeColor="accent1" w:themeShade="BF"/>
      <w:spacing w:val="5"/>
    </w:rPr>
  </w:style>
  <w:style w:type="character" w:styleId="Hyperlink">
    <w:name w:val="Hyperlink"/>
    <w:basedOn w:val="DefaultParagraphFont"/>
    <w:uiPriority w:val="99"/>
    <w:unhideWhenUsed/>
    <w:rsid w:val="0023060B"/>
    <w:rPr>
      <w:color w:val="467886" w:themeColor="hyperlink"/>
      <w:u w:val="single"/>
    </w:rPr>
  </w:style>
  <w:style w:type="character" w:styleId="UnresolvedMention">
    <w:name w:val="Unresolved Mention"/>
    <w:basedOn w:val="DefaultParagraphFont"/>
    <w:uiPriority w:val="99"/>
    <w:semiHidden/>
    <w:unhideWhenUsed/>
    <w:rsid w:val="0023060B"/>
    <w:rPr>
      <w:color w:val="605E5C"/>
      <w:shd w:val="clear" w:color="auto" w:fill="E1DFDD"/>
    </w:rPr>
  </w:style>
  <w:style w:type="paragraph" w:styleId="Header">
    <w:name w:val="header"/>
    <w:basedOn w:val="Normal"/>
    <w:link w:val="HeaderChar"/>
    <w:uiPriority w:val="99"/>
    <w:unhideWhenUsed/>
    <w:rsid w:val="004717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17D4"/>
  </w:style>
  <w:style w:type="paragraph" w:styleId="Footer">
    <w:name w:val="footer"/>
    <w:basedOn w:val="Normal"/>
    <w:link w:val="FooterChar"/>
    <w:uiPriority w:val="99"/>
    <w:unhideWhenUsed/>
    <w:rsid w:val="00F63C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3C92"/>
  </w:style>
  <w:style w:type="table" w:styleId="TableGrid">
    <w:name w:val="Table Grid"/>
    <w:basedOn w:val="TableNormal"/>
    <w:uiPriority w:val="39"/>
    <w:rsid w:val="00F63C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63C92"/>
    <w:pPr>
      <w:spacing w:after="200" w:line="240" w:lineRule="auto"/>
    </w:pPr>
    <w:rPr>
      <w:i/>
      <w:iCs/>
      <w:color w:val="0E2841" w:themeColor="text2"/>
      <w:sz w:val="18"/>
      <w:szCs w:val="18"/>
    </w:rPr>
  </w:style>
  <w:style w:type="character" w:styleId="CommentReference">
    <w:name w:val="annotation reference"/>
    <w:basedOn w:val="DefaultParagraphFont"/>
    <w:uiPriority w:val="99"/>
    <w:semiHidden/>
    <w:unhideWhenUsed/>
    <w:rsid w:val="00324A17"/>
    <w:rPr>
      <w:sz w:val="16"/>
      <w:szCs w:val="16"/>
    </w:rPr>
  </w:style>
  <w:style w:type="paragraph" w:styleId="CommentText">
    <w:name w:val="annotation text"/>
    <w:basedOn w:val="Normal"/>
    <w:link w:val="CommentTextChar"/>
    <w:uiPriority w:val="99"/>
    <w:unhideWhenUsed/>
    <w:rsid w:val="00324A17"/>
    <w:pPr>
      <w:spacing w:line="240" w:lineRule="auto"/>
    </w:pPr>
    <w:rPr>
      <w:sz w:val="20"/>
      <w:szCs w:val="20"/>
    </w:rPr>
  </w:style>
  <w:style w:type="character" w:customStyle="1" w:styleId="CommentTextChar">
    <w:name w:val="Comment Text Char"/>
    <w:basedOn w:val="DefaultParagraphFont"/>
    <w:link w:val="CommentText"/>
    <w:uiPriority w:val="99"/>
    <w:rsid w:val="00324A17"/>
    <w:rPr>
      <w:sz w:val="20"/>
      <w:szCs w:val="20"/>
    </w:rPr>
  </w:style>
  <w:style w:type="paragraph" w:styleId="CommentSubject">
    <w:name w:val="annotation subject"/>
    <w:basedOn w:val="CommentText"/>
    <w:next w:val="CommentText"/>
    <w:link w:val="CommentSubjectChar"/>
    <w:uiPriority w:val="99"/>
    <w:semiHidden/>
    <w:unhideWhenUsed/>
    <w:rsid w:val="00324A17"/>
    <w:rPr>
      <w:b/>
      <w:bCs/>
    </w:rPr>
  </w:style>
  <w:style w:type="character" w:customStyle="1" w:styleId="CommentSubjectChar">
    <w:name w:val="Comment Subject Char"/>
    <w:basedOn w:val="CommentTextChar"/>
    <w:link w:val="CommentSubject"/>
    <w:uiPriority w:val="99"/>
    <w:semiHidden/>
    <w:rsid w:val="00324A17"/>
    <w:rPr>
      <w:b/>
      <w:bCs/>
      <w:sz w:val="20"/>
      <w:szCs w:val="20"/>
    </w:rPr>
  </w:style>
  <w:style w:type="character" w:styleId="PlaceholderText">
    <w:name w:val="Placeholder Text"/>
    <w:basedOn w:val="DefaultParagraphFont"/>
    <w:uiPriority w:val="99"/>
    <w:semiHidden/>
    <w:rsid w:val="00ED78CC"/>
    <w:rPr>
      <w:color w:val="666666"/>
    </w:rPr>
  </w:style>
  <w:style w:type="paragraph" w:customStyle="1" w:styleId="Titretable">
    <w:name w:val="Titre table"/>
    <w:basedOn w:val="Normal"/>
    <w:next w:val="Normal"/>
    <w:rsid w:val="00725331"/>
    <w:pPr>
      <w:pageBreakBefore/>
      <w:spacing w:before="60" w:after="60" w:line="240" w:lineRule="auto"/>
      <w:jc w:val="center"/>
    </w:pPr>
    <w:rPr>
      <w:rFonts w:ascii="Verdana" w:eastAsia="Times New Roman" w:hAnsi="Verdana" w:cs="Times New Roman"/>
      <w:b/>
      <w:color w:val="5090C8"/>
      <w:sz w:val="28"/>
      <w:szCs w:val="20"/>
      <w:lang w:val="en-US" w:eastAsia="fr-FR"/>
    </w:rPr>
  </w:style>
  <w:style w:type="paragraph" w:customStyle="1" w:styleId="Tableau1religne">
    <w:name w:val="Tableau 1ère ligne"/>
    <w:basedOn w:val="Normal"/>
    <w:rsid w:val="00725331"/>
    <w:pPr>
      <w:spacing w:before="60" w:after="60" w:line="240" w:lineRule="auto"/>
      <w:jc w:val="center"/>
    </w:pPr>
    <w:rPr>
      <w:rFonts w:ascii="Verdana" w:eastAsia="Times New Roman" w:hAnsi="Verdana" w:cs="Times New Roman"/>
      <w:b/>
      <w:color w:val="5090C8"/>
      <w:sz w:val="20"/>
      <w:szCs w:val="20"/>
      <w:lang w:val="en-US" w:eastAsia="fr-FR"/>
    </w:rPr>
  </w:style>
  <w:style w:type="paragraph" w:styleId="Subtitle">
    <w:name w:val="Subtitle"/>
    <w:basedOn w:val="Normal"/>
    <w:next w:val="Normal"/>
    <w:link w:val="SubtitleChar"/>
    <w:uiPriority w:val="11"/>
    <w:qFormat/>
    <w:rPr>
      <w:color w:val="595959"/>
      <w:sz w:val="28"/>
      <w:szCs w:val="28"/>
    </w:rPr>
  </w:style>
  <w:style w:type="table" w:customStyle="1" w:styleId="10">
    <w:name w:val="10"/>
    <w:basedOn w:val="TableNormal"/>
    <w:tblPr>
      <w:tblStyleRowBandSize w:val="1"/>
      <w:tblStyleColBandSize w:val="1"/>
      <w:tblCellMar>
        <w:left w:w="115" w:type="dxa"/>
        <w:right w:w="115" w:type="dxa"/>
      </w:tblCellMar>
    </w:tblPr>
  </w:style>
  <w:style w:type="table" w:customStyle="1" w:styleId="9">
    <w:name w:val="9"/>
    <w:basedOn w:val="TableNormal"/>
    <w:pPr>
      <w:spacing w:after="0" w:line="240" w:lineRule="auto"/>
    </w:pPr>
    <w:tblPr>
      <w:tblStyleRowBandSize w:val="1"/>
      <w:tblStyleColBandSize w:val="1"/>
    </w:tblPr>
  </w:style>
  <w:style w:type="table" w:customStyle="1" w:styleId="8">
    <w:name w:val="8"/>
    <w:basedOn w:val="TableNormal"/>
    <w:pPr>
      <w:spacing w:after="0" w:line="240" w:lineRule="auto"/>
    </w:pPr>
    <w:tblPr>
      <w:tblStyleRowBandSize w:val="1"/>
      <w:tblStyleColBandSize w:val="1"/>
    </w:tblPr>
  </w:style>
  <w:style w:type="table" w:customStyle="1" w:styleId="7">
    <w:name w:val="7"/>
    <w:basedOn w:val="TableNormal"/>
    <w:pPr>
      <w:spacing w:after="0" w:line="240" w:lineRule="auto"/>
    </w:pPr>
    <w:tblPr>
      <w:tblStyleRowBandSize w:val="1"/>
      <w:tblStyleColBandSize w:val="1"/>
    </w:tblPr>
  </w:style>
  <w:style w:type="table" w:customStyle="1" w:styleId="6">
    <w:name w:val="6"/>
    <w:basedOn w:val="TableNormal"/>
    <w:pPr>
      <w:spacing w:after="0" w:line="240" w:lineRule="auto"/>
    </w:pPr>
    <w:tblPr>
      <w:tblStyleRowBandSize w:val="1"/>
      <w:tblStyleColBandSize w:val="1"/>
    </w:tblPr>
  </w:style>
  <w:style w:type="table" w:customStyle="1" w:styleId="5">
    <w:name w:val="5"/>
    <w:basedOn w:val="TableNormal"/>
    <w:pPr>
      <w:spacing w:after="0" w:line="240" w:lineRule="auto"/>
    </w:pPr>
    <w:tblPr>
      <w:tblStyleRowBandSize w:val="1"/>
      <w:tblStyleColBandSize w:val="1"/>
    </w:tblPr>
  </w:style>
  <w:style w:type="table" w:customStyle="1" w:styleId="4">
    <w:name w:val="4"/>
    <w:basedOn w:val="TableNormal"/>
    <w:pPr>
      <w:spacing w:after="0" w:line="240" w:lineRule="auto"/>
    </w:pPr>
    <w:tblPr>
      <w:tblStyleRowBandSize w:val="1"/>
      <w:tblStyleColBandSize w:val="1"/>
    </w:tbl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pPr>
      <w:spacing w:after="0" w:line="240" w:lineRule="auto"/>
    </w:pPr>
    <w:tblPr>
      <w:tblStyleRowBandSize w:val="1"/>
      <w:tblStyleColBandSize w:val="1"/>
    </w:tblPr>
  </w:style>
  <w:style w:type="paragraph" w:styleId="Revision">
    <w:name w:val="Revision"/>
    <w:hidden/>
    <w:uiPriority w:val="99"/>
    <w:semiHidden/>
    <w:rsid w:val="00D4279A"/>
    <w:pPr>
      <w:spacing w:after="0" w:line="240" w:lineRule="auto"/>
    </w:pPr>
  </w:style>
  <w:style w:type="paragraph" w:customStyle="1" w:styleId="Default">
    <w:name w:val="Default"/>
    <w:rsid w:val="00014426"/>
    <w:pPr>
      <w:autoSpaceDE w:val="0"/>
      <w:autoSpaceDN w:val="0"/>
      <w:adjustRightInd w:val="0"/>
      <w:spacing w:after="0" w:line="240" w:lineRule="auto"/>
    </w:pPr>
    <w:rPr>
      <w:rFonts w:ascii="Verdana" w:hAnsi="Verdana" w:cs="Verdana"/>
      <w:color w:val="000000"/>
      <w:sz w:val="24"/>
      <w:szCs w:val="24"/>
      <w:lang w:val="en-US"/>
    </w:rPr>
  </w:style>
  <w:style w:type="character" w:styleId="FollowedHyperlink">
    <w:name w:val="FollowedHyperlink"/>
    <w:basedOn w:val="DefaultParagraphFont"/>
    <w:uiPriority w:val="99"/>
    <w:semiHidden/>
    <w:unhideWhenUsed/>
    <w:rsid w:val="004D5E3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2774514">
      <w:bodyDiv w:val="1"/>
      <w:marLeft w:val="0"/>
      <w:marRight w:val="0"/>
      <w:marTop w:val="0"/>
      <w:marBottom w:val="0"/>
      <w:divBdr>
        <w:top w:val="none" w:sz="0" w:space="0" w:color="auto"/>
        <w:left w:val="none" w:sz="0" w:space="0" w:color="auto"/>
        <w:bottom w:val="none" w:sz="0" w:space="0" w:color="auto"/>
        <w:right w:val="none" w:sz="0" w:space="0" w:color="auto"/>
      </w:divBdr>
      <w:divsChild>
        <w:div w:id="785462759">
          <w:marLeft w:val="0"/>
          <w:marRight w:val="0"/>
          <w:marTop w:val="0"/>
          <w:marBottom w:val="0"/>
          <w:divBdr>
            <w:top w:val="none" w:sz="0" w:space="0" w:color="auto"/>
            <w:left w:val="none" w:sz="0" w:space="0" w:color="auto"/>
            <w:bottom w:val="none" w:sz="0" w:space="0" w:color="auto"/>
            <w:right w:val="none" w:sz="0" w:space="0" w:color="auto"/>
          </w:divBdr>
        </w:div>
        <w:div w:id="1607999518">
          <w:marLeft w:val="0"/>
          <w:marRight w:val="0"/>
          <w:marTop w:val="0"/>
          <w:marBottom w:val="0"/>
          <w:divBdr>
            <w:top w:val="none" w:sz="0" w:space="0" w:color="auto"/>
            <w:left w:val="none" w:sz="0" w:space="0" w:color="auto"/>
            <w:bottom w:val="none" w:sz="0" w:space="0" w:color="auto"/>
            <w:right w:val="none" w:sz="0" w:space="0" w:color="auto"/>
          </w:divBdr>
          <w:divsChild>
            <w:div w:id="1685086944">
              <w:marLeft w:val="0"/>
              <w:marRight w:val="0"/>
              <w:marTop w:val="0"/>
              <w:marBottom w:val="0"/>
              <w:divBdr>
                <w:top w:val="none" w:sz="0" w:space="0" w:color="auto"/>
                <w:left w:val="none" w:sz="0" w:space="0" w:color="auto"/>
                <w:bottom w:val="none" w:sz="0" w:space="0" w:color="auto"/>
                <w:right w:val="none" w:sz="0" w:space="0" w:color="auto"/>
              </w:divBdr>
            </w:div>
            <w:div w:id="212915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623312">
      <w:bodyDiv w:val="1"/>
      <w:marLeft w:val="0"/>
      <w:marRight w:val="0"/>
      <w:marTop w:val="0"/>
      <w:marBottom w:val="0"/>
      <w:divBdr>
        <w:top w:val="none" w:sz="0" w:space="0" w:color="auto"/>
        <w:left w:val="none" w:sz="0" w:space="0" w:color="auto"/>
        <w:bottom w:val="none" w:sz="0" w:space="0" w:color="auto"/>
        <w:right w:val="none" w:sz="0" w:space="0" w:color="auto"/>
      </w:divBdr>
      <w:divsChild>
        <w:div w:id="1291740996">
          <w:marLeft w:val="0"/>
          <w:marRight w:val="0"/>
          <w:marTop w:val="0"/>
          <w:marBottom w:val="0"/>
          <w:divBdr>
            <w:top w:val="none" w:sz="0" w:space="0" w:color="auto"/>
            <w:left w:val="none" w:sz="0" w:space="0" w:color="auto"/>
            <w:bottom w:val="none" w:sz="0" w:space="0" w:color="auto"/>
            <w:right w:val="none" w:sz="0" w:space="0" w:color="auto"/>
          </w:divBdr>
        </w:div>
        <w:div w:id="1160193494">
          <w:marLeft w:val="0"/>
          <w:marRight w:val="0"/>
          <w:marTop w:val="0"/>
          <w:marBottom w:val="0"/>
          <w:divBdr>
            <w:top w:val="none" w:sz="0" w:space="0" w:color="auto"/>
            <w:left w:val="none" w:sz="0" w:space="0" w:color="auto"/>
            <w:bottom w:val="none" w:sz="0" w:space="0" w:color="auto"/>
            <w:right w:val="none" w:sz="0" w:space="0" w:color="auto"/>
          </w:divBdr>
        </w:div>
      </w:divsChild>
    </w:div>
    <w:div w:id="343169655">
      <w:bodyDiv w:val="1"/>
      <w:marLeft w:val="0"/>
      <w:marRight w:val="0"/>
      <w:marTop w:val="0"/>
      <w:marBottom w:val="0"/>
      <w:divBdr>
        <w:top w:val="none" w:sz="0" w:space="0" w:color="auto"/>
        <w:left w:val="none" w:sz="0" w:space="0" w:color="auto"/>
        <w:bottom w:val="none" w:sz="0" w:space="0" w:color="auto"/>
        <w:right w:val="none" w:sz="0" w:space="0" w:color="auto"/>
      </w:divBdr>
    </w:div>
    <w:div w:id="487208040">
      <w:bodyDiv w:val="1"/>
      <w:marLeft w:val="0"/>
      <w:marRight w:val="0"/>
      <w:marTop w:val="0"/>
      <w:marBottom w:val="0"/>
      <w:divBdr>
        <w:top w:val="none" w:sz="0" w:space="0" w:color="auto"/>
        <w:left w:val="none" w:sz="0" w:space="0" w:color="auto"/>
        <w:bottom w:val="none" w:sz="0" w:space="0" w:color="auto"/>
        <w:right w:val="none" w:sz="0" w:space="0" w:color="auto"/>
      </w:divBdr>
      <w:divsChild>
        <w:div w:id="1600093460">
          <w:marLeft w:val="0"/>
          <w:marRight w:val="0"/>
          <w:marTop w:val="0"/>
          <w:marBottom w:val="0"/>
          <w:divBdr>
            <w:top w:val="none" w:sz="0" w:space="0" w:color="auto"/>
            <w:left w:val="none" w:sz="0" w:space="0" w:color="auto"/>
            <w:bottom w:val="none" w:sz="0" w:space="0" w:color="auto"/>
            <w:right w:val="none" w:sz="0" w:space="0" w:color="auto"/>
          </w:divBdr>
        </w:div>
      </w:divsChild>
    </w:div>
    <w:div w:id="587815320">
      <w:bodyDiv w:val="1"/>
      <w:marLeft w:val="0"/>
      <w:marRight w:val="0"/>
      <w:marTop w:val="0"/>
      <w:marBottom w:val="0"/>
      <w:divBdr>
        <w:top w:val="none" w:sz="0" w:space="0" w:color="auto"/>
        <w:left w:val="none" w:sz="0" w:space="0" w:color="auto"/>
        <w:bottom w:val="none" w:sz="0" w:space="0" w:color="auto"/>
        <w:right w:val="none" w:sz="0" w:space="0" w:color="auto"/>
      </w:divBdr>
      <w:divsChild>
        <w:div w:id="917976716">
          <w:marLeft w:val="0"/>
          <w:marRight w:val="0"/>
          <w:marTop w:val="0"/>
          <w:marBottom w:val="0"/>
          <w:divBdr>
            <w:top w:val="none" w:sz="0" w:space="0" w:color="auto"/>
            <w:left w:val="none" w:sz="0" w:space="0" w:color="auto"/>
            <w:bottom w:val="none" w:sz="0" w:space="0" w:color="auto"/>
            <w:right w:val="none" w:sz="0" w:space="0" w:color="auto"/>
          </w:divBdr>
        </w:div>
        <w:div w:id="787894512">
          <w:marLeft w:val="0"/>
          <w:marRight w:val="0"/>
          <w:marTop w:val="0"/>
          <w:marBottom w:val="0"/>
          <w:divBdr>
            <w:top w:val="none" w:sz="0" w:space="0" w:color="auto"/>
            <w:left w:val="none" w:sz="0" w:space="0" w:color="auto"/>
            <w:bottom w:val="none" w:sz="0" w:space="0" w:color="auto"/>
            <w:right w:val="none" w:sz="0" w:space="0" w:color="auto"/>
          </w:divBdr>
        </w:div>
      </w:divsChild>
    </w:div>
    <w:div w:id="588539607">
      <w:bodyDiv w:val="1"/>
      <w:marLeft w:val="0"/>
      <w:marRight w:val="0"/>
      <w:marTop w:val="0"/>
      <w:marBottom w:val="0"/>
      <w:divBdr>
        <w:top w:val="none" w:sz="0" w:space="0" w:color="auto"/>
        <w:left w:val="none" w:sz="0" w:space="0" w:color="auto"/>
        <w:bottom w:val="none" w:sz="0" w:space="0" w:color="auto"/>
        <w:right w:val="none" w:sz="0" w:space="0" w:color="auto"/>
      </w:divBdr>
    </w:div>
    <w:div w:id="756949878">
      <w:bodyDiv w:val="1"/>
      <w:marLeft w:val="0"/>
      <w:marRight w:val="0"/>
      <w:marTop w:val="0"/>
      <w:marBottom w:val="0"/>
      <w:divBdr>
        <w:top w:val="none" w:sz="0" w:space="0" w:color="auto"/>
        <w:left w:val="none" w:sz="0" w:space="0" w:color="auto"/>
        <w:bottom w:val="none" w:sz="0" w:space="0" w:color="auto"/>
        <w:right w:val="none" w:sz="0" w:space="0" w:color="auto"/>
      </w:divBdr>
    </w:div>
    <w:div w:id="820583150">
      <w:bodyDiv w:val="1"/>
      <w:marLeft w:val="0"/>
      <w:marRight w:val="0"/>
      <w:marTop w:val="0"/>
      <w:marBottom w:val="0"/>
      <w:divBdr>
        <w:top w:val="none" w:sz="0" w:space="0" w:color="auto"/>
        <w:left w:val="none" w:sz="0" w:space="0" w:color="auto"/>
        <w:bottom w:val="none" w:sz="0" w:space="0" w:color="auto"/>
        <w:right w:val="none" w:sz="0" w:space="0" w:color="auto"/>
      </w:divBdr>
    </w:div>
    <w:div w:id="922184047">
      <w:bodyDiv w:val="1"/>
      <w:marLeft w:val="0"/>
      <w:marRight w:val="0"/>
      <w:marTop w:val="0"/>
      <w:marBottom w:val="0"/>
      <w:divBdr>
        <w:top w:val="none" w:sz="0" w:space="0" w:color="auto"/>
        <w:left w:val="none" w:sz="0" w:space="0" w:color="auto"/>
        <w:bottom w:val="none" w:sz="0" w:space="0" w:color="auto"/>
        <w:right w:val="none" w:sz="0" w:space="0" w:color="auto"/>
      </w:divBdr>
      <w:divsChild>
        <w:div w:id="487720158">
          <w:marLeft w:val="0"/>
          <w:marRight w:val="0"/>
          <w:marTop w:val="0"/>
          <w:marBottom w:val="0"/>
          <w:divBdr>
            <w:top w:val="none" w:sz="0" w:space="0" w:color="auto"/>
            <w:left w:val="none" w:sz="0" w:space="0" w:color="auto"/>
            <w:bottom w:val="none" w:sz="0" w:space="0" w:color="auto"/>
            <w:right w:val="none" w:sz="0" w:space="0" w:color="auto"/>
          </w:divBdr>
        </w:div>
        <w:div w:id="555094158">
          <w:marLeft w:val="0"/>
          <w:marRight w:val="0"/>
          <w:marTop w:val="0"/>
          <w:marBottom w:val="0"/>
          <w:divBdr>
            <w:top w:val="none" w:sz="0" w:space="0" w:color="auto"/>
            <w:left w:val="none" w:sz="0" w:space="0" w:color="auto"/>
            <w:bottom w:val="none" w:sz="0" w:space="0" w:color="auto"/>
            <w:right w:val="none" w:sz="0" w:space="0" w:color="auto"/>
          </w:divBdr>
          <w:divsChild>
            <w:div w:id="1557159855">
              <w:marLeft w:val="0"/>
              <w:marRight w:val="0"/>
              <w:marTop w:val="0"/>
              <w:marBottom w:val="0"/>
              <w:divBdr>
                <w:top w:val="none" w:sz="0" w:space="0" w:color="auto"/>
                <w:left w:val="none" w:sz="0" w:space="0" w:color="auto"/>
                <w:bottom w:val="none" w:sz="0" w:space="0" w:color="auto"/>
                <w:right w:val="none" w:sz="0" w:space="0" w:color="auto"/>
              </w:divBdr>
            </w:div>
            <w:div w:id="164443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103220">
      <w:bodyDiv w:val="1"/>
      <w:marLeft w:val="0"/>
      <w:marRight w:val="0"/>
      <w:marTop w:val="0"/>
      <w:marBottom w:val="0"/>
      <w:divBdr>
        <w:top w:val="none" w:sz="0" w:space="0" w:color="auto"/>
        <w:left w:val="none" w:sz="0" w:space="0" w:color="auto"/>
        <w:bottom w:val="none" w:sz="0" w:space="0" w:color="auto"/>
        <w:right w:val="none" w:sz="0" w:space="0" w:color="auto"/>
      </w:divBdr>
      <w:divsChild>
        <w:div w:id="1138458075">
          <w:marLeft w:val="0"/>
          <w:marRight w:val="0"/>
          <w:marTop w:val="0"/>
          <w:marBottom w:val="0"/>
          <w:divBdr>
            <w:top w:val="none" w:sz="0" w:space="0" w:color="auto"/>
            <w:left w:val="none" w:sz="0" w:space="0" w:color="auto"/>
            <w:bottom w:val="none" w:sz="0" w:space="0" w:color="auto"/>
            <w:right w:val="none" w:sz="0" w:space="0" w:color="auto"/>
          </w:divBdr>
        </w:div>
        <w:div w:id="1699771118">
          <w:marLeft w:val="0"/>
          <w:marRight w:val="0"/>
          <w:marTop w:val="0"/>
          <w:marBottom w:val="0"/>
          <w:divBdr>
            <w:top w:val="none" w:sz="0" w:space="0" w:color="auto"/>
            <w:left w:val="none" w:sz="0" w:space="0" w:color="auto"/>
            <w:bottom w:val="none" w:sz="0" w:space="0" w:color="auto"/>
            <w:right w:val="none" w:sz="0" w:space="0" w:color="auto"/>
          </w:divBdr>
        </w:div>
      </w:divsChild>
    </w:div>
    <w:div w:id="1044057998">
      <w:bodyDiv w:val="1"/>
      <w:marLeft w:val="0"/>
      <w:marRight w:val="0"/>
      <w:marTop w:val="0"/>
      <w:marBottom w:val="0"/>
      <w:divBdr>
        <w:top w:val="none" w:sz="0" w:space="0" w:color="auto"/>
        <w:left w:val="none" w:sz="0" w:space="0" w:color="auto"/>
        <w:bottom w:val="none" w:sz="0" w:space="0" w:color="auto"/>
        <w:right w:val="none" w:sz="0" w:space="0" w:color="auto"/>
      </w:divBdr>
      <w:divsChild>
        <w:div w:id="529149480">
          <w:marLeft w:val="0"/>
          <w:marRight w:val="0"/>
          <w:marTop w:val="0"/>
          <w:marBottom w:val="0"/>
          <w:divBdr>
            <w:top w:val="none" w:sz="0" w:space="0" w:color="auto"/>
            <w:left w:val="none" w:sz="0" w:space="0" w:color="auto"/>
            <w:bottom w:val="none" w:sz="0" w:space="0" w:color="auto"/>
            <w:right w:val="none" w:sz="0" w:space="0" w:color="auto"/>
          </w:divBdr>
        </w:div>
        <w:div w:id="1068841332">
          <w:marLeft w:val="0"/>
          <w:marRight w:val="0"/>
          <w:marTop w:val="0"/>
          <w:marBottom w:val="0"/>
          <w:divBdr>
            <w:top w:val="none" w:sz="0" w:space="0" w:color="auto"/>
            <w:left w:val="none" w:sz="0" w:space="0" w:color="auto"/>
            <w:bottom w:val="none" w:sz="0" w:space="0" w:color="auto"/>
            <w:right w:val="none" w:sz="0" w:space="0" w:color="auto"/>
          </w:divBdr>
        </w:div>
      </w:divsChild>
    </w:div>
    <w:div w:id="1147281520">
      <w:bodyDiv w:val="1"/>
      <w:marLeft w:val="0"/>
      <w:marRight w:val="0"/>
      <w:marTop w:val="0"/>
      <w:marBottom w:val="0"/>
      <w:divBdr>
        <w:top w:val="none" w:sz="0" w:space="0" w:color="auto"/>
        <w:left w:val="none" w:sz="0" w:space="0" w:color="auto"/>
        <w:bottom w:val="none" w:sz="0" w:space="0" w:color="auto"/>
        <w:right w:val="none" w:sz="0" w:space="0" w:color="auto"/>
      </w:divBdr>
    </w:div>
    <w:div w:id="1454330147">
      <w:bodyDiv w:val="1"/>
      <w:marLeft w:val="0"/>
      <w:marRight w:val="0"/>
      <w:marTop w:val="0"/>
      <w:marBottom w:val="0"/>
      <w:divBdr>
        <w:top w:val="none" w:sz="0" w:space="0" w:color="auto"/>
        <w:left w:val="none" w:sz="0" w:space="0" w:color="auto"/>
        <w:bottom w:val="none" w:sz="0" w:space="0" w:color="auto"/>
        <w:right w:val="none" w:sz="0" w:space="0" w:color="auto"/>
      </w:divBdr>
      <w:divsChild>
        <w:div w:id="676228853">
          <w:marLeft w:val="0"/>
          <w:marRight w:val="0"/>
          <w:marTop w:val="0"/>
          <w:marBottom w:val="0"/>
          <w:divBdr>
            <w:top w:val="none" w:sz="0" w:space="0" w:color="auto"/>
            <w:left w:val="none" w:sz="0" w:space="0" w:color="auto"/>
            <w:bottom w:val="none" w:sz="0" w:space="0" w:color="auto"/>
            <w:right w:val="none" w:sz="0" w:space="0" w:color="auto"/>
          </w:divBdr>
        </w:div>
        <w:div w:id="820779371">
          <w:marLeft w:val="0"/>
          <w:marRight w:val="0"/>
          <w:marTop w:val="0"/>
          <w:marBottom w:val="0"/>
          <w:divBdr>
            <w:top w:val="none" w:sz="0" w:space="0" w:color="auto"/>
            <w:left w:val="none" w:sz="0" w:space="0" w:color="auto"/>
            <w:bottom w:val="none" w:sz="0" w:space="0" w:color="auto"/>
            <w:right w:val="none" w:sz="0" w:space="0" w:color="auto"/>
          </w:divBdr>
          <w:divsChild>
            <w:div w:id="853886855">
              <w:marLeft w:val="0"/>
              <w:marRight w:val="0"/>
              <w:marTop w:val="0"/>
              <w:marBottom w:val="0"/>
              <w:divBdr>
                <w:top w:val="none" w:sz="0" w:space="0" w:color="auto"/>
                <w:left w:val="none" w:sz="0" w:space="0" w:color="auto"/>
                <w:bottom w:val="none" w:sz="0" w:space="0" w:color="auto"/>
                <w:right w:val="none" w:sz="0" w:space="0" w:color="auto"/>
              </w:divBdr>
            </w:div>
            <w:div w:id="113321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465539">
      <w:bodyDiv w:val="1"/>
      <w:marLeft w:val="0"/>
      <w:marRight w:val="0"/>
      <w:marTop w:val="0"/>
      <w:marBottom w:val="0"/>
      <w:divBdr>
        <w:top w:val="none" w:sz="0" w:space="0" w:color="auto"/>
        <w:left w:val="none" w:sz="0" w:space="0" w:color="auto"/>
        <w:bottom w:val="none" w:sz="0" w:space="0" w:color="auto"/>
        <w:right w:val="none" w:sz="0" w:space="0" w:color="auto"/>
      </w:divBdr>
      <w:divsChild>
        <w:div w:id="1118069065">
          <w:marLeft w:val="0"/>
          <w:marRight w:val="0"/>
          <w:marTop w:val="0"/>
          <w:marBottom w:val="0"/>
          <w:divBdr>
            <w:top w:val="none" w:sz="0" w:space="0" w:color="auto"/>
            <w:left w:val="none" w:sz="0" w:space="0" w:color="auto"/>
            <w:bottom w:val="none" w:sz="0" w:space="0" w:color="auto"/>
            <w:right w:val="none" w:sz="0" w:space="0" w:color="auto"/>
          </w:divBdr>
          <w:divsChild>
            <w:div w:id="1345748346">
              <w:marLeft w:val="0"/>
              <w:marRight w:val="0"/>
              <w:marTop w:val="0"/>
              <w:marBottom w:val="0"/>
              <w:divBdr>
                <w:top w:val="none" w:sz="0" w:space="0" w:color="auto"/>
                <w:left w:val="none" w:sz="0" w:space="0" w:color="auto"/>
                <w:bottom w:val="none" w:sz="0" w:space="0" w:color="auto"/>
                <w:right w:val="none" w:sz="0" w:space="0" w:color="auto"/>
              </w:divBdr>
            </w:div>
            <w:div w:id="1755471346">
              <w:marLeft w:val="0"/>
              <w:marRight w:val="0"/>
              <w:marTop w:val="0"/>
              <w:marBottom w:val="0"/>
              <w:divBdr>
                <w:top w:val="none" w:sz="0" w:space="0" w:color="auto"/>
                <w:left w:val="none" w:sz="0" w:space="0" w:color="auto"/>
                <w:bottom w:val="none" w:sz="0" w:space="0" w:color="auto"/>
                <w:right w:val="none" w:sz="0" w:space="0" w:color="auto"/>
              </w:divBdr>
            </w:div>
          </w:divsChild>
        </w:div>
        <w:div w:id="1453554619">
          <w:marLeft w:val="0"/>
          <w:marRight w:val="0"/>
          <w:marTop w:val="0"/>
          <w:marBottom w:val="0"/>
          <w:divBdr>
            <w:top w:val="none" w:sz="0" w:space="0" w:color="auto"/>
            <w:left w:val="none" w:sz="0" w:space="0" w:color="auto"/>
            <w:bottom w:val="none" w:sz="0" w:space="0" w:color="auto"/>
            <w:right w:val="none" w:sz="0" w:space="0" w:color="auto"/>
          </w:divBdr>
        </w:div>
      </w:divsChild>
    </w:div>
    <w:div w:id="1929339784">
      <w:bodyDiv w:val="1"/>
      <w:marLeft w:val="0"/>
      <w:marRight w:val="0"/>
      <w:marTop w:val="0"/>
      <w:marBottom w:val="0"/>
      <w:divBdr>
        <w:top w:val="none" w:sz="0" w:space="0" w:color="auto"/>
        <w:left w:val="none" w:sz="0" w:space="0" w:color="auto"/>
        <w:bottom w:val="none" w:sz="0" w:space="0" w:color="auto"/>
        <w:right w:val="none" w:sz="0" w:space="0" w:color="auto"/>
      </w:divBdr>
      <w:divsChild>
        <w:div w:id="913780779">
          <w:marLeft w:val="0"/>
          <w:marRight w:val="0"/>
          <w:marTop w:val="0"/>
          <w:marBottom w:val="0"/>
          <w:divBdr>
            <w:top w:val="none" w:sz="0" w:space="0" w:color="auto"/>
            <w:left w:val="none" w:sz="0" w:space="0" w:color="auto"/>
            <w:bottom w:val="none" w:sz="0" w:space="0" w:color="auto"/>
            <w:right w:val="none" w:sz="0" w:space="0" w:color="auto"/>
          </w:divBdr>
        </w:div>
        <w:div w:id="1412197488">
          <w:marLeft w:val="0"/>
          <w:marRight w:val="0"/>
          <w:marTop w:val="0"/>
          <w:marBottom w:val="0"/>
          <w:divBdr>
            <w:top w:val="none" w:sz="0" w:space="0" w:color="auto"/>
            <w:left w:val="none" w:sz="0" w:space="0" w:color="auto"/>
            <w:bottom w:val="none" w:sz="0" w:space="0" w:color="auto"/>
            <w:right w:val="none" w:sz="0" w:space="0" w:color="auto"/>
          </w:divBdr>
          <w:divsChild>
            <w:div w:id="572010558">
              <w:marLeft w:val="0"/>
              <w:marRight w:val="0"/>
              <w:marTop w:val="0"/>
              <w:marBottom w:val="0"/>
              <w:divBdr>
                <w:top w:val="none" w:sz="0" w:space="0" w:color="auto"/>
                <w:left w:val="none" w:sz="0" w:space="0" w:color="auto"/>
                <w:bottom w:val="none" w:sz="0" w:space="0" w:color="auto"/>
                <w:right w:val="none" w:sz="0" w:space="0" w:color="auto"/>
              </w:divBdr>
            </w:div>
            <w:div w:id="157674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58667">
      <w:bodyDiv w:val="1"/>
      <w:marLeft w:val="0"/>
      <w:marRight w:val="0"/>
      <w:marTop w:val="0"/>
      <w:marBottom w:val="0"/>
      <w:divBdr>
        <w:top w:val="none" w:sz="0" w:space="0" w:color="auto"/>
        <w:left w:val="none" w:sz="0" w:space="0" w:color="auto"/>
        <w:bottom w:val="none" w:sz="0" w:space="0" w:color="auto"/>
        <w:right w:val="none" w:sz="0" w:space="0" w:color="auto"/>
      </w:divBdr>
      <w:divsChild>
        <w:div w:id="1195121098">
          <w:marLeft w:val="0"/>
          <w:marRight w:val="0"/>
          <w:marTop w:val="0"/>
          <w:marBottom w:val="0"/>
          <w:divBdr>
            <w:top w:val="none" w:sz="0" w:space="0" w:color="auto"/>
            <w:left w:val="none" w:sz="0" w:space="0" w:color="auto"/>
            <w:bottom w:val="none" w:sz="0" w:space="0" w:color="auto"/>
            <w:right w:val="none" w:sz="0" w:space="0" w:color="auto"/>
          </w:divBdr>
        </w:div>
      </w:divsChild>
    </w:div>
    <w:div w:id="1999840788">
      <w:bodyDiv w:val="1"/>
      <w:marLeft w:val="0"/>
      <w:marRight w:val="0"/>
      <w:marTop w:val="0"/>
      <w:marBottom w:val="0"/>
      <w:divBdr>
        <w:top w:val="none" w:sz="0" w:space="0" w:color="auto"/>
        <w:left w:val="none" w:sz="0" w:space="0" w:color="auto"/>
        <w:bottom w:val="none" w:sz="0" w:space="0" w:color="auto"/>
        <w:right w:val="none" w:sz="0" w:space="0" w:color="auto"/>
      </w:divBdr>
      <w:divsChild>
        <w:div w:id="1107963757">
          <w:marLeft w:val="0"/>
          <w:marRight w:val="0"/>
          <w:marTop w:val="0"/>
          <w:marBottom w:val="0"/>
          <w:divBdr>
            <w:top w:val="none" w:sz="0" w:space="0" w:color="auto"/>
            <w:left w:val="none" w:sz="0" w:space="0" w:color="auto"/>
            <w:bottom w:val="none" w:sz="0" w:space="0" w:color="auto"/>
            <w:right w:val="none" w:sz="0" w:space="0" w:color="auto"/>
          </w:divBdr>
        </w:div>
        <w:div w:id="1799761691">
          <w:marLeft w:val="0"/>
          <w:marRight w:val="0"/>
          <w:marTop w:val="0"/>
          <w:marBottom w:val="0"/>
          <w:divBdr>
            <w:top w:val="none" w:sz="0" w:space="0" w:color="auto"/>
            <w:left w:val="none" w:sz="0" w:space="0" w:color="auto"/>
            <w:bottom w:val="none" w:sz="0" w:space="0" w:color="auto"/>
            <w:right w:val="none" w:sz="0" w:space="0" w:color="auto"/>
          </w:divBdr>
          <w:divsChild>
            <w:div w:id="2025547242">
              <w:marLeft w:val="0"/>
              <w:marRight w:val="0"/>
              <w:marTop w:val="0"/>
              <w:marBottom w:val="0"/>
              <w:divBdr>
                <w:top w:val="none" w:sz="0" w:space="0" w:color="auto"/>
                <w:left w:val="none" w:sz="0" w:space="0" w:color="auto"/>
                <w:bottom w:val="none" w:sz="0" w:space="0" w:color="auto"/>
                <w:right w:val="none" w:sz="0" w:space="0" w:color="auto"/>
              </w:divBdr>
            </w:div>
            <w:div w:id="20702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0630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5.jpeg"/><Relationship Id="rId21" Type="http://schemas.openxmlformats.org/officeDocument/2006/relationships/hyperlink" Target="https://en.wikipedia.org/wiki/Function_(mathematics)" TargetMode="External"/><Relationship Id="rId34" Type="http://schemas.openxmlformats.org/officeDocument/2006/relationships/image" Target="media/image12.png"/><Relationship Id="rId42" Type="http://schemas.openxmlformats.org/officeDocument/2006/relationships/hyperlink" Target="http://ceos.org/document_management/Working_Groups/WGISS/Documents/WGISS_CEOS-Interoperability-Handbook_Feb2008.pdf" TargetMode="External"/><Relationship Id="rId47" Type="http://schemas.openxmlformats.org/officeDocument/2006/relationships/hyperlink" Target="https://www.esa.int/Applications/Observing_the_Earth/Earth_observation_library/Satellite_mission_documents?utm_source=chatgpt.com" TargetMode="External"/><Relationship Id="rId50" Type="http://schemas.openxmlformats.org/officeDocument/2006/relationships/hyperlink" Target="https://doi.org/10.1016/j.rse.2024.114060" TargetMode="External"/><Relationship Id="rId55" Type="http://schemas.openxmlformats.org/officeDocument/2006/relationships/hyperlink" Target="https://agvariables.org/" TargetMode="External"/><Relationship Id="rId63" Type="http://schemas.openxmlformats.org/officeDocument/2006/relationships/hyperlink" Target="https://www.sciencedirect.com/science/article/abs/pii/S0168192325002321" TargetMode="External"/><Relationship Id="rId68" Type="http://schemas.openxmlformats.org/officeDocument/2006/relationships/hyperlink" Target="http://doi.org/10.3390/f9020073" TargetMode="External"/><Relationship Id="rId76" Type="http://schemas.openxmlformats.org/officeDocument/2006/relationships/hyperlink" Target="https://doi.org/10.4095/p9fzmg1djq" TargetMode="External"/><Relationship Id="rId84" Type="http://schemas.openxmlformats.org/officeDocument/2006/relationships/hyperlink" Target="https://doi.org/10.5589/m02-09" TargetMode="External"/><Relationship Id="rId89" Type="http://schemas.openxmlformats.org/officeDocument/2006/relationships/hyperlink" Target="https://library.wmo.int/records/item/58104-the-2022-gcos-implementation-plan-gcos-244?offset=11&amp;utm_source=chatgpt.com" TargetMode="External"/><Relationship Id="rId97" Type="http://schemas.openxmlformats.org/officeDocument/2006/relationships/header" Target="header3.xml"/><Relationship Id="rId7" Type="http://schemas.openxmlformats.org/officeDocument/2006/relationships/styles" Target="styles.xml"/><Relationship Id="rId71" Type="http://schemas.openxmlformats.org/officeDocument/2006/relationships/hyperlink" Target="https://doi.org/10.1016/j.agrformet.2012.06.013" TargetMode="External"/><Relationship Id="rId92"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hyperlink" Target="https://unterm.un.org/unterm2/en/" TargetMode="External"/><Relationship Id="rId29" Type="http://schemas.openxmlformats.org/officeDocument/2006/relationships/image" Target="media/image8.png"/><Relationship Id="rId11" Type="http://schemas.openxmlformats.org/officeDocument/2006/relationships/endnotes" Target="endnotes.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hyperlink" Target="https://doi.org/10.1016/j.isprsjprs.2021.02.020" TargetMode="External"/><Relationship Id="rId40" Type="http://schemas.openxmlformats.org/officeDocument/2006/relationships/hyperlink" Target="https://nextcloud.lsasvcs.ipma.pt/s/LbAmqBTB3Q2tbQP?dir=/VR-Validation_Report&amp;openfile=true" TargetMode="External"/><Relationship Id="rId45" Type="http://schemas.openxmlformats.org/officeDocument/2006/relationships/hyperlink" Target="https://doi.org/10.1016/j.srs.2020.100002" TargetMode="External"/><Relationship Id="rId53" Type="http://schemas.openxmlformats.org/officeDocument/2006/relationships/hyperlink" Target="https://doi.org/10.4095/p3gy844zex" TargetMode="External"/><Relationship Id="rId58" Type="http://schemas.openxmlformats.org/officeDocument/2006/relationships/hyperlink" Target="https://doi.org/10.59161/JCGM106-2012" TargetMode="External"/><Relationship Id="rId66" Type="http://schemas.openxmlformats.org/officeDocument/2006/relationships/hyperlink" Target="https://library.wmo.int/idurl/4/58111" TargetMode="External"/><Relationship Id="rId74" Type="http://schemas.openxmlformats.org/officeDocument/2006/relationships/hyperlink" Target="http://dx.doi.org/10.1016/S0034-4257(99)00056-5" TargetMode="External"/><Relationship Id="rId79" Type="http://schemas.openxmlformats.org/officeDocument/2006/relationships/hyperlink" Target="https://www.sciencedirect.com/science/article/pii/S0034425719303967" TargetMode="External"/><Relationship Id="rId87" Type="http://schemas.openxmlformats.org/officeDocument/2006/relationships/hyperlink" Target="https://doi.org/10.1016/j.rse.2015.03.025" TargetMode="External"/><Relationship Id="rId5" Type="http://schemas.openxmlformats.org/officeDocument/2006/relationships/customXml" Target="../customXml/item5.xml"/><Relationship Id="rId61" Type="http://schemas.openxmlformats.org/officeDocument/2006/relationships/hyperlink" Target="https://seea.un.org/ecosystem-accounting/biophysical-modelling" TargetMode="External"/><Relationship Id="rId82" Type="http://schemas.openxmlformats.org/officeDocument/2006/relationships/hyperlink" Target="https://database.eohandbook.com/database/missiontable.aspx%20on%20September%2025" TargetMode="External"/><Relationship Id="rId90" Type="http://schemas.openxmlformats.org/officeDocument/2006/relationships/hyperlink" Target="https://doi.org/10.1109/LGRS.2025.3533923" TargetMode="External"/><Relationship Id="rId95" Type="http://schemas.openxmlformats.org/officeDocument/2006/relationships/header" Target="header1.xml"/><Relationship Id="rId19" Type="http://schemas.openxmlformats.org/officeDocument/2006/relationships/hyperlink" Target="https://unterm.un.org/unterm2/en/" TargetMode="External"/><Relationship Id="rId14" Type="http://schemas.microsoft.com/office/2016/09/relationships/commentsIds" Target="commentsIds.xml"/><Relationship Id="rId22" Type="http://schemas.openxmlformats.org/officeDocument/2006/relationships/hyperlink" Target="https://en.wikipedia.org/wiki/Experiment_(probability_theory)"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3.png"/><Relationship Id="rId43" Type="http://schemas.openxmlformats.org/officeDocument/2006/relationships/hyperlink" Target="https://ceos.org/document_management/Working_Groups/WGClimate/Documents/Space%20Agency%20Response%20to%20GCOS%20IP%20v2.2.1.pdf" TargetMode="External"/><Relationship Id="rId48" Type="http://schemas.openxmlformats.org/officeDocument/2006/relationships/hyperlink" Target="https://doi.org/10.1029/2018RG000608" TargetMode="External"/><Relationship Id="rId56" Type="http://schemas.openxmlformats.org/officeDocument/2006/relationships/hyperlink" Target="https://doi.org/10.3390/rs15205017" TargetMode="External"/><Relationship Id="rId64" Type="http://schemas.openxmlformats.org/officeDocument/2006/relationships/hyperlink" Target="https://www.sciencedirect.com/science/article/abs/pii/S0168192325002321" TargetMode="External"/><Relationship Id="rId69" Type="http://schemas.openxmlformats.org/officeDocument/2006/relationships/hyperlink" Target="http://www.bipm.org/" TargetMode="External"/><Relationship Id="rId77" Type="http://schemas.openxmlformats.org/officeDocument/2006/relationships/hyperlink" Target="https://doi.org/10.4095/p3gy844zex" TargetMode="External"/><Relationship Id="rId100"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hyperlink" Target="https://doi.org/10.5067/doc/ceoswgcv/lpv/lai.002" TargetMode="External"/><Relationship Id="rId72" Type="http://schemas.openxmlformats.org/officeDocument/2006/relationships/hyperlink" Target="https://doi.org/10.2134/agronj2002.1012?urlappend=%3Futm_source%3Dresearchgate" TargetMode="External"/><Relationship Id="rId80" Type="http://schemas.openxmlformats.org/officeDocument/2006/relationships/hyperlink" Target="https://www.nature.com/articles/s41597-021-01024-4" TargetMode="External"/><Relationship Id="rId85" Type="http://schemas.openxmlformats.org/officeDocument/2006/relationships/hyperlink" Target="https://doi.org/10.1029/2007JG000635" TargetMode="External"/><Relationship Id="rId93" Type="http://schemas.openxmlformats.org/officeDocument/2006/relationships/image" Target="media/image15.png"/><Relationship Id="rId98"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hyperlink" Target="https://ceos.org/" TargetMode="External"/><Relationship Id="rId25" Type="http://schemas.openxmlformats.org/officeDocument/2006/relationships/image" Target="media/image4.png"/><Relationship Id="rId33" Type="http://schemas.openxmlformats.org/officeDocument/2006/relationships/hyperlink" Target="https://doi.org/10.1016/j.agrformet.2025.110612" TargetMode="External"/><Relationship Id="rId38" Type="http://schemas.openxmlformats.org/officeDocument/2006/relationships/hyperlink" Target="https://doi.org/10.1016/j.rse.2025.114797" TargetMode="External"/><Relationship Id="rId46" Type="http://schemas.openxmlformats.org/officeDocument/2006/relationships/hyperlink" Target="https://doi.org/10.1016/j.envsci.2015.03.018" TargetMode="External"/><Relationship Id="rId59" Type="http://schemas.openxmlformats.org/officeDocument/2006/relationships/hyperlink" Target="https://doi.org/10.1016/j.rse.2025.114723" TargetMode="External"/><Relationship Id="rId67" Type="http://schemas.openxmlformats.org/officeDocument/2006/relationships/hyperlink" Target="https://doi.org/10.1016/j.rse.2018.02.049" TargetMode="External"/><Relationship Id="rId20" Type="http://schemas.openxmlformats.org/officeDocument/2006/relationships/image" Target="media/image1.gif"/><Relationship Id="rId41" Type="http://schemas.openxmlformats.org/officeDocument/2006/relationships/hyperlink" Target="https://doi.org/10.3390/rs9030248" TargetMode="External"/><Relationship Id="rId54" Type="http://schemas.openxmlformats.org/officeDocument/2006/relationships/hyperlink" Target="https://doi.org/10.3390/rs1206101" TargetMode="External"/><Relationship Id="rId62" Type="http://schemas.openxmlformats.org/officeDocument/2006/relationships/hyperlink" Target="https://seea.un.org/ecosystem-accounting/biophysical-modelling" TargetMode="External"/><Relationship Id="rId70" Type="http://schemas.openxmlformats.org/officeDocument/2006/relationships/hyperlink" Target="https://doi.org/10.1002/2017RG000562" TargetMode="External"/><Relationship Id="rId75" Type="http://schemas.openxmlformats.org/officeDocument/2006/relationships/hyperlink" Target="https://doi.org/10.1002/jgrg.20051" TargetMode="External"/><Relationship Id="rId83" Type="http://schemas.openxmlformats.org/officeDocument/2006/relationships/hyperlink" Target="https://doi.org/10.1029/2018RG000608" TargetMode="External"/><Relationship Id="rId88" Type="http://schemas.openxmlformats.org/officeDocument/2006/relationships/hyperlink" Target="https://library.wmo.int/records/item/58104-the-2022-gcos-implementation-plan-gcos-244" TargetMode="External"/><Relationship Id="rId91" Type="http://schemas.openxmlformats.org/officeDocument/2006/relationships/hyperlink" Target="https://database.eohandbook.com/survey/PDF/CEOS_MIM_DB_TableDefinitionsAndValidValues.pdf%20on%20October%2012" TargetMode="External"/><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8/08/relationships/commentsExtensible" Target="commentsExtensible.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hyperlink" Target="https://doi.org/10.3390/rs13163194" TargetMode="External"/><Relationship Id="rId49" Type="http://schemas.openxmlformats.org/officeDocument/2006/relationships/hyperlink" Target="https://doi.org/10.1016/j.rse.2023.113600" TargetMode="External"/><Relationship Id="rId57" Type="http://schemas.openxmlformats.org/officeDocument/2006/relationships/hyperlink" Target="https://doi.org/10.59161/JCGM100-2008E" TargetMode="External"/><Relationship Id="rId10" Type="http://schemas.openxmlformats.org/officeDocument/2006/relationships/footnotes" Target="footnotes.xml"/><Relationship Id="rId31" Type="http://schemas.openxmlformats.org/officeDocument/2006/relationships/image" Target="media/image10.png"/><Relationship Id="rId44" Type="http://schemas.openxmlformats.org/officeDocument/2006/relationships/hyperlink" Target="https://doi.org/10.1016/j.isprsjprs.2025.04.006" TargetMode="External"/><Relationship Id="rId52" Type="http://schemas.openxmlformats.org/officeDocument/2006/relationships/hyperlink" Target="https://doi.org/10.4095/p9fzmg1djq" TargetMode="External"/><Relationship Id="rId60" Type="http://schemas.openxmlformats.org/officeDocument/2006/relationships/hyperlink" Target="https://doi.org/10.1016/j.rse.2020.111690" TargetMode="External"/><Relationship Id="rId65" Type="http://schemas.openxmlformats.org/officeDocument/2006/relationships/hyperlink" Target="https://doi.org/10.1093/oxfordjournals.aob.a083148" TargetMode="External"/><Relationship Id="rId73" Type="http://schemas.openxmlformats.org/officeDocument/2006/relationships/hyperlink" Target="https://doi.org/10.1093/treephys/14.7-8-9.981" TargetMode="External"/><Relationship Id="rId78" Type="http://schemas.openxmlformats.org/officeDocument/2006/relationships/hyperlink" Target="https://doi.org/10.3390/rs12060912" TargetMode="External"/><Relationship Id="rId81" Type="http://schemas.openxmlformats.org/officeDocument/2006/relationships/hyperlink" Target="https://database.eohandbook.com/database/missiontable.aspx" TargetMode="External"/><Relationship Id="rId86" Type="http://schemas.openxmlformats.org/officeDocument/2006/relationships/hyperlink" Target="https://doi.org/10.1016/j.rse.2006.12.004" TargetMode="External"/><Relationship Id="rId94" Type="http://schemas.openxmlformats.org/officeDocument/2006/relationships/image" Target="media/image16.png"/><Relationship Id="rId99" Type="http://schemas.microsoft.com/office/2011/relationships/people" Target="people.xml"/><Relationship Id="rId4" Type="http://schemas.openxmlformats.org/officeDocument/2006/relationships/customXml" Target="../customXml/item4.xml"/><Relationship Id="rId9" Type="http://schemas.openxmlformats.org/officeDocument/2006/relationships/webSettings" Target="webSettings.xml"/><Relationship Id="rId13" Type="http://schemas.microsoft.com/office/2011/relationships/commentsExtended" Target="commentsExtended.xml"/><Relationship Id="rId18" Type="http://schemas.openxmlformats.org/officeDocument/2006/relationships/hyperlink" Target="https://cie.co.at/" TargetMode="External"/><Relationship Id="rId39" Type="http://schemas.openxmlformats.org/officeDocument/2006/relationships/hyperlink" Target="https://doi.org/10.3390/rs16152698"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EPHPm4Uv3S2StbUKWJJe3gX1Yqw==">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</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_activity xmlns="610fd124-dcf8-4f2e-8b7f-3263485b0c9b"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8F2C86D0468BB41BF3A380F18C145D6" ma:contentTypeVersion="19" ma:contentTypeDescription="Create a new document." ma:contentTypeScope="" ma:versionID="8770aaa32095b2b0bfd00d16f39f56ae">
  <xsd:schema xmlns:xsd="http://www.w3.org/2001/XMLSchema" xmlns:xs="http://www.w3.org/2001/XMLSchema" xmlns:p="http://schemas.microsoft.com/office/2006/metadata/properties" xmlns:ns3="5f12ff1d-e3c5-41e9-8b41-9420b295d1ad" xmlns:ns4="610fd124-dcf8-4f2e-8b7f-3263485b0c9b" targetNamespace="http://schemas.microsoft.com/office/2006/metadata/properties" ma:root="true" ma:fieldsID="d1a1abd50462db5a7fe03670cad95f82" ns3:_="" ns4:_="">
    <xsd:import namespace="5f12ff1d-e3c5-41e9-8b41-9420b295d1ad"/>
    <xsd:import namespace="610fd124-dcf8-4f2e-8b7f-3263485b0c9b"/>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Location" minOccurs="0"/>
                <xsd:element ref="ns4:MediaServiceGenerationTime" minOccurs="0"/>
                <xsd:element ref="ns4:MediaServiceEventHashCode" minOccurs="0"/>
                <xsd:element ref="ns4:MediaServiceOCR" minOccurs="0"/>
                <xsd:element ref="ns4:MediaServiceAutoKeyPoints" minOccurs="0"/>
                <xsd:element ref="ns4:MediaServiceKeyPoints" minOccurs="0"/>
                <xsd:element ref="ns4:_activity" minOccurs="0"/>
                <xsd:element ref="ns4:MediaServiceObjectDetectorVersions" minOccurs="0"/>
                <xsd:element ref="ns4:MediaLengthInSeconds" minOccurs="0"/>
                <xsd:element ref="ns4:MediaServiceSystemTags" minOccurs="0"/>
                <xsd:element ref="ns4:MediaServiceSearchProperties" minOccurs="0"/>
                <xsd:element ref="ns4: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f12ff1d-e3c5-41e9-8b41-9420b295d1ad"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10fd124-dcf8-4f2e-8b7f-3263485b0c9b"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description="" ma:hidden="true" ma:indexed="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Location" ma:index="15" nillable="true" ma:displayName="Location" ma:descrip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LengthInSeconds" ma:index="23" nillable="true" ma:displayName="MediaLengthInSeconds" ma:hidden="true" ma:internalName="MediaLengthInSeconds" ma:readOnly="true">
      <xsd:simpleType>
        <xsd:restriction base="dms:Unknown"/>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element name="MediaServiceBillingMetadata" ma:index="26" nillable="true" ma:displayName="MediaServiceBillingMetadata" ma:hidden="true" ma:internalName="MediaServiceBilling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A8C6334-8996-4C36-869A-9D31810563B6}">
  <ds:schemaRefs>
    <ds:schemaRef ds:uri="http://schemas.microsoft.com/office/2006/metadata/properties"/>
    <ds:schemaRef ds:uri="http://schemas.microsoft.com/office/infopath/2007/PartnerControls"/>
    <ds:schemaRef ds:uri="610fd124-dcf8-4f2e-8b7f-3263485b0c9b"/>
  </ds:schemaRefs>
</ds:datastoreItem>
</file>

<file path=customXml/itemProps3.xml><?xml version="1.0" encoding="utf-8"?>
<ds:datastoreItem xmlns:ds="http://schemas.openxmlformats.org/officeDocument/2006/customXml" ds:itemID="{CD94A2A9-A625-419C-98CD-3DEF3AD50B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f12ff1d-e3c5-41e9-8b41-9420b295d1ad"/>
    <ds:schemaRef ds:uri="610fd124-dcf8-4f2e-8b7f-3263485b0c9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85E7F49-B375-4F7E-8533-2FCA2B0BAA32}">
  <ds:schemaRefs>
    <ds:schemaRef ds:uri="http://schemas.openxmlformats.org/officeDocument/2006/bibliography"/>
  </ds:schemaRefs>
</ds:datastoreItem>
</file>

<file path=customXml/itemProps5.xml><?xml version="1.0" encoding="utf-8"?>
<ds:datastoreItem xmlns:ds="http://schemas.openxmlformats.org/officeDocument/2006/customXml" ds:itemID="{4B53D5E6-34B9-462F-8688-A3592875EB1A}">
  <ds:schemaRefs>
    <ds:schemaRef ds:uri="http://schemas.microsoft.com/sharepoint/v3/contenttype/forms"/>
  </ds:schemaRefs>
</ds:datastoreItem>
</file>

<file path=docMetadata/LabelInfo.xml><?xml version="1.0" encoding="utf-8"?>
<clbl:labelList xmlns:clbl="http://schemas.microsoft.com/office/2020/mipLabelMetadata">
  <clbl:label id="{219619fd-75dc-48cb-820d-8f683a95dd8b}" enabled="1" method="Privileged" siteId="{05c95b33-90ca-49d5-b644-288b930b912b}" removed="0"/>
</clbl:labelList>
</file>

<file path=docProps/app.xml><?xml version="1.0" encoding="utf-8"?>
<Properties xmlns="http://schemas.openxmlformats.org/officeDocument/2006/extended-properties" xmlns:vt="http://schemas.openxmlformats.org/officeDocument/2006/docPropsVTypes">
  <Template>Normal.dotm</Template>
  <TotalTime>4008</TotalTime>
  <Pages>68</Pages>
  <Words>14415</Words>
  <Characters>83033</Characters>
  <Application>Microsoft Office Word</Application>
  <DocSecurity>0</DocSecurity>
  <Lines>2075</Lines>
  <Paragraphs>919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Fernandes, Richard (he, him, his | il, le, lui)</dc:creator>
  <cp:keywords/>
  <dc:description/>
  <cp:lastModifiedBy>Fernandes, Richard (he, him, his | il, le, lui)</cp:lastModifiedBy>
  <cp:revision>7</cp:revision>
  <cp:lastPrinted>2025-10-28T17:19:00Z</cp:lastPrinted>
  <dcterms:created xsi:type="dcterms:W3CDTF">2025-11-14T19:38:00Z</dcterms:created>
  <dcterms:modified xsi:type="dcterms:W3CDTF">2025-11-17T14:24:00Z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76ee5038,7e2f75ef,a89d189,2474df3e,288196c3,6f56f73d</vt:lpwstr>
  </property>
  <property fmtid="{D5CDD505-2E9C-101B-9397-08002B2CF9AE}" pid="3" name="ClassificationContentMarkingHeaderFontProps">
    <vt:lpwstr>#000000,12,Calibri</vt:lpwstr>
  </property>
  <property fmtid="{D5CDD505-2E9C-101B-9397-08002B2CF9AE}" pid="4" name="ClassificationContentMarkingHeaderText">
    <vt:lpwstr>UNCLASSIFIED - NON CLASSIFIÉ</vt:lpwstr>
  </property>
  <property fmtid="{D5CDD505-2E9C-101B-9397-08002B2CF9AE}" pid="5" name="ContentTypeId">
    <vt:lpwstr>0x01010018F2C86D0468BB41BF3A380F18C145D6</vt:lpwstr>
  </property>
</Properties>
</file>